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4" w:rsidRDefault="00074BC4" w:rsidP="00074BC4"/>
    <w:tbl>
      <w:tblPr>
        <w:tblpPr w:leftFromText="181" w:rightFromText="181" w:vertAnchor="page" w:horzAnchor="page" w:tblpX="1702" w:tblpY="979"/>
        <w:tblW w:w="98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269"/>
        <w:gridCol w:w="1496"/>
        <w:gridCol w:w="374"/>
        <w:gridCol w:w="1859"/>
        <w:gridCol w:w="232"/>
        <w:gridCol w:w="5504"/>
      </w:tblGrid>
      <w:tr w:rsidR="00074BC4" w:rsidRPr="00A230E1" w:rsidTr="0051149A">
        <w:trPr>
          <w:cantSplit/>
          <w:trHeight w:hRule="exact" w:val="381"/>
        </w:trPr>
        <w:tc>
          <w:tcPr>
            <w:tcW w:w="9847" w:type="dxa"/>
            <w:gridSpan w:val="7"/>
            <w:tcMar>
              <w:left w:w="0" w:type="dxa"/>
              <w:right w:w="57" w:type="dxa"/>
            </w:tcMar>
          </w:tcPr>
          <w:p w:rsidR="00074BC4" w:rsidRDefault="00074BC4" w:rsidP="00DA29AF">
            <w:pPr>
              <w:jc w:val="right"/>
            </w:pPr>
          </w:p>
          <w:p w:rsidR="00DA29AF" w:rsidRDefault="00DA29AF" w:rsidP="00DA29AF">
            <w:pPr>
              <w:jc w:val="right"/>
            </w:pPr>
          </w:p>
          <w:p w:rsidR="00DA29AF" w:rsidRDefault="00DA29AF" w:rsidP="00DA29AF">
            <w:pPr>
              <w:jc w:val="right"/>
            </w:pPr>
          </w:p>
          <w:p w:rsidR="00DA29AF" w:rsidRPr="00A230E1" w:rsidRDefault="00DA29AF" w:rsidP="00DA29AF">
            <w:pPr>
              <w:jc w:val="right"/>
            </w:pPr>
          </w:p>
        </w:tc>
      </w:tr>
      <w:tr w:rsidR="00074BC4" w:rsidRPr="00A230E1" w:rsidTr="0051149A">
        <w:trPr>
          <w:cantSplit/>
          <w:trHeight w:val="460"/>
        </w:trPr>
        <w:tc>
          <w:tcPr>
            <w:tcW w:w="9847" w:type="dxa"/>
            <w:gridSpan w:val="7"/>
            <w:vMerge w:val="restart"/>
            <w:tcMar>
              <w:left w:w="0" w:type="dxa"/>
              <w:right w:w="57" w:type="dxa"/>
            </w:tcMar>
            <w:vAlign w:val="center"/>
          </w:tcPr>
          <w:p w:rsidR="000C003D" w:rsidRPr="000D319A" w:rsidRDefault="005A6113" w:rsidP="00A24062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0D319A">
              <w:rPr>
                <w:b/>
                <w:spacing w:val="40"/>
                <w:sz w:val="32"/>
                <w:szCs w:val="32"/>
              </w:rPr>
              <w:t>СОВЕТ МУНИЦИПАЛЬНОГО</w:t>
            </w:r>
            <w:r w:rsidR="000C003D" w:rsidRPr="000D319A">
              <w:rPr>
                <w:b/>
                <w:spacing w:val="40"/>
                <w:sz w:val="32"/>
                <w:szCs w:val="32"/>
              </w:rPr>
              <w:t xml:space="preserve"> </w:t>
            </w:r>
            <w:r w:rsidRPr="000D319A">
              <w:rPr>
                <w:b/>
                <w:spacing w:val="40"/>
                <w:sz w:val="32"/>
                <w:szCs w:val="32"/>
              </w:rPr>
              <w:t>ОБРАЗОВАНИЯ</w:t>
            </w:r>
          </w:p>
          <w:p w:rsidR="005A6113" w:rsidRPr="000D319A" w:rsidRDefault="000D319A" w:rsidP="005A6113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0D319A">
              <w:rPr>
                <w:b/>
                <w:spacing w:val="40"/>
                <w:sz w:val="32"/>
                <w:szCs w:val="32"/>
              </w:rPr>
              <w:t>НИКИФОРОВСКОЕ</w:t>
            </w:r>
          </w:p>
          <w:p w:rsidR="005A6113" w:rsidRPr="000D319A" w:rsidRDefault="005A6113" w:rsidP="005A6113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0D319A">
              <w:rPr>
                <w:b/>
                <w:spacing w:val="40"/>
                <w:sz w:val="32"/>
                <w:szCs w:val="32"/>
              </w:rPr>
              <w:t>ТРЕТЬЕГО СОЗЫВА</w:t>
            </w:r>
          </w:p>
          <w:p w:rsidR="005A6113" w:rsidRPr="000D319A" w:rsidRDefault="005A6113" w:rsidP="005A6113">
            <w:pPr>
              <w:jc w:val="center"/>
              <w:rPr>
                <w:b/>
                <w:spacing w:val="40"/>
                <w:sz w:val="32"/>
                <w:szCs w:val="32"/>
              </w:rPr>
            </w:pPr>
          </w:p>
          <w:p w:rsidR="005A6113" w:rsidRPr="000D319A" w:rsidRDefault="005A6113" w:rsidP="005A6113">
            <w:pPr>
              <w:jc w:val="center"/>
              <w:rPr>
                <w:b/>
                <w:spacing w:val="40"/>
                <w:sz w:val="36"/>
                <w:szCs w:val="36"/>
              </w:rPr>
            </w:pPr>
            <w:proofErr w:type="gramStart"/>
            <w:r w:rsidRPr="000D319A">
              <w:rPr>
                <w:b/>
                <w:spacing w:val="40"/>
                <w:sz w:val="36"/>
                <w:szCs w:val="36"/>
              </w:rPr>
              <w:t>Р</w:t>
            </w:r>
            <w:proofErr w:type="gramEnd"/>
            <w:r w:rsidRPr="000D319A">
              <w:rPr>
                <w:b/>
                <w:spacing w:val="40"/>
                <w:sz w:val="36"/>
                <w:szCs w:val="36"/>
              </w:rPr>
              <w:t xml:space="preserve"> Е Ш Е Н И Е</w:t>
            </w:r>
          </w:p>
          <w:p w:rsidR="00074BC4" w:rsidRPr="00A230E1" w:rsidRDefault="00074BC4" w:rsidP="00DA29AF">
            <w:pPr>
              <w:pStyle w:val="1"/>
              <w:framePr w:hSpace="0" w:wrap="auto" w:vAnchor="margin" w:hAnchor="text" w:xAlign="left" w:yAlign="inline"/>
              <w:rPr>
                <w:spacing w:val="60"/>
                <w:sz w:val="40"/>
              </w:rPr>
            </w:pPr>
          </w:p>
        </w:tc>
      </w:tr>
      <w:tr w:rsidR="00074BC4" w:rsidRPr="00A230E1" w:rsidTr="0051149A">
        <w:trPr>
          <w:cantSplit/>
          <w:trHeight w:val="322"/>
        </w:trPr>
        <w:tc>
          <w:tcPr>
            <w:tcW w:w="9847" w:type="dxa"/>
            <w:gridSpan w:val="7"/>
            <w:vMerge/>
            <w:tcMar>
              <w:left w:w="0" w:type="dxa"/>
              <w:right w:w="57" w:type="dxa"/>
            </w:tcMar>
          </w:tcPr>
          <w:p w:rsidR="00074BC4" w:rsidRPr="00A230E1" w:rsidRDefault="00074BC4" w:rsidP="00DA29AF"/>
        </w:tc>
      </w:tr>
      <w:tr w:rsidR="00074BC4" w:rsidRPr="00A230E1" w:rsidTr="0051149A">
        <w:trPr>
          <w:gridAfter w:val="1"/>
          <w:wAfter w:w="5504" w:type="dxa"/>
          <w:cantSplit/>
          <w:trHeight w:hRule="exact" w:val="388"/>
        </w:trPr>
        <w:tc>
          <w:tcPr>
            <w:tcW w:w="382" w:type="dxa"/>
            <w:gridSpan w:val="2"/>
            <w:tcMar>
              <w:left w:w="0" w:type="dxa"/>
              <w:right w:w="57" w:type="dxa"/>
            </w:tcMar>
            <w:vAlign w:val="bottom"/>
          </w:tcPr>
          <w:p w:rsidR="00074BC4" w:rsidRPr="005A6113" w:rsidRDefault="000D319A" w:rsidP="00F451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74BC4" w:rsidRPr="005A6113">
              <w:rPr>
                <w:szCs w:val="28"/>
              </w:rPr>
              <w:t>т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074BC4" w:rsidRPr="00A24062" w:rsidRDefault="00A24062" w:rsidP="00A24062">
            <w:pPr>
              <w:rPr>
                <w:bCs/>
                <w:szCs w:val="28"/>
              </w:rPr>
            </w:pPr>
            <w:r w:rsidRPr="00A24062">
              <w:rPr>
                <w:bCs/>
                <w:szCs w:val="28"/>
              </w:rPr>
              <w:t xml:space="preserve">  28.04.2020</w:t>
            </w:r>
          </w:p>
        </w:tc>
        <w:tc>
          <w:tcPr>
            <w:tcW w:w="374" w:type="dxa"/>
            <w:vAlign w:val="bottom"/>
          </w:tcPr>
          <w:p w:rsidR="00074BC4" w:rsidRPr="00A24062" w:rsidRDefault="00074BC4" w:rsidP="00DA29AF">
            <w:pPr>
              <w:jc w:val="center"/>
              <w:rPr>
                <w:szCs w:val="28"/>
              </w:rPr>
            </w:pPr>
            <w:r w:rsidRPr="00A24062">
              <w:rPr>
                <w:szCs w:val="28"/>
              </w:rPr>
              <w:t>№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bottom"/>
          </w:tcPr>
          <w:p w:rsidR="00074BC4" w:rsidRPr="00A24062" w:rsidRDefault="00A24062" w:rsidP="00A24062">
            <w:pPr>
              <w:rPr>
                <w:bCs/>
                <w:szCs w:val="28"/>
              </w:rPr>
            </w:pPr>
            <w:r w:rsidRPr="00A24062">
              <w:rPr>
                <w:bCs/>
                <w:szCs w:val="28"/>
              </w:rPr>
              <w:t>121</w:t>
            </w:r>
          </w:p>
        </w:tc>
      </w:tr>
      <w:tr w:rsidR="00074BC4" w:rsidRPr="00A230E1" w:rsidTr="0051149A">
        <w:trPr>
          <w:gridAfter w:val="1"/>
          <w:wAfter w:w="5504" w:type="dxa"/>
          <w:cantSplit/>
          <w:trHeight w:hRule="exact" w:val="340"/>
        </w:trPr>
        <w:tc>
          <w:tcPr>
            <w:tcW w:w="4343" w:type="dxa"/>
            <w:gridSpan w:val="6"/>
            <w:tcMar>
              <w:left w:w="0" w:type="dxa"/>
              <w:right w:w="57" w:type="dxa"/>
            </w:tcMar>
            <w:vAlign w:val="center"/>
          </w:tcPr>
          <w:p w:rsidR="00074BC4" w:rsidRPr="005A6113" w:rsidRDefault="000D319A" w:rsidP="00DA2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пос. Даниловское</w:t>
            </w:r>
          </w:p>
        </w:tc>
      </w:tr>
      <w:tr w:rsidR="00074BC4" w:rsidRPr="00A230E1" w:rsidTr="0051149A">
        <w:trPr>
          <w:gridAfter w:val="1"/>
          <w:wAfter w:w="5504" w:type="dxa"/>
          <w:cantSplit/>
          <w:trHeight w:hRule="exact" w:val="113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57" w:type="dxa"/>
            </w:tcMar>
          </w:tcPr>
          <w:p w:rsidR="00074BC4" w:rsidRPr="00A230E1" w:rsidRDefault="00074BC4" w:rsidP="00DA29AF">
            <w:pPr>
              <w:jc w:val="center"/>
            </w:pPr>
          </w:p>
        </w:tc>
        <w:tc>
          <w:tcPr>
            <w:tcW w:w="3998" w:type="dxa"/>
            <w:gridSpan w:val="4"/>
          </w:tcPr>
          <w:p w:rsidR="00074BC4" w:rsidRPr="00A230E1" w:rsidRDefault="00074BC4" w:rsidP="00DA29A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right w:val="single" w:sz="4" w:space="0" w:color="auto"/>
            </w:tcBorders>
          </w:tcPr>
          <w:p w:rsidR="00074BC4" w:rsidRPr="00A230E1" w:rsidRDefault="00074BC4" w:rsidP="00DA29AF">
            <w:pPr>
              <w:jc w:val="center"/>
            </w:pPr>
          </w:p>
        </w:tc>
      </w:tr>
      <w:tr w:rsidR="00074BC4" w:rsidRPr="00A230E1" w:rsidTr="0051149A">
        <w:trPr>
          <w:gridAfter w:val="1"/>
          <w:wAfter w:w="5504" w:type="dxa"/>
          <w:cantSplit/>
          <w:trHeight w:val="964"/>
        </w:trPr>
        <w:tc>
          <w:tcPr>
            <w:tcW w:w="113" w:type="dxa"/>
            <w:tcMar>
              <w:left w:w="0" w:type="dxa"/>
              <w:right w:w="57" w:type="dxa"/>
            </w:tcMar>
          </w:tcPr>
          <w:p w:rsidR="00074BC4" w:rsidRPr="00A230E1" w:rsidRDefault="00074BC4" w:rsidP="00DA29AF">
            <w:pPr>
              <w:jc w:val="center"/>
            </w:pPr>
          </w:p>
        </w:tc>
        <w:tc>
          <w:tcPr>
            <w:tcW w:w="3998" w:type="dxa"/>
            <w:gridSpan w:val="4"/>
          </w:tcPr>
          <w:p w:rsidR="00074BC4" w:rsidRPr="00A230E1" w:rsidRDefault="000C003D" w:rsidP="000D319A">
            <w:r>
              <w:t xml:space="preserve">О внесении изменений в решение Совета </w:t>
            </w:r>
            <w:r w:rsidR="00F45108">
              <w:t xml:space="preserve">муниципального образования </w:t>
            </w:r>
            <w:r w:rsidR="000D319A">
              <w:t xml:space="preserve">Никифоровское </w:t>
            </w:r>
            <w:r>
              <w:t xml:space="preserve">от </w:t>
            </w:r>
            <w:r w:rsidR="000D319A">
              <w:t>21.02.2019</w:t>
            </w:r>
            <w:r>
              <w:t xml:space="preserve"> № </w:t>
            </w:r>
            <w:r w:rsidR="000D319A">
              <w:t>71</w:t>
            </w:r>
          </w:p>
        </w:tc>
        <w:tc>
          <w:tcPr>
            <w:tcW w:w="232" w:type="dxa"/>
          </w:tcPr>
          <w:p w:rsidR="00074BC4" w:rsidRPr="00A230E1" w:rsidRDefault="00074BC4" w:rsidP="00DA29AF">
            <w:pPr>
              <w:jc w:val="center"/>
            </w:pPr>
          </w:p>
        </w:tc>
      </w:tr>
    </w:tbl>
    <w:p w:rsidR="00074BC4" w:rsidRDefault="000C003D" w:rsidP="00074BC4">
      <w:pPr>
        <w:ind w:firstLine="709"/>
        <w:jc w:val="both"/>
        <w:rPr>
          <w:b/>
        </w:rPr>
      </w:pPr>
      <w:r>
        <w:t>В целях приведения муниципального правового акта в соответствие с действующим законодательством,</w:t>
      </w:r>
      <w:r w:rsidR="00074BC4" w:rsidRPr="00074BC4">
        <w:t xml:space="preserve"> руководствуясь Уставом </w:t>
      </w:r>
      <w:r w:rsidR="005A6113">
        <w:t xml:space="preserve">муниципального образования </w:t>
      </w:r>
      <w:r w:rsidR="000D319A">
        <w:t>Никифоровское</w:t>
      </w:r>
      <w:r w:rsidR="00074BC4" w:rsidRPr="00A230E1">
        <w:t xml:space="preserve">, Совет </w:t>
      </w:r>
      <w:r w:rsidR="005A6113">
        <w:t xml:space="preserve">муниципального образования </w:t>
      </w:r>
      <w:r w:rsidR="000D319A">
        <w:t>Никифоровское</w:t>
      </w:r>
      <w:r w:rsidR="005A6113" w:rsidRPr="00A230E1">
        <w:rPr>
          <w:b/>
        </w:rPr>
        <w:t xml:space="preserve"> </w:t>
      </w:r>
      <w:r w:rsidR="00074BC4" w:rsidRPr="005A6113">
        <w:t>РЕШИЛ:</w:t>
      </w:r>
    </w:p>
    <w:p w:rsidR="00074BC4" w:rsidRDefault="00074BC4" w:rsidP="00074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BC4" w:rsidRDefault="00074BC4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 xml:space="preserve">1. </w:t>
      </w:r>
      <w:r w:rsidR="000C003D">
        <w:rPr>
          <w:szCs w:val="28"/>
        </w:rPr>
        <w:t xml:space="preserve">Внести в Правила благоустройства территории муниципального образования </w:t>
      </w:r>
      <w:r w:rsidR="000D319A">
        <w:rPr>
          <w:szCs w:val="28"/>
        </w:rPr>
        <w:t>Никифоровское</w:t>
      </w:r>
      <w:r w:rsidR="000C003D">
        <w:rPr>
          <w:szCs w:val="28"/>
        </w:rPr>
        <w:t xml:space="preserve">, утвержденные решением Совета муниципального образования </w:t>
      </w:r>
      <w:r w:rsidR="000D319A">
        <w:rPr>
          <w:szCs w:val="28"/>
        </w:rPr>
        <w:t>Никифоровское</w:t>
      </w:r>
      <w:r w:rsidR="000C003D">
        <w:rPr>
          <w:szCs w:val="28"/>
        </w:rPr>
        <w:t xml:space="preserve"> от </w:t>
      </w:r>
      <w:r w:rsidR="000D319A">
        <w:rPr>
          <w:szCs w:val="28"/>
        </w:rPr>
        <w:t>21.02.2019</w:t>
      </w:r>
      <w:r w:rsidR="000C003D">
        <w:rPr>
          <w:szCs w:val="28"/>
        </w:rPr>
        <w:t xml:space="preserve"> № </w:t>
      </w:r>
      <w:r w:rsidR="000D319A">
        <w:rPr>
          <w:szCs w:val="28"/>
        </w:rPr>
        <w:t>71</w:t>
      </w:r>
      <w:r w:rsidR="000C003D">
        <w:rPr>
          <w:szCs w:val="28"/>
        </w:rPr>
        <w:t>, изменение:</w:t>
      </w:r>
    </w:p>
    <w:p w:rsidR="000C003D" w:rsidRDefault="0051149A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Глава</w:t>
      </w:r>
      <w:r w:rsidR="000C003D">
        <w:rPr>
          <w:szCs w:val="28"/>
        </w:rPr>
        <w:t xml:space="preserve"> </w:t>
      </w:r>
      <w:r w:rsidR="000C003D">
        <w:rPr>
          <w:szCs w:val="28"/>
          <w:lang w:val="en-US"/>
        </w:rPr>
        <w:t>IX</w:t>
      </w:r>
      <w:r w:rsidR="000C003D">
        <w:rPr>
          <w:szCs w:val="28"/>
        </w:rPr>
        <w:t xml:space="preserve"> «Содержание животных» изложить в следующей редакции:</w:t>
      </w:r>
    </w:p>
    <w:p w:rsidR="000C003D" w:rsidRDefault="000C003D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 xml:space="preserve">                «</w:t>
      </w:r>
      <w:r>
        <w:rPr>
          <w:szCs w:val="28"/>
          <w:lang w:val="en-US"/>
        </w:rPr>
        <w:t>IX</w:t>
      </w:r>
      <w:r>
        <w:rPr>
          <w:szCs w:val="28"/>
        </w:rPr>
        <w:t>. Места (территории) выгула домашних животных</w:t>
      </w:r>
    </w:p>
    <w:p w:rsidR="000C003D" w:rsidRDefault="000C003D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Определить места (территории), на которых запрещается выгул домашних животных:</w:t>
      </w:r>
    </w:p>
    <w:p w:rsidR="000C003D" w:rsidRDefault="000C003D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- территории парков, мест массового отдыха;</w:t>
      </w:r>
    </w:p>
    <w:p w:rsidR="000C003D" w:rsidRDefault="000C003D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- детские площадки;</w:t>
      </w:r>
    </w:p>
    <w:p w:rsidR="000C003D" w:rsidRDefault="000C003D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- территории, на которых расположены образовательные организации (дошкольные образовательные организации, общеобразовательные организации);</w:t>
      </w:r>
    </w:p>
    <w:p w:rsidR="000C003D" w:rsidRDefault="000C003D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- территории, занятые объектами спорта (площадки), в том числе спортивные сооружения</w:t>
      </w:r>
      <w:r w:rsidR="00292E69">
        <w:rPr>
          <w:szCs w:val="28"/>
        </w:rPr>
        <w:t>;</w:t>
      </w:r>
    </w:p>
    <w:p w:rsidR="00292E69" w:rsidRDefault="00292E69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- территории медицинских организаций;</w:t>
      </w:r>
    </w:p>
    <w:p w:rsidR="00292E69" w:rsidRDefault="00292E69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- территории организаций культуры;</w:t>
      </w:r>
    </w:p>
    <w:p w:rsidR="00292E69" w:rsidRDefault="00292E69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- территории, на которых расположены здания, занимаемые органами местного самоуправления;</w:t>
      </w:r>
    </w:p>
    <w:p w:rsidR="00292E69" w:rsidRDefault="00292E69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- территории культовых сооружений, предназначенных для совершения богослужений и религиозных обрядов, в том числе храмы, церкви;</w:t>
      </w:r>
    </w:p>
    <w:p w:rsidR="00292E69" w:rsidRDefault="00292E69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- территории, на которых находятся памятники, стелы, обелиски, другие мемориальные сооружения;</w:t>
      </w:r>
    </w:p>
    <w:p w:rsidR="00292E69" w:rsidRDefault="00292E69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- подъезды жилых домов, лестничные площадки;</w:t>
      </w:r>
    </w:p>
    <w:p w:rsidR="00292E69" w:rsidRDefault="00292E69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- на расстоянии ближе 30 м от подъездов многоквартирных домов;</w:t>
      </w:r>
    </w:p>
    <w:p w:rsidR="00292E69" w:rsidRDefault="00292E69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lastRenderedPageBreak/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292E69" w:rsidRDefault="00292E69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Данные места (территории) должны быть оборудованы специальными табличками, предупреждающими владельцев домашних животных о недопустимости на данных территориях их выгула</w:t>
      </w:r>
      <w:proofErr w:type="gramStart"/>
      <w:r>
        <w:rPr>
          <w:szCs w:val="28"/>
        </w:rPr>
        <w:t>.».</w:t>
      </w:r>
      <w:proofErr w:type="gramEnd"/>
    </w:p>
    <w:p w:rsidR="00CB149D" w:rsidRPr="00CB149D" w:rsidRDefault="00CB149D" w:rsidP="000C003D">
      <w:pPr>
        <w:pStyle w:val="a3"/>
        <w:ind w:firstLine="748"/>
        <w:jc w:val="both"/>
        <w:rPr>
          <w:szCs w:val="28"/>
        </w:rPr>
      </w:pPr>
      <w:r>
        <w:rPr>
          <w:szCs w:val="28"/>
        </w:rPr>
        <w:t xml:space="preserve">2. Исключить из пункта 1 раздела 2 главы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Правил благоустройства слова: «, отвечающих требованиям 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 </w:t>
      </w:r>
    </w:p>
    <w:p w:rsidR="00074BC4" w:rsidRDefault="0051149A" w:rsidP="00074BC4">
      <w:pPr>
        <w:pStyle w:val="a7"/>
        <w:ind w:right="72" w:firstLine="0"/>
        <w:jc w:val="both"/>
        <w:rPr>
          <w:color w:val="000000"/>
        </w:rPr>
      </w:pPr>
      <w:r>
        <w:rPr>
          <w:color w:val="000000"/>
        </w:rPr>
        <w:tab/>
        <w:t xml:space="preserve">3. Опубликовать настоящее решение в информационном бюллетене «Информационный вестник муниципального образования </w:t>
      </w:r>
      <w:r w:rsidR="000D319A">
        <w:rPr>
          <w:color w:val="000000"/>
        </w:rPr>
        <w:t>Никифоровское</w:t>
      </w:r>
      <w:r>
        <w:rPr>
          <w:color w:val="000000"/>
        </w:rPr>
        <w:t xml:space="preserve">» и разместить на официальном сайте </w:t>
      </w:r>
      <w:proofErr w:type="spellStart"/>
      <w:r>
        <w:rPr>
          <w:color w:val="000000"/>
        </w:rPr>
        <w:t>Устюженского</w:t>
      </w:r>
      <w:proofErr w:type="spellEnd"/>
      <w:r>
        <w:rPr>
          <w:color w:val="000000"/>
        </w:rPr>
        <w:t xml:space="preserve"> муниципального района.</w:t>
      </w:r>
    </w:p>
    <w:p w:rsidR="0051149A" w:rsidRPr="00A230E1" w:rsidRDefault="0051149A" w:rsidP="00074BC4">
      <w:pPr>
        <w:pStyle w:val="a7"/>
        <w:ind w:right="72" w:firstLine="0"/>
        <w:jc w:val="both"/>
        <w:rPr>
          <w:color w:val="000000"/>
        </w:rPr>
      </w:pPr>
    </w:p>
    <w:p w:rsidR="005A6113" w:rsidRPr="00074BC4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  <w:r w:rsidR="005A6113">
        <w:t xml:space="preserve">муниципального </w:t>
      </w:r>
      <w:r w:rsidR="000D319A">
        <w:t xml:space="preserve">                                                                                                        </w:t>
      </w:r>
      <w:r w:rsidR="005A6113">
        <w:t>образования</w:t>
      </w:r>
      <w:r w:rsidR="000D319A">
        <w:t xml:space="preserve">  Никифоровское</w:t>
      </w:r>
      <w:r w:rsidR="005A6113">
        <w:t xml:space="preserve">                               </w:t>
      </w:r>
      <w:r w:rsidR="000D319A">
        <w:t xml:space="preserve">                     О.В.Крылова</w:t>
      </w:r>
      <w:r w:rsidR="005A6113">
        <w:t xml:space="preserve">         </w:t>
      </w:r>
      <w:r w:rsidR="000D319A">
        <w:t xml:space="preserve">                    </w:t>
      </w:r>
    </w:p>
    <w:sectPr w:rsidR="005A6113" w:rsidRPr="00074BC4" w:rsidSect="00DA29AF">
      <w:headerReference w:type="even" r:id="rId7"/>
      <w:footerReference w:type="first" r:id="rId8"/>
      <w:type w:val="continuous"/>
      <w:pgSz w:w="11909" w:h="16834"/>
      <w:pgMar w:top="1134" w:right="567" w:bottom="1134" w:left="1418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C9" w:rsidRDefault="00AF6AC9">
      <w:r>
        <w:separator/>
      </w:r>
    </w:p>
  </w:endnote>
  <w:endnote w:type="continuationSeparator" w:id="0">
    <w:p w:rsidR="00AF6AC9" w:rsidRDefault="00AF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C9" w:rsidRDefault="00AF6AC9">
      <w:r>
        <w:separator/>
      </w:r>
    </w:p>
  </w:footnote>
  <w:footnote w:type="continuationSeparator" w:id="0">
    <w:p w:rsidR="00AF6AC9" w:rsidRDefault="00AF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D52E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003D"/>
    <w:rsid w:val="000C2B09"/>
    <w:rsid w:val="000C4778"/>
    <w:rsid w:val="000C5866"/>
    <w:rsid w:val="000C6CD3"/>
    <w:rsid w:val="000D319A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27AD9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2E69"/>
    <w:rsid w:val="0029463D"/>
    <w:rsid w:val="00295982"/>
    <w:rsid w:val="002A4F80"/>
    <w:rsid w:val="002B1DE5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6617"/>
    <w:rsid w:val="0043685C"/>
    <w:rsid w:val="004410C9"/>
    <w:rsid w:val="004413DE"/>
    <w:rsid w:val="00442D29"/>
    <w:rsid w:val="004438C7"/>
    <w:rsid w:val="00444691"/>
    <w:rsid w:val="00444D9B"/>
    <w:rsid w:val="00447533"/>
    <w:rsid w:val="00462ED9"/>
    <w:rsid w:val="00463D0A"/>
    <w:rsid w:val="004645F1"/>
    <w:rsid w:val="00466F7A"/>
    <w:rsid w:val="004678AF"/>
    <w:rsid w:val="004732F2"/>
    <w:rsid w:val="00473C01"/>
    <w:rsid w:val="004766F9"/>
    <w:rsid w:val="00477B63"/>
    <w:rsid w:val="00481174"/>
    <w:rsid w:val="0048121D"/>
    <w:rsid w:val="00481D0D"/>
    <w:rsid w:val="00483875"/>
    <w:rsid w:val="0048630C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49A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113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7032"/>
    <w:rsid w:val="00797756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D78F0"/>
    <w:rsid w:val="007E152F"/>
    <w:rsid w:val="007E20BF"/>
    <w:rsid w:val="007E26CA"/>
    <w:rsid w:val="007E2918"/>
    <w:rsid w:val="007F19B9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52451"/>
    <w:rsid w:val="0085274F"/>
    <w:rsid w:val="0085463A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2952"/>
    <w:rsid w:val="008D4A0A"/>
    <w:rsid w:val="008E220B"/>
    <w:rsid w:val="008E278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6013"/>
    <w:rsid w:val="009910A2"/>
    <w:rsid w:val="00991B9C"/>
    <w:rsid w:val="0099266C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7679"/>
    <w:rsid w:val="00A17943"/>
    <w:rsid w:val="00A230E1"/>
    <w:rsid w:val="00A24062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C9"/>
    <w:rsid w:val="00AF6AEB"/>
    <w:rsid w:val="00B007D7"/>
    <w:rsid w:val="00B00EB3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15E6"/>
    <w:rsid w:val="00CA34B9"/>
    <w:rsid w:val="00CA4E1A"/>
    <w:rsid w:val="00CB149D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7045"/>
    <w:rsid w:val="00D34AC3"/>
    <w:rsid w:val="00D3501A"/>
    <w:rsid w:val="00D415D1"/>
    <w:rsid w:val="00D4165D"/>
    <w:rsid w:val="00D41A4B"/>
    <w:rsid w:val="00D42070"/>
    <w:rsid w:val="00D4248E"/>
    <w:rsid w:val="00D43672"/>
    <w:rsid w:val="00D445B9"/>
    <w:rsid w:val="00D5227C"/>
    <w:rsid w:val="00D52EEF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490B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542F"/>
    <w:rsid w:val="00E46DE1"/>
    <w:rsid w:val="00E50864"/>
    <w:rsid w:val="00E50D94"/>
    <w:rsid w:val="00E53D65"/>
    <w:rsid w:val="00E637AD"/>
    <w:rsid w:val="00E64DE1"/>
    <w:rsid w:val="00E70539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108"/>
    <w:rsid w:val="00F45C84"/>
    <w:rsid w:val="00F47468"/>
    <w:rsid w:val="00F510CF"/>
    <w:rsid w:val="00F5146A"/>
    <w:rsid w:val="00F55811"/>
    <w:rsid w:val="00F606BE"/>
    <w:rsid w:val="00F62C88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97A89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56"/>
    <w:rPr>
      <w:sz w:val="28"/>
      <w:szCs w:val="24"/>
    </w:rPr>
  </w:style>
  <w:style w:type="paragraph" w:styleId="1">
    <w:name w:val="heading 1"/>
    <w:basedOn w:val="a"/>
    <w:next w:val="a"/>
    <w:qFormat/>
    <w:rsid w:val="00797756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77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7756"/>
  </w:style>
  <w:style w:type="paragraph" w:styleId="a5">
    <w:name w:val="footer"/>
    <w:basedOn w:val="a"/>
    <w:rsid w:val="00797756"/>
    <w:pPr>
      <w:tabs>
        <w:tab w:val="center" w:pos="4677"/>
        <w:tab w:val="right" w:pos="9355"/>
      </w:tabs>
    </w:pPr>
  </w:style>
  <w:style w:type="character" w:styleId="a6">
    <w:name w:val="Hyperlink"/>
    <w:rsid w:val="00797756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6</cp:revision>
  <cp:lastPrinted>2020-03-02T14:01:00Z</cp:lastPrinted>
  <dcterms:created xsi:type="dcterms:W3CDTF">2020-04-22T09:37:00Z</dcterms:created>
  <dcterms:modified xsi:type="dcterms:W3CDTF">2020-04-27T08:19:00Z</dcterms:modified>
</cp:coreProperties>
</file>