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717" w:rsidRPr="00B70717" w:rsidRDefault="00B70717" w:rsidP="00B70717">
      <w:pPr>
        <w:pStyle w:val="2"/>
        <w:spacing w:before="0" w:after="0"/>
        <w:jc w:val="center"/>
        <w:rPr>
          <w:rFonts w:ascii="Times New Roman" w:hAnsi="Times New Roman"/>
          <w:i w:val="0"/>
          <w:sz w:val="32"/>
          <w:szCs w:val="32"/>
        </w:rPr>
      </w:pPr>
      <w:r w:rsidRPr="00B70717">
        <w:rPr>
          <w:rFonts w:ascii="Times New Roman" w:hAnsi="Times New Roman"/>
          <w:i w:val="0"/>
          <w:sz w:val="32"/>
          <w:szCs w:val="32"/>
        </w:rPr>
        <w:t xml:space="preserve">АДМИНИСТРАЦИЯ МУНИЦИПАЛЬНОГО </w:t>
      </w:r>
    </w:p>
    <w:p w:rsidR="00B70717" w:rsidRPr="00B70717" w:rsidRDefault="00B70717" w:rsidP="00B70717">
      <w:pPr>
        <w:pStyle w:val="2"/>
        <w:spacing w:before="0" w:after="0"/>
        <w:jc w:val="center"/>
        <w:rPr>
          <w:rFonts w:ascii="Times New Roman" w:hAnsi="Times New Roman"/>
          <w:i w:val="0"/>
          <w:sz w:val="32"/>
          <w:szCs w:val="32"/>
        </w:rPr>
      </w:pPr>
      <w:r w:rsidRPr="00B70717">
        <w:rPr>
          <w:rFonts w:ascii="Times New Roman" w:hAnsi="Times New Roman"/>
          <w:i w:val="0"/>
          <w:sz w:val="32"/>
          <w:szCs w:val="32"/>
        </w:rPr>
        <w:t>ОБРАЗОВАНИЯ НИКОЛЬСКОЕ</w:t>
      </w:r>
    </w:p>
    <w:p w:rsidR="00B70717" w:rsidRPr="00B70717" w:rsidRDefault="00B70717" w:rsidP="00B70717"/>
    <w:p w:rsidR="00B70717" w:rsidRPr="00B70717" w:rsidRDefault="00B70717" w:rsidP="00B70717">
      <w:pPr>
        <w:pStyle w:val="2"/>
        <w:spacing w:before="0" w:after="0"/>
        <w:jc w:val="center"/>
        <w:rPr>
          <w:rFonts w:ascii="Times New Roman" w:hAnsi="Times New Roman"/>
          <w:b w:val="0"/>
          <w:i w:val="0"/>
          <w:sz w:val="36"/>
          <w:szCs w:val="36"/>
        </w:rPr>
      </w:pPr>
      <w:r w:rsidRPr="00B70717">
        <w:rPr>
          <w:rFonts w:ascii="Times New Roman" w:hAnsi="Times New Roman"/>
          <w:b w:val="0"/>
          <w:i w:val="0"/>
          <w:sz w:val="36"/>
          <w:szCs w:val="36"/>
        </w:rPr>
        <w:t>ПОСТАНОВЛЕНИЕ</w:t>
      </w:r>
    </w:p>
    <w:p w:rsidR="00B70717" w:rsidRDefault="00B70717" w:rsidP="00B70717">
      <w:pPr>
        <w:pStyle w:val="1"/>
        <w:spacing w:before="0" w:after="0"/>
        <w:rPr>
          <w:b w:val="0"/>
        </w:rPr>
      </w:pPr>
    </w:p>
    <w:p w:rsidR="00B70717" w:rsidRDefault="00B70717" w:rsidP="00B70717">
      <w:pPr>
        <w:rPr>
          <w:sz w:val="28"/>
          <w:szCs w:val="28"/>
        </w:rPr>
      </w:pPr>
    </w:p>
    <w:p w:rsidR="00B70717" w:rsidRDefault="00B70717" w:rsidP="00B70717">
      <w:pPr>
        <w:rPr>
          <w:sz w:val="28"/>
          <w:szCs w:val="28"/>
          <w:u w:val="single"/>
        </w:rPr>
      </w:pPr>
      <w:r>
        <w:rPr>
          <w:sz w:val="28"/>
          <w:szCs w:val="28"/>
        </w:rPr>
        <w:t xml:space="preserve">от </w:t>
      </w:r>
      <w:r w:rsidR="008B5F0E">
        <w:rPr>
          <w:sz w:val="28"/>
          <w:szCs w:val="28"/>
        </w:rPr>
        <w:t>30.08.2019</w:t>
      </w:r>
      <w:r>
        <w:rPr>
          <w:sz w:val="28"/>
          <w:szCs w:val="28"/>
        </w:rPr>
        <w:t xml:space="preserve">  №  </w:t>
      </w:r>
      <w:r w:rsidR="008B5F0E">
        <w:rPr>
          <w:sz w:val="28"/>
          <w:szCs w:val="28"/>
        </w:rPr>
        <w:t>30</w:t>
      </w:r>
      <w:r>
        <w:rPr>
          <w:sz w:val="28"/>
          <w:szCs w:val="28"/>
          <w:u w:val="single"/>
        </w:rPr>
        <w:t xml:space="preserve">                                </w:t>
      </w:r>
    </w:p>
    <w:p w:rsidR="00B70717" w:rsidRDefault="00B70717" w:rsidP="00B70717">
      <w:pPr>
        <w:rPr>
          <w:sz w:val="28"/>
          <w:szCs w:val="28"/>
        </w:rPr>
      </w:pPr>
      <w:r>
        <w:rPr>
          <w:sz w:val="28"/>
          <w:szCs w:val="28"/>
        </w:rPr>
        <w:t xml:space="preserve">                 д. Никола</w:t>
      </w:r>
    </w:p>
    <w:p w:rsidR="00B70717" w:rsidRDefault="00B70717" w:rsidP="00B70717">
      <w:pPr>
        <w:rPr>
          <w:sz w:val="28"/>
          <w:szCs w:val="28"/>
        </w:rPr>
      </w:pPr>
    </w:p>
    <w:p w:rsidR="00B70717" w:rsidRDefault="00B70717" w:rsidP="00B70717">
      <w:pPr>
        <w:rPr>
          <w:sz w:val="28"/>
          <w:szCs w:val="28"/>
        </w:rPr>
      </w:pPr>
      <w:r w:rsidRPr="001438A1">
        <w:pict>
          <v:group id="_x0000_s1026" style="position:absolute;margin-left:-.05pt;margin-top:13.3pt;width:197.05pt;height:21.65pt;z-index:251657728" coordorigin="1584,5184" coordsize="3889,433">
            <v:line id="_x0000_s1027" style="position:absolute" from="1584,5184" to="1585,5617" strokeweight="1pt">
              <v:stroke startarrowwidth="narrow" startarrowlength="long" endarrowwidth="narrow" endarrowlength="long"/>
            </v:line>
            <v:line id="_x0000_s1028" style="position:absolute" from="1584,5184" to="2017,5185" strokeweight="1pt">
              <v:stroke startarrowwidth="narrow" startarrowlength="long" endarrowwidth="narrow" endarrowlength="long"/>
            </v:line>
            <v:line id="_x0000_s1029" style="position:absolute" from="5472,5184" to="5473,5617" strokeweight="1pt">
              <v:stroke startarrowwidth="narrow" startarrowlength="long" endarrowwidth="narrow" endarrowlength="long"/>
            </v:line>
            <v:line id="_x0000_s1030" style="position:absolute;flip:x" from="5040,5184" to="5472,5184" strokeweight="1pt">
              <v:stroke startarrowwidth="narrow" startarrowlength="long" endarrowwidth="narrow" endarrowlength="long"/>
            </v:line>
          </v:group>
        </w:pict>
      </w:r>
    </w:p>
    <w:p w:rsidR="00B70717" w:rsidRDefault="00B70717" w:rsidP="00B70717">
      <w:pPr>
        <w:rPr>
          <w:bCs/>
          <w:sz w:val="28"/>
          <w:szCs w:val="28"/>
        </w:rPr>
      </w:pPr>
      <w:r>
        <w:rPr>
          <w:sz w:val="28"/>
          <w:szCs w:val="28"/>
        </w:rPr>
        <w:t xml:space="preserve"> </w:t>
      </w:r>
      <w:r w:rsidR="006E7C80" w:rsidRPr="00B70717">
        <w:rPr>
          <w:bCs/>
          <w:sz w:val="28"/>
          <w:szCs w:val="28"/>
        </w:rPr>
        <w:t xml:space="preserve">Об утверждении положения об </w:t>
      </w:r>
    </w:p>
    <w:p w:rsidR="00B70717" w:rsidRDefault="006E7C80" w:rsidP="00B70717">
      <w:pPr>
        <w:rPr>
          <w:bCs/>
          <w:sz w:val="28"/>
          <w:szCs w:val="28"/>
        </w:rPr>
      </w:pPr>
      <w:r w:rsidRPr="00B70717">
        <w:rPr>
          <w:bCs/>
          <w:sz w:val="28"/>
          <w:szCs w:val="28"/>
        </w:rPr>
        <w:t xml:space="preserve">обеспечении первичных мер </w:t>
      </w:r>
    </w:p>
    <w:p w:rsidR="00B70717" w:rsidRDefault="006E7C80" w:rsidP="00B70717">
      <w:pPr>
        <w:rPr>
          <w:bCs/>
          <w:sz w:val="28"/>
          <w:szCs w:val="28"/>
        </w:rPr>
      </w:pPr>
      <w:r w:rsidRPr="00B70717">
        <w:rPr>
          <w:bCs/>
          <w:sz w:val="28"/>
          <w:szCs w:val="28"/>
        </w:rPr>
        <w:t xml:space="preserve">пожарной безопасности на </w:t>
      </w:r>
    </w:p>
    <w:p w:rsidR="00B70717" w:rsidRDefault="006E7C80" w:rsidP="00B70717">
      <w:pPr>
        <w:rPr>
          <w:bCs/>
          <w:sz w:val="28"/>
          <w:szCs w:val="28"/>
        </w:rPr>
      </w:pPr>
      <w:r w:rsidRPr="00B70717">
        <w:rPr>
          <w:bCs/>
          <w:sz w:val="28"/>
          <w:szCs w:val="28"/>
        </w:rPr>
        <w:t>территории</w:t>
      </w:r>
      <w:r>
        <w:rPr>
          <w:b/>
          <w:bCs/>
          <w:sz w:val="28"/>
          <w:szCs w:val="28"/>
        </w:rPr>
        <w:t xml:space="preserve"> </w:t>
      </w:r>
      <w:r w:rsidR="00B70717">
        <w:rPr>
          <w:bCs/>
          <w:sz w:val="28"/>
          <w:szCs w:val="28"/>
        </w:rPr>
        <w:t xml:space="preserve">муниципального </w:t>
      </w:r>
    </w:p>
    <w:p w:rsidR="008A3671" w:rsidRPr="00B70717" w:rsidRDefault="00B70717" w:rsidP="00B70717">
      <w:pPr>
        <w:rPr>
          <w:bCs/>
          <w:sz w:val="28"/>
          <w:szCs w:val="28"/>
        </w:rPr>
      </w:pPr>
      <w:r>
        <w:rPr>
          <w:bCs/>
          <w:sz w:val="28"/>
          <w:szCs w:val="28"/>
        </w:rPr>
        <w:t>образования Никольское</w:t>
      </w:r>
    </w:p>
    <w:p w:rsidR="006E7C80" w:rsidRDefault="006E7C80" w:rsidP="006E7C80">
      <w:pPr>
        <w:autoSpaceDE w:val="0"/>
        <w:autoSpaceDN w:val="0"/>
        <w:adjustRightInd w:val="0"/>
        <w:jc w:val="center"/>
        <w:rPr>
          <w:b/>
          <w:color w:val="000000"/>
          <w:sz w:val="28"/>
          <w:szCs w:val="28"/>
        </w:rPr>
      </w:pPr>
    </w:p>
    <w:p w:rsidR="006E7C80" w:rsidRPr="006E5B62" w:rsidRDefault="006E7C80" w:rsidP="006E7C80">
      <w:pPr>
        <w:autoSpaceDE w:val="0"/>
        <w:autoSpaceDN w:val="0"/>
        <w:adjustRightInd w:val="0"/>
        <w:jc w:val="center"/>
        <w:rPr>
          <w:sz w:val="28"/>
          <w:szCs w:val="28"/>
        </w:rPr>
      </w:pPr>
    </w:p>
    <w:p w:rsidR="00695FD6" w:rsidRPr="006E7C80" w:rsidRDefault="006E7C80" w:rsidP="00B70717">
      <w:pPr>
        <w:ind w:firstLine="709"/>
        <w:jc w:val="both"/>
        <w:rPr>
          <w:sz w:val="28"/>
          <w:szCs w:val="28"/>
        </w:rPr>
      </w:pPr>
      <w:r w:rsidRPr="006E7C80">
        <w:rPr>
          <w:bCs/>
          <w:iCs/>
          <w:sz w:val="28"/>
          <w:szCs w:val="28"/>
        </w:rPr>
        <w:t xml:space="preserve">В соответствии с Федеральным </w:t>
      </w:r>
      <w:hyperlink r:id="rId7" w:history="1">
        <w:r w:rsidRPr="006E7C80">
          <w:rPr>
            <w:bCs/>
            <w:iCs/>
            <w:sz w:val="28"/>
            <w:szCs w:val="28"/>
          </w:rPr>
          <w:t>законом</w:t>
        </w:r>
      </w:hyperlink>
      <w:r w:rsidRPr="006E7C80">
        <w:rPr>
          <w:bCs/>
          <w:iCs/>
          <w:sz w:val="28"/>
          <w:szCs w:val="28"/>
        </w:rPr>
        <w:t xml:space="preserve"> от 21.12.1994 № 69-ФЗ «О пожарной безопасности», Федеральным </w:t>
      </w:r>
      <w:hyperlink r:id="rId8" w:history="1">
        <w:r w:rsidRPr="006E7C80">
          <w:rPr>
            <w:bCs/>
            <w:iCs/>
            <w:sz w:val="28"/>
            <w:szCs w:val="28"/>
          </w:rPr>
          <w:t>законом</w:t>
        </w:r>
      </w:hyperlink>
      <w:r w:rsidRPr="006E7C80">
        <w:rPr>
          <w:bCs/>
          <w:iCs/>
          <w:sz w:val="28"/>
          <w:szCs w:val="28"/>
        </w:rPr>
        <w:t xml:space="preserve"> от 22.07.2008 № 123-ФЗ «Технический регламент о требованиях пожарной безопасности», Федеральным </w:t>
      </w:r>
      <w:hyperlink r:id="rId9" w:history="1">
        <w:r w:rsidRPr="006E7C80">
          <w:rPr>
            <w:bCs/>
            <w:iCs/>
            <w:sz w:val="28"/>
            <w:szCs w:val="28"/>
          </w:rPr>
          <w:t>законом</w:t>
        </w:r>
      </w:hyperlink>
      <w:r w:rsidRPr="006E7C80">
        <w:rPr>
          <w:bCs/>
          <w:iCs/>
          <w:sz w:val="28"/>
          <w:szCs w:val="28"/>
        </w:rPr>
        <w:t xml:space="preserve"> от 06.10.2003 № 131-ФЗ «Об общих принципах организации местного самоуправления в Российской Федерации», на основании Устава </w:t>
      </w:r>
      <w:r w:rsidR="00B70717">
        <w:rPr>
          <w:sz w:val="28"/>
          <w:szCs w:val="28"/>
        </w:rPr>
        <w:t>муниципального образования Никольское</w:t>
      </w:r>
      <w:r w:rsidR="00452524" w:rsidRPr="006E7C80">
        <w:rPr>
          <w:sz w:val="28"/>
          <w:szCs w:val="28"/>
        </w:rPr>
        <w:t>,</w:t>
      </w:r>
      <w:r w:rsidR="00050E4E" w:rsidRPr="006E7C80">
        <w:rPr>
          <w:sz w:val="28"/>
          <w:szCs w:val="28"/>
        </w:rPr>
        <w:t xml:space="preserve"> </w:t>
      </w:r>
      <w:r w:rsidR="00B70717">
        <w:rPr>
          <w:sz w:val="28"/>
          <w:szCs w:val="28"/>
        </w:rPr>
        <w:t>администрация муниципального образования Никольское ПОСТАНОВЛЯЕТ:</w:t>
      </w:r>
    </w:p>
    <w:p w:rsidR="00695FD6" w:rsidRPr="006E7C80" w:rsidRDefault="00695FD6" w:rsidP="00695FD6">
      <w:pPr>
        <w:ind w:firstLine="708"/>
        <w:jc w:val="both"/>
        <w:rPr>
          <w:sz w:val="28"/>
          <w:szCs w:val="28"/>
        </w:rPr>
      </w:pPr>
      <w:r w:rsidRPr="006E5B62">
        <w:rPr>
          <w:b/>
          <w:sz w:val="28"/>
          <w:szCs w:val="28"/>
        </w:rPr>
        <w:t xml:space="preserve"> </w:t>
      </w:r>
    </w:p>
    <w:p w:rsidR="008A3671" w:rsidRPr="006E5B62" w:rsidRDefault="008A3671" w:rsidP="00043E99">
      <w:pPr>
        <w:pStyle w:val="1"/>
        <w:numPr>
          <w:ilvl w:val="0"/>
          <w:numId w:val="13"/>
        </w:numPr>
        <w:spacing w:before="0" w:after="0"/>
        <w:ind w:left="0" w:firstLine="709"/>
        <w:jc w:val="both"/>
        <w:rPr>
          <w:rFonts w:ascii="Times New Roman" w:hAnsi="Times New Roman"/>
          <w:b w:val="0"/>
          <w:sz w:val="28"/>
          <w:szCs w:val="28"/>
        </w:rPr>
      </w:pPr>
      <w:r w:rsidRPr="006E7C80">
        <w:rPr>
          <w:rFonts w:ascii="Times New Roman" w:hAnsi="Times New Roman"/>
          <w:b w:val="0"/>
          <w:color w:val="auto"/>
          <w:sz w:val="28"/>
          <w:szCs w:val="28"/>
        </w:rPr>
        <w:t xml:space="preserve">Утвердить </w:t>
      </w:r>
      <w:hyperlink w:anchor="Par30" w:history="1">
        <w:r w:rsidR="006E7C80" w:rsidRPr="006E7C80">
          <w:rPr>
            <w:rFonts w:ascii="Times New Roman" w:hAnsi="Times New Roman"/>
            <w:b w:val="0"/>
            <w:iCs/>
            <w:color w:val="auto"/>
            <w:sz w:val="28"/>
            <w:szCs w:val="28"/>
          </w:rPr>
          <w:t>Положение</w:t>
        </w:r>
      </w:hyperlink>
      <w:r w:rsidR="006E7C80" w:rsidRPr="006E7C80">
        <w:rPr>
          <w:rFonts w:ascii="Times New Roman" w:hAnsi="Times New Roman"/>
          <w:b w:val="0"/>
          <w:iCs/>
          <w:color w:val="auto"/>
          <w:sz w:val="28"/>
          <w:szCs w:val="28"/>
        </w:rPr>
        <w:t xml:space="preserve"> об обеспечении первичных мер пожарной безопасности на территории муниципального образования</w:t>
      </w:r>
      <w:r w:rsidR="006E7C80" w:rsidRPr="003E6481">
        <w:rPr>
          <w:rFonts w:ascii="Times New Roman" w:hAnsi="Times New Roman"/>
          <w:b w:val="0"/>
          <w:color w:val="000000"/>
          <w:sz w:val="28"/>
          <w:szCs w:val="28"/>
        </w:rPr>
        <w:t xml:space="preserve"> </w:t>
      </w:r>
      <w:r w:rsidR="00B70717">
        <w:rPr>
          <w:rFonts w:ascii="Times New Roman" w:hAnsi="Times New Roman"/>
          <w:b w:val="0"/>
          <w:color w:val="000000"/>
          <w:sz w:val="28"/>
          <w:szCs w:val="28"/>
          <w:lang w:val="ru-RU"/>
        </w:rPr>
        <w:t>Никольское</w:t>
      </w:r>
      <w:r w:rsidR="00642210">
        <w:rPr>
          <w:rFonts w:ascii="Times New Roman" w:hAnsi="Times New Roman"/>
          <w:b w:val="0"/>
          <w:color w:val="000000"/>
          <w:sz w:val="28"/>
          <w:szCs w:val="28"/>
          <w:lang w:val="ru-RU"/>
        </w:rPr>
        <w:t xml:space="preserve"> (приложение)</w:t>
      </w:r>
      <w:r w:rsidR="003E6481" w:rsidRPr="003E6481">
        <w:rPr>
          <w:rFonts w:ascii="Times New Roman" w:hAnsi="Times New Roman"/>
          <w:b w:val="0"/>
          <w:color w:val="000000"/>
          <w:sz w:val="28"/>
          <w:szCs w:val="28"/>
          <w:lang w:val="ru-RU"/>
        </w:rPr>
        <w:t>.</w:t>
      </w:r>
    </w:p>
    <w:p w:rsidR="00B70717" w:rsidRPr="00A86CD1" w:rsidRDefault="00B70717" w:rsidP="00642210">
      <w:pPr>
        <w:numPr>
          <w:ilvl w:val="0"/>
          <w:numId w:val="13"/>
        </w:numPr>
        <w:ind w:left="0" w:firstLine="709"/>
        <w:jc w:val="both"/>
        <w:rPr>
          <w:sz w:val="28"/>
          <w:szCs w:val="28"/>
        </w:rPr>
      </w:pPr>
      <w:r w:rsidRPr="00557017">
        <w:rPr>
          <w:sz w:val="28"/>
          <w:szCs w:val="28"/>
        </w:rPr>
        <w:t xml:space="preserve">Опубликовать настоящее </w:t>
      </w:r>
      <w:r>
        <w:rPr>
          <w:sz w:val="28"/>
          <w:szCs w:val="28"/>
        </w:rPr>
        <w:t>постановление</w:t>
      </w:r>
      <w:r w:rsidRPr="00557017">
        <w:rPr>
          <w:sz w:val="28"/>
          <w:szCs w:val="28"/>
        </w:rPr>
        <w:t xml:space="preserve"> в информационном бюллетене «Информационный вестник муниципального образования Никольское» и разместить на официальном сайте Уст</w:t>
      </w:r>
      <w:r>
        <w:rPr>
          <w:sz w:val="28"/>
          <w:szCs w:val="28"/>
        </w:rPr>
        <w:t>ю</w:t>
      </w:r>
      <w:r w:rsidR="00642210">
        <w:rPr>
          <w:sz w:val="28"/>
          <w:szCs w:val="28"/>
        </w:rPr>
        <w:t>женского муниципального района»</w:t>
      </w:r>
      <w:r>
        <w:rPr>
          <w:sz w:val="28"/>
          <w:szCs w:val="28"/>
        </w:rPr>
        <w:t>.</w:t>
      </w:r>
    </w:p>
    <w:p w:rsidR="00C93024" w:rsidRDefault="00C93024" w:rsidP="00695FD6">
      <w:pPr>
        <w:jc w:val="both"/>
        <w:rPr>
          <w:b/>
          <w:sz w:val="28"/>
          <w:szCs w:val="28"/>
        </w:rPr>
      </w:pPr>
    </w:p>
    <w:p w:rsidR="00B70717" w:rsidRDefault="00B70717" w:rsidP="00695FD6">
      <w:pPr>
        <w:jc w:val="both"/>
        <w:rPr>
          <w:b/>
          <w:sz w:val="28"/>
          <w:szCs w:val="28"/>
        </w:rPr>
      </w:pPr>
    </w:p>
    <w:p w:rsidR="00B70717" w:rsidRPr="006E5B62" w:rsidRDefault="00B70717" w:rsidP="00695FD6">
      <w:pPr>
        <w:jc w:val="both"/>
        <w:rPr>
          <w:b/>
          <w:sz w:val="28"/>
          <w:szCs w:val="28"/>
        </w:rPr>
      </w:pPr>
    </w:p>
    <w:p w:rsidR="00B70717" w:rsidRDefault="00695FD6" w:rsidP="00206D02">
      <w:pPr>
        <w:jc w:val="both"/>
        <w:rPr>
          <w:sz w:val="28"/>
          <w:szCs w:val="28"/>
        </w:rPr>
      </w:pPr>
      <w:r w:rsidRPr="00AC629B">
        <w:rPr>
          <w:sz w:val="28"/>
          <w:szCs w:val="28"/>
        </w:rPr>
        <w:t xml:space="preserve">Глава </w:t>
      </w:r>
      <w:r w:rsidR="00B70717">
        <w:rPr>
          <w:sz w:val="28"/>
          <w:szCs w:val="28"/>
        </w:rPr>
        <w:t>муниципального</w:t>
      </w:r>
    </w:p>
    <w:p w:rsidR="00206D02" w:rsidRPr="006E5B62" w:rsidRDefault="00B70717" w:rsidP="00206D02">
      <w:pPr>
        <w:jc w:val="both"/>
        <w:rPr>
          <w:b/>
          <w:sz w:val="28"/>
          <w:szCs w:val="28"/>
        </w:rPr>
      </w:pPr>
      <w:r>
        <w:rPr>
          <w:sz w:val="28"/>
          <w:szCs w:val="28"/>
        </w:rPr>
        <w:t>образования Никольское</w:t>
      </w:r>
      <w:r w:rsidR="00452524" w:rsidRPr="00AC629B">
        <w:rPr>
          <w:sz w:val="28"/>
          <w:szCs w:val="28"/>
        </w:rPr>
        <w:tab/>
      </w:r>
      <w:r w:rsidR="00452524" w:rsidRPr="00AC629B">
        <w:rPr>
          <w:sz w:val="28"/>
          <w:szCs w:val="28"/>
        </w:rPr>
        <w:tab/>
      </w:r>
      <w:r>
        <w:rPr>
          <w:sz w:val="28"/>
          <w:szCs w:val="28"/>
        </w:rPr>
        <w:t xml:space="preserve">                            Т.А. Парфенова</w:t>
      </w:r>
    </w:p>
    <w:p w:rsidR="008A3671" w:rsidRDefault="008A3671" w:rsidP="00056A52">
      <w:pPr>
        <w:ind w:firstLine="708"/>
        <w:jc w:val="both"/>
        <w:rPr>
          <w:sz w:val="28"/>
          <w:szCs w:val="28"/>
        </w:rPr>
      </w:pPr>
    </w:p>
    <w:p w:rsidR="003E6481" w:rsidRDefault="003E6481" w:rsidP="00056A52">
      <w:pPr>
        <w:ind w:firstLine="708"/>
        <w:jc w:val="both"/>
        <w:rPr>
          <w:sz w:val="28"/>
          <w:szCs w:val="28"/>
        </w:rPr>
      </w:pPr>
    </w:p>
    <w:p w:rsidR="003E6481" w:rsidRDefault="003E6481" w:rsidP="00056A52">
      <w:pPr>
        <w:ind w:firstLine="708"/>
        <w:jc w:val="both"/>
        <w:rPr>
          <w:sz w:val="28"/>
          <w:szCs w:val="28"/>
        </w:rPr>
      </w:pPr>
    </w:p>
    <w:p w:rsidR="003E6481" w:rsidRPr="006E5B62" w:rsidRDefault="003E6481" w:rsidP="00056A52">
      <w:pPr>
        <w:ind w:firstLine="708"/>
        <w:jc w:val="both"/>
        <w:rPr>
          <w:b/>
          <w:sz w:val="28"/>
          <w:szCs w:val="28"/>
        </w:rPr>
      </w:pPr>
    </w:p>
    <w:p w:rsidR="008A3671" w:rsidRDefault="00330B3A" w:rsidP="00330B3A">
      <w:pPr>
        <w:tabs>
          <w:tab w:val="left" w:pos="6405"/>
        </w:tabs>
        <w:ind w:firstLine="708"/>
        <w:jc w:val="both"/>
        <w:rPr>
          <w:b/>
          <w:sz w:val="28"/>
          <w:szCs w:val="28"/>
        </w:rPr>
      </w:pPr>
      <w:r>
        <w:rPr>
          <w:b/>
          <w:sz w:val="28"/>
          <w:szCs w:val="28"/>
        </w:rPr>
        <w:tab/>
      </w:r>
    </w:p>
    <w:p w:rsidR="00330B3A" w:rsidRDefault="00330B3A" w:rsidP="00330B3A">
      <w:pPr>
        <w:tabs>
          <w:tab w:val="left" w:pos="6405"/>
        </w:tabs>
        <w:ind w:firstLine="708"/>
        <w:jc w:val="both"/>
        <w:rPr>
          <w:b/>
          <w:sz w:val="28"/>
          <w:szCs w:val="28"/>
        </w:rPr>
      </w:pPr>
    </w:p>
    <w:p w:rsidR="00642210" w:rsidRDefault="00642210" w:rsidP="00642210">
      <w:pPr>
        <w:jc w:val="both"/>
        <w:rPr>
          <w:b/>
          <w:sz w:val="28"/>
          <w:szCs w:val="28"/>
        </w:rPr>
      </w:pPr>
    </w:p>
    <w:p w:rsidR="00BF7E0A" w:rsidRPr="006E5B62" w:rsidRDefault="00BF7E0A" w:rsidP="00642210">
      <w:pPr>
        <w:jc w:val="both"/>
        <w:rPr>
          <w:b/>
          <w:sz w:val="28"/>
          <w:szCs w:val="28"/>
        </w:rPr>
      </w:pPr>
    </w:p>
    <w:p w:rsidR="00642210" w:rsidRDefault="00642210" w:rsidP="00642210">
      <w:pPr>
        <w:suppressAutoHyphens/>
        <w:ind w:left="5529"/>
        <w:jc w:val="center"/>
        <w:rPr>
          <w:sz w:val="28"/>
          <w:szCs w:val="28"/>
          <w:lang w:eastAsia="ar-SA"/>
        </w:rPr>
      </w:pPr>
      <w:r>
        <w:rPr>
          <w:sz w:val="28"/>
          <w:szCs w:val="28"/>
          <w:lang w:eastAsia="ar-SA"/>
        </w:rPr>
        <w:lastRenderedPageBreak/>
        <w:t xml:space="preserve">                                                                            Приложению</w:t>
      </w:r>
    </w:p>
    <w:p w:rsidR="00695FD6" w:rsidRDefault="00642210" w:rsidP="00642210">
      <w:pPr>
        <w:suppressAutoHyphens/>
        <w:ind w:left="5529"/>
        <w:jc w:val="both"/>
        <w:rPr>
          <w:sz w:val="28"/>
          <w:szCs w:val="28"/>
          <w:lang w:eastAsia="ar-SA"/>
        </w:rPr>
      </w:pPr>
      <w:r>
        <w:rPr>
          <w:sz w:val="28"/>
          <w:szCs w:val="28"/>
          <w:lang w:eastAsia="ar-SA"/>
        </w:rPr>
        <w:t>к постановлению администрации муниципального образования Никольское</w:t>
      </w:r>
    </w:p>
    <w:p w:rsidR="00642210" w:rsidRDefault="00642210" w:rsidP="00642210">
      <w:pPr>
        <w:suppressAutoHyphens/>
        <w:ind w:left="5529"/>
        <w:jc w:val="both"/>
        <w:rPr>
          <w:sz w:val="28"/>
          <w:szCs w:val="28"/>
          <w:lang w:eastAsia="ar-SA"/>
        </w:rPr>
      </w:pPr>
      <w:r>
        <w:rPr>
          <w:sz w:val="28"/>
          <w:szCs w:val="28"/>
          <w:lang w:eastAsia="ar-SA"/>
        </w:rPr>
        <w:t xml:space="preserve">от </w:t>
      </w:r>
      <w:r w:rsidR="008B5F0E">
        <w:rPr>
          <w:sz w:val="28"/>
          <w:szCs w:val="28"/>
          <w:lang w:eastAsia="ar-SA"/>
        </w:rPr>
        <w:t>30.08.2019</w:t>
      </w:r>
      <w:r>
        <w:rPr>
          <w:sz w:val="28"/>
          <w:szCs w:val="28"/>
          <w:lang w:eastAsia="ar-SA"/>
        </w:rPr>
        <w:t xml:space="preserve"> № </w:t>
      </w:r>
      <w:r w:rsidR="008B5F0E">
        <w:rPr>
          <w:sz w:val="28"/>
          <w:szCs w:val="28"/>
          <w:lang w:eastAsia="ar-SA"/>
        </w:rPr>
        <w:t>30</w:t>
      </w:r>
    </w:p>
    <w:p w:rsidR="00642210" w:rsidRPr="006E5B62" w:rsidRDefault="00642210" w:rsidP="00642210">
      <w:pPr>
        <w:suppressAutoHyphens/>
        <w:ind w:left="5529"/>
        <w:jc w:val="both"/>
        <w:rPr>
          <w:sz w:val="28"/>
          <w:szCs w:val="28"/>
        </w:rPr>
      </w:pPr>
    </w:p>
    <w:p w:rsidR="006E7C80" w:rsidRPr="006E7C80" w:rsidRDefault="006E7C80" w:rsidP="004C2F90">
      <w:pPr>
        <w:widowControl w:val="0"/>
        <w:autoSpaceDE w:val="0"/>
        <w:autoSpaceDN w:val="0"/>
        <w:adjustRightInd w:val="0"/>
        <w:jc w:val="center"/>
        <w:rPr>
          <w:b/>
          <w:bCs/>
          <w:sz w:val="28"/>
          <w:szCs w:val="28"/>
        </w:rPr>
      </w:pPr>
      <w:bookmarkStart w:id="0" w:name="Par30"/>
      <w:bookmarkEnd w:id="0"/>
      <w:r w:rsidRPr="006E7C80">
        <w:rPr>
          <w:b/>
          <w:bCs/>
          <w:sz w:val="28"/>
          <w:szCs w:val="28"/>
        </w:rPr>
        <w:t>ПОЛОЖЕНИЕ</w:t>
      </w:r>
    </w:p>
    <w:p w:rsidR="006E7C80" w:rsidRPr="006E7C80" w:rsidRDefault="006E7C80" w:rsidP="004C2F90">
      <w:pPr>
        <w:widowControl w:val="0"/>
        <w:autoSpaceDE w:val="0"/>
        <w:autoSpaceDN w:val="0"/>
        <w:adjustRightInd w:val="0"/>
        <w:jc w:val="center"/>
        <w:rPr>
          <w:b/>
          <w:bCs/>
          <w:sz w:val="28"/>
          <w:szCs w:val="28"/>
        </w:rPr>
      </w:pPr>
      <w:r w:rsidRPr="006E7C80">
        <w:rPr>
          <w:b/>
          <w:bCs/>
          <w:sz w:val="28"/>
          <w:szCs w:val="28"/>
        </w:rPr>
        <w:t>об обеспечении первичных мер пожарной безопасности</w:t>
      </w:r>
      <w:r>
        <w:rPr>
          <w:b/>
          <w:bCs/>
          <w:sz w:val="28"/>
          <w:szCs w:val="28"/>
        </w:rPr>
        <w:t xml:space="preserve"> </w:t>
      </w:r>
      <w:r w:rsidRPr="006E7C80">
        <w:rPr>
          <w:b/>
          <w:bCs/>
          <w:sz w:val="28"/>
          <w:szCs w:val="28"/>
        </w:rPr>
        <w:t xml:space="preserve">на территории муниципального образования </w:t>
      </w:r>
      <w:r w:rsidR="00642210">
        <w:rPr>
          <w:b/>
          <w:color w:val="000000"/>
          <w:sz w:val="28"/>
          <w:szCs w:val="28"/>
        </w:rPr>
        <w:t>Никольское</w:t>
      </w:r>
    </w:p>
    <w:p w:rsidR="006E7C80" w:rsidRDefault="006E7C80" w:rsidP="004C2F90">
      <w:pPr>
        <w:widowControl w:val="0"/>
        <w:autoSpaceDE w:val="0"/>
        <w:autoSpaceDN w:val="0"/>
        <w:adjustRightInd w:val="0"/>
        <w:spacing w:line="233" w:lineRule="auto"/>
        <w:jc w:val="center"/>
        <w:outlineLvl w:val="1"/>
        <w:rPr>
          <w:b/>
          <w:bCs/>
          <w:sz w:val="28"/>
          <w:szCs w:val="28"/>
        </w:rPr>
      </w:pPr>
    </w:p>
    <w:p w:rsidR="006E7C80" w:rsidRPr="006E7C80" w:rsidRDefault="006E7C80" w:rsidP="004C2F90">
      <w:pPr>
        <w:widowControl w:val="0"/>
        <w:autoSpaceDE w:val="0"/>
        <w:autoSpaceDN w:val="0"/>
        <w:adjustRightInd w:val="0"/>
        <w:spacing w:line="235" w:lineRule="auto"/>
        <w:jc w:val="center"/>
        <w:outlineLvl w:val="1"/>
        <w:rPr>
          <w:bCs/>
          <w:sz w:val="28"/>
          <w:szCs w:val="28"/>
        </w:rPr>
      </w:pPr>
      <w:r w:rsidRPr="006E7C80">
        <w:rPr>
          <w:bCs/>
          <w:sz w:val="28"/>
          <w:szCs w:val="28"/>
        </w:rPr>
        <w:t>1. Общие положения</w:t>
      </w:r>
    </w:p>
    <w:p w:rsidR="006E7C80" w:rsidRPr="006E7C80" w:rsidRDefault="006E7C80" w:rsidP="004C2F90">
      <w:pPr>
        <w:widowControl w:val="0"/>
        <w:autoSpaceDE w:val="0"/>
        <w:autoSpaceDN w:val="0"/>
        <w:adjustRightInd w:val="0"/>
        <w:spacing w:line="240" w:lineRule="exact"/>
        <w:jc w:val="both"/>
        <w:rPr>
          <w:bCs/>
          <w:iCs/>
          <w:sz w:val="28"/>
          <w:szCs w:val="28"/>
        </w:rPr>
      </w:pPr>
    </w:p>
    <w:p w:rsidR="006E7C80" w:rsidRPr="006E7C80" w:rsidRDefault="006E7C80" w:rsidP="004C2F90">
      <w:pPr>
        <w:widowControl w:val="0"/>
        <w:autoSpaceDE w:val="0"/>
        <w:autoSpaceDN w:val="0"/>
        <w:adjustRightInd w:val="0"/>
        <w:spacing w:line="235" w:lineRule="auto"/>
        <w:ind w:firstLine="539"/>
        <w:jc w:val="both"/>
        <w:rPr>
          <w:bCs/>
          <w:iCs/>
          <w:sz w:val="28"/>
          <w:szCs w:val="28"/>
        </w:rPr>
      </w:pPr>
      <w:r w:rsidRPr="006E7C80">
        <w:rPr>
          <w:bCs/>
          <w:iCs/>
          <w:sz w:val="28"/>
          <w:szCs w:val="28"/>
        </w:rPr>
        <w:t xml:space="preserve">1.1. Настоящее Положение устанавливает порядок деятельности </w:t>
      </w:r>
      <w:r w:rsidR="00330B3A" w:rsidRPr="008F4904">
        <w:rPr>
          <w:bCs/>
          <w:iCs/>
          <w:sz w:val="28"/>
          <w:szCs w:val="28"/>
        </w:rPr>
        <w:t>а</w:t>
      </w:r>
      <w:r w:rsidRPr="006E7C80">
        <w:rPr>
          <w:bCs/>
          <w:iCs/>
          <w:sz w:val="28"/>
          <w:szCs w:val="28"/>
        </w:rPr>
        <w:t xml:space="preserve">дминистрации </w:t>
      </w:r>
      <w:r w:rsidR="00642210">
        <w:rPr>
          <w:color w:val="000000"/>
          <w:sz w:val="28"/>
          <w:szCs w:val="28"/>
        </w:rPr>
        <w:t>Никольское</w:t>
      </w:r>
      <w:r w:rsidRPr="008F4904">
        <w:rPr>
          <w:color w:val="000000"/>
          <w:sz w:val="28"/>
          <w:szCs w:val="28"/>
        </w:rPr>
        <w:t xml:space="preserve"> </w:t>
      </w:r>
      <w:r w:rsidRPr="006E7C80">
        <w:rPr>
          <w:bCs/>
          <w:iCs/>
          <w:sz w:val="28"/>
          <w:szCs w:val="28"/>
        </w:rPr>
        <w:t xml:space="preserve">и подведомственных ей муниципальных организаций по обеспечению первичных мер пожарной безопасности на территории муниципального образования </w:t>
      </w:r>
      <w:r w:rsidR="00642210">
        <w:rPr>
          <w:color w:val="000000"/>
          <w:sz w:val="28"/>
          <w:szCs w:val="28"/>
        </w:rPr>
        <w:t>Никольское</w:t>
      </w:r>
      <w:r w:rsidRPr="006E7C80">
        <w:rPr>
          <w:bCs/>
          <w:iCs/>
          <w:sz w:val="28"/>
          <w:szCs w:val="28"/>
        </w:rPr>
        <w:t>.</w:t>
      </w:r>
    </w:p>
    <w:p w:rsidR="006E7C80" w:rsidRPr="006E7C80" w:rsidRDefault="006E7C80" w:rsidP="004C2F90">
      <w:pPr>
        <w:widowControl w:val="0"/>
        <w:autoSpaceDE w:val="0"/>
        <w:autoSpaceDN w:val="0"/>
        <w:adjustRightInd w:val="0"/>
        <w:spacing w:line="235" w:lineRule="auto"/>
        <w:ind w:firstLine="539"/>
        <w:jc w:val="both"/>
        <w:rPr>
          <w:bCs/>
          <w:iCs/>
          <w:sz w:val="28"/>
          <w:szCs w:val="28"/>
        </w:rPr>
      </w:pPr>
      <w:r w:rsidRPr="006E7C80">
        <w:rPr>
          <w:bCs/>
          <w:iCs/>
          <w:sz w:val="28"/>
          <w:szCs w:val="28"/>
        </w:rPr>
        <w:t>1.2. Первичные меры пожарной безопасности разработаны в соответствии с законодательством Российской Федерации</w:t>
      </w:r>
      <w:r w:rsidRPr="008F4904">
        <w:rPr>
          <w:bCs/>
          <w:iCs/>
          <w:sz w:val="28"/>
          <w:szCs w:val="28"/>
        </w:rPr>
        <w:t xml:space="preserve"> и</w:t>
      </w:r>
      <w:r w:rsidRPr="006E7C80">
        <w:rPr>
          <w:bCs/>
          <w:iCs/>
          <w:sz w:val="28"/>
          <w:szCs w:val="28"/>
        </w:rPr>
        <w:t xml:space="preserve"> Вологодской области.</w:t>
      </w:r>
    </w:p>
    <w:p w:rsidR="006E7C80" w:rsidRPr="006E7C80" w:rsidRDefault="006E7C80" w:rsidP="004C2F90">
      <w:pPr>
        <w:widowControl w:val="0"/>
        <w:autoSpaceDE w:val="0"/>
        <w:autoSpaceDN w:val="0"/>
        <w:adjustRightInd w:val="0"/>
        <w:spacing w:line="240" w:lineRule="exact"/>
        <w:jc w:val="both"/>
        <w:rPr>
          <w:bCs/>
          <w:iCs/>
          <w:sz w:val="28"/>
          <w:szCs w:val="28"/>
        </w:rPr>
      </w:pPr>
    </w:p>
    <w:p w:rsidR="006E7C80" w:rsidRPr="006E7C80" w:rsidRDefault="006E7C80" w:rsidP="004C2F90">
      <w:pPr>
        <w:widowControl w:val="0"/>
        <w:autoSpaceDE w:val="0"/>
        <w:autoSpaceDN w:val="0"/>
        <w:adjustRightInd w:val="0"/>
        <w:spacing w:line="235" w:lineRule="auto"/>
        <w:jc w:val="center"/>
        <w:outlineLvl w:val="1"/>
        <w:rPr>
          <w:bCs/>
          <w:sz w:val="28"/>
          <w:szCs w:val="28"/>
        </w:rPr>
      </w:pPr>
      <w:r w:rsidRPr="006E7C80">
        <w:rPr>
          <w:bCs/>
          <w:sz w:val="28"/>
          <w:szCs w:val="28"/>
        </w:rPr>
        <w:t>2. Задачи по обеспечению первичных мер пожарной безопасности</w:t>
      </w:r>
    </w:p>
    <w:p w:rsidR="006E7C80" w:rsidRPr="006E7C80" w:rsidRDefault="006E7C80" w:rsidP="004C2F90">
      <w:pPr>
        <w:widowControl w:val="0"/>
        <w:autoSpaceDE w:val="0"/>
        <w:autoSpaceDN w:val="0"/>
        <w:adjustRightInd w:val="0"/>
        <w:spacing w:line="240" w:lineRule="exact"/>
        <w:jc w:val="both"/>
        <w:rPr>
          <w:bCs/>
          <w:iCs/>
          <w:sz w:val="28"/>
          <w:szCs w:val="28"/>
        </w:rPr>
      </w:pPr>
    </w:p>
    <w:p w:rsidR="006E7C80" w:rsidRPr="006E7C80" w:rsidRDefault="006E7C80" w:rsidP="004C2F90">
      <w:pPr>
        <w:widowControl w:val="0"/>
        <w:autoSpaceDE w:val="0"/>
        <w:autoSpaceDN w:val="0"/>
        <w:adjustRightInd w:val="0"/>
        <w:spacing w:line="235" w:lineRule="auto"/>
        <w:ind w:firstLine="539"/>
        <w:jc w:val="both"/>
        <w:rPr>
          <w:bCs/>
          <w:iCs/>
          <w:spacing w:val="-4"/>
          <w:sz w:val="28"/>
          <w:szCs w:val="28"/>
        </w:rPr>
      </w:pPr>
      <w:r w:rsidRPr="006E7C80">
        <w:rPr>
          <w:bCs/>
          <w:iCs/>
          <w:spacing w:val="-4"/>
          <w:sz w:val="28"/>
          <w:szCs w:val="28"/>
        </w:rPr>
        <w:t xml:space="preserve">2.1. Для обеспечения первичных мер пожарной безопасности на территории муниципального образования </w:t>
      </w:r>
      <w:r w:rsidR="00642210">
        <w:rPr>
          <w:color w:val="000000"/>
          <w:spacing w:val="-4"/>
          <w:sz w:val="28"/>
          <w:szCs w:val="28"/>
        </w:rPr>
        <w:t xml:space="preserve">Никольское </w:t>
      </w:r>
      <w:r w:rsidRPr="006E7C80">
        <w:rPr>
          <w:bCs/>
          <w:iCs/>
          <w:spacing w:val="-4"/>
          <w:sz w:val="28"/>
          <w:szCs w:val="28"/>
        </w:rPr>
        <w:t>реализуются следующие задачи:</w:t>
      </w:r>
    </w:p>
    <w:p w:rsidR="006E7C80" w:rsidRPr="006E7C80" w:rsidRDefault="006E7C80" w:rsidP="004C2F90">
      <w:pPr>
        <w:widowControl w:val="0"/>
        <w:autoSpaceDE w:val="0"/>
        <w:autoSpaceDN w:val="0"/>
        <w:adjustRightInd w:val="0"/>
        <w:spacing w:line="235" w:lineRule="auto"/>
        <w:ind w:firstLine="539"/>
        <w:jc w:val="both"/>
        <w:rPr>
          <w:bCs/>
          <w:iCs/>
          <w:sz w:val="28"/>
          <w:szCs w:val="28"/>
        </w:rPr>
      </w:pPr>
      <w:r w:rsidRPr="006E7C80">
        <w:rPr>
          <w:bCs/>
          <w:iCs/>
          <w:sz w:val="28"/>
          <w:szCs w:val="28"/>
        </w:rPr>
        <w:t>реализация органами местного самоуправления полномочий по решению вопросов организационно-правового, финансового, материально-технического обеспечения первичных мер пожарной безопасности, направленных на предотвращение пожаров в границах муниципального образования;</w:t>
      </w:r>
    </w:p>
    <w:p w:rsidR="006E7C80" w:rsidRPr="006E7C80" w:rsidRDefault="006E7C80" w:rsidP="004C2F90">
      <w:pPr>
        <w:widowControl w:val="0"/>
        <w:autoSpaceDE w:val="0"/>
        <w:autoSpaceDN w:val="0"/>
        <w:adjustRightInd w:val="0"/>
        <w:spacing w:line="235" w:lineRule="auto"/>
        <w:ind w:firstLine="539"/>
        <w:jc w:val="both"/>
        <w:rPr>
          <w:bCs/>
          <w:iCs/>
          <w:sz w:val="28"/>
          <w:szCs w:val="28"/>
        </w:rPr>
      </w:pPr>
      <w:r w:rsidRPr="006E7C80">
        <w:rPr>
          <w:bCs/>
          <w:iCs/>
          <w:sz w:val="28"/>
          <w:szCs w:val="28"/>
        </w:rPr>
        <w:t>включение мероприятий по обеспечению пожарной безопасности в планы и программы развития территорий, в том числе организация и осуществление мер по защите от пожаров, создание условий для проведения мероприятий по тушению пожаров, обеспечение надлежащего состояния источников противопожарного водоснабжения, организация работ по содержанию в исправном состоянии средств обеспечения пожарной безопасности жилого фонда, общественных зданий и нежилых помещений, находящихся в муниципальной собственности;</w:t>
      </w:r>
    </w:p>
    <w:p w:rsidR="006E7C80" w:rsidRPr="006E7C80" w:rsidRDefault="006E7C80" w:rsidP="004C2F90">
      <w:pPr>
        <w:widowControl w:val="0"/>
        <w:autoSpaceDE w:val="0"/>
        <w:autoSpaceDN w:val="0"/>
        <w:adjustRightInd w:val="0"/>
        <w:spacing w:line="235" w:lineRule="auto"/>
        <w:ind w:firstLine="539"/>
        <w:jc w:val="both"/>
        <w:rPr>
          <w:bCs/>
          <w:iCs/>
          <w:sz w:val="28"/>
          <w:szCs w:val="28"/>
        </w:rPr>
      </w:pPr>
      <w:r w:rsidRPr="006E7C80">
        <w:rPr>
          <w:bCs/>
          <w:iCs/>
          <w:sz w:val="28"/>
          <w:szCs w:val="28"/>
        </w:rPr>
        <w:t>разработка и организация выполнения муниципальных программ по вопросам обеспечения пожарной безопасности на территории муниципального образования;</w:t>
      </w:r>
    </w:p>
    <w:p w:rsidR="006E7C80" w:rsidRPr="006E7C80" w:rsidRDefault="006E7C80" w:rsidP="004C2F90">
      <w:pPr>
        <w:widowControl w:val="0"/>
        <w:autoSpaceDE w:val="0"/>
        <w:autoSpaceDN w:val="0"/>
        <w:adjustRightInd w:val="0"/>
        <w:spacing w:line="235" w:lineRule="auto"/>
        <w:ind w:firstLine="539"/>
        <w:jc w:val="both"/>
        <w:rPr>
          <w:bCs/>
          <w:iCs/>
          <w:sz w:val="28"/>
          <w:szCs w:val="28"/>
        </w:rPr>
      </w:pPr>
      <w:r w:rsidRPr="006E7C80">
        <w:rPr>
          <w:bCs/>
          <w:iCs/>
          <w:sz w:val="28"/>
          <w:szCs w:val="28"/>
        </w:rPr>
        <w:t>разработка плана привлечения сил и средств для тушения пожаров и проведения аварийно-спасательных работ на территории муниципального образования;</w:t>
      </w:r>
    </w:p>
    <w:p w:rsidR="006E7C80" w:rsidRPr="006E7C80" w:rsidRDefault="006E7C80" w:rsidP="004C2F90">
      <w:pPr>
        <w:widowControl w:val="0"/>
        <w:autoSpaceDE w:val="0"/>
        <w:autoSpaceDN w:val="0"/>
        <w:adjustRightInd w:val="0"/>
        <w:spacing w:line="235" w:lineRule="auto"/>
        <w:ind w:firstLine="539"/>
        <w:jc w:val="both"/>
        <w:rPr>
          <w:bCs/>
          <w:iCs/>
          <w:sz w:val="28"/>
          <w:szCs w:val="28"/>
        </w:rPr>
      </w:pPr>
      <w:r w:rsidRPr="006E7C80">
        <w:rPr>
          <w:bCs/>
          <w:iCs/>
          <w:sz w:val="28"/>
          <w:szCs w:val="28"/>
        </w:rPr>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6E7C80" w:rsidRPr="006E7C80" w:rsidRDefault="006E7C80" w:rsidP="004C2F90">
      <w:pPr>
        <w:widowControl w:val="0"/>
        <w:autoSpaceDE w:val="0"/>
        <w:autoSpaceDN w:val="0"/>
        <w:adjustRightInd w:val="0"/>
        <w:spacing w:line="235" w:lineRule="auto"/>
        <w:ind w:firstLine="539"/>
        <w:jc w:val="both"/>
        <w:rPr>
          <w:bCs/>
          <w:iCs/>
          <w:sz w:val="28"/>
          <w:szCs w:val="28"/>
        </w:rPr>
      </w:pPr>
      <w:r w:rsidRPr="006E7C80">
        <w:rPr>
          <w:bCs/>
          <w:iCs/>
          <w:sz w:val="28"/>
          <w:szCs w:val="28"/>
        </w:rPr>
        <w:t>обеспечение беспрепятственного проезда пожарной техники к месту пожара;</w:t>
      </w:r>
    </w:p>
    <w:p w:rsidR="006E7C80" w:rsidRPr="006E7C80" w:rsidRDefault="006E7C80" w:rsidP="004C2F90">
      <w:pPr>
        <w:widowControl w:val="0"/>
        <w:autoSpaceDE w:val="0"/>
        <w:autoSpaceDN w:val="0"/>
        <w:adjustRightInd w:val="0"/>
        <w:spacing w:line="235" w:lineRule="auto"/>
        <w:ind w:firstLine="539"/>
        <w:jc w:val="both"/>
        <w:rPr>
          <w:bCs/>
          <w:iCs/>
          <w:sz w:val="28"/>
          <w:szCs w:val="28"/>
        </w:rPr>
      </w:pPr>
      <w:r w:rsidRPr="006E7C80">
        <w:rPr>
          <w:bCs/>
          <w:iCs/>
          <w:sz w:val="28"/>
          <w:szCs w:val="28"/>
        </w:rPr>
        <w:t>обеспечение связи и оповещения населения о пожаре;</w:t>
      </w:r>
    </w:p>
    <w:p w:rsidR="006E7C80" w:rsidRPr="006E7C80" w:rsidRDefault="006E7C80" w:rsidP="004C2F90">
      <w:pPr>
        <w:widowControl w:val="0"/>
        <w:autoSpaceDE w:val="0"/>
        <w:autoSpaceDN w:val="0"/>
        <w:adjustRightInd w:val="0"/>
        <w:spacing w:line="235" w:lineRule="auto"/>
        <w:ind w:firstLine="539"/>
        <w:jc w:val="both"/>
        <w:rPr>
          <w:bCs/>
          <w:iCs/>
          <w:sz w:val="28"/>
          <w:szCs w:val="28"/>
        </w:rPr>
      </w:pPr>
      <w:r w:rsidRPr="006E7C80">
        <w:rPr>
          <w:bCs/>
          <w:iCs/>
          <w:sz w:val="28"/>
          <w:szCs w:val="28"/>
        </w:rPr>
        <w:lastRenderedPageBreak/>
        <w:t>проведение противопожарной пропаганды и обучения населения мерам пожарной безопасности, содействие распространению пожарно-технических знаний среди граждан и организаций на территории муниципального образования;</w:t>
      </w:r>
    </w:p>
    <w:p w:rsidR="006E7C80" w:rsidRPr="006E7C80" w:rsidRDefault="006E7C80" w:rsidP="004C2F90">
      <w:pPr>
        <w:widowControl w:val="0"/>
        <w:autoSpaceDE w:val="0"/>
        <w:autoSpaceDN w:val="0"/>
        <w:adjustRightInd w:val="0"/>
        <w:spacing w:line="235" w:lineRule="auto"/>
        <w:ind w:firstLine="539"/>
        <w:jc w:val="both"/>
        <w:rPr>
          <w:bCs/>
          <w:iCs/>
          <w:sz w:val="28"/>
          <w:szCs w:val="28"/>
        </w:rPr>
      </w:pPr>
      <w:r w:rsidRPr="006E7C80">
        <w:rPr>
          <w:bCs/>
          <w:iCs/>
          <w:sz w:val="28"/>
          <w:szCs w:val="28"/>
        </w:rPr>
        <w:t>оказание мер правовой и социальной защиты добровольных пожарных и материального стимулирования при осуществлении ими своей деятельности;</w:t>
      </w:r>
    </w:p>
    <w:p w:rsidR="006E7C80" w:rsidRPr="006E7C80" w:rsidRDefault="006E7C80" w:rsidP="004C2F90">
      <w:pPr>
        <w:widowControl w:val="0"/>
        <w:autoSpaceDE w:val="0"/>
        <w:autoSpaceDN w:val="0"/>
        <w:adjustRightInd w:val="0"/>
        <w:spacing w:line="235" w:lineRule="auto"/>
        <w:ind w:firstLine="539"/>
        <w:jc w:val="both"/>
        <w:rPr>
          <w:bCs/>
          <w:iCs/>
          <w:sz w:val="28"/>
          <w:szCs w:val="28"/>
        </w:rPr>
      </w:pPr>
      <w:r w:rsidRPr="006E7C80">
        <w:rPr>
          <w:bCs/>
          <w:iCs/>
          <w:sz w:val="28"/>
          <w:szCs w:val="28"/>
        </w:rPr>
        <w:t>оказание содействия органам государственной власти Вологодской области в информировании населения о мерах пожарной безопасности, в том числе посредством организации и проведения собраний населения.</w:t>
      </w:r>
    </w:p>
    <w:p w:rsidR="006E7C80" w:rsidRPr="006E7C80" w:rsidRDefault="006E7C80" w:rsidP="004C2F90">
      <w:pPr>
        <w:widowControl w:val="0"/>
        <w:autoSpaceDE w:val="0"/>
        <w:autoSpaceDN w:val="0"/>
        <w:adjustRightInd w:val="0"/>
        <w:spacing w:line="240" w:lineRule="exact"/>
        <w:jc w:val="both"/>
        <w:rPr>
          <w:bCs/>
          <w:iCs/>
          <w:sz w:val="28"/>
          <w:szCs w:val="28"/>
        </w:rPr>
      </w:pPr>
    </w:p>
    <w:p w:rsidR="006E7C80" w:rsidRPr="006E7C80" w:rsidRDefault="006E7C80" w:rsidP="004C2F90">
      <w:pPr>
        <w:widowControl w:val="0"/>
        <w:autoSpaceDE w:val="0"/>
        <w:autoSpaceDN w:val="0"/>
        <w:adjustRightInd w:val="0"/>
        <w:spacing w:line="235" w:lineRule="auto"/>
        <w:jc w:val="center"/>
        <w:outlineLvl w:val="1"/>
        <w:rPr>
          <w:bCs/>
          <w:sz w:val="28"/>
          <w:szCs w:val="28"/>
        </w:rPr>
      </w:pPr>
      <w:r w:rsidRPr="006E7C80">
        <w:rPr>
          <w:bCs/>
          <w:sz w:val="28"/>
          <w:szCs w:val="28"/>
        </w:rPr>
        <w:t>3. Функции органов местного самоуправления</w:t>
      </w:r>
    </w:p>
    <w:p w:rsidR="006E7C80" w:rsidRPr="006E7C80" w:rsidRDefault="006E7C80" w:rsidP="004C2F90">
      <w:pPr>
        <w:widowControl w:val="0"/>
        <w:autoSpaceDE w:val="0"/>
        <w:autoSpaceDN w:val="0"/>
        <w:adjustRightInd w:val="0"/>
        <w:spacing w:line="235" w:lineRule="auto"/>
        <w:jc w:val="center"/>
        <w:rPr>
          <w:bCs/>
          <w:sz w:val="28"/>
          <w:szCs w:val="28"/>
        </w:rPr>
      </w:pPr>
      <w:r w:rsidRPr="006E7C80">
        <w:rPr>
          <w:bCs/>
          <w:sz w:val="28"/>
          <w:szCs w:val="28"/>
        </w:rPr>
        <w:t>по обеспечению первичных мер пожарной безопасности</w:t>
      </w:r>
    </w:p>
    <w:p w:rsidR="006E7C80" w:rsidRPr="006E7C80" w:rsidRDefault="006E7C80" w:rsidP="004C2F90">
      <w:pPr>
        <w:widowControl w:val="0"/>
        <w:autoSpaceDE w:val="0"/>
        <w:autoSpaceDN w:val="0"/>
        <w:adjustRightInd w:val="0"/>
        <w:spacing w:line="240" w:lineRule="exact"/>
        <w:jc w:val="both"/>
        <w:rPr>
          <w:bCs/>
          <w:iCs/>
          <w:sz w:val="28"/>
          <w:szCs w:val="28"/>
        </w:rPr>
      </w:pPr>
    </w:p>
    <w:p w:rsidR="006E7C80" w:rsidRPr="006E7C80" w:rsidRDefault="006E7C80" w:rsidP="004C2F90">
      <w:pPr>
        <w:widowControl w:val="0"/>
        <w:autoSpaceDE w:val="0"/>
        <w:autoSpaceDN w:val="0"/>
        <w:adjustRightInd w:val="0"/>
        <w:spacing w:line="235" w:lineRule="auto"/>
        <w:ind w:firstLine="539"/>
        <w:jc w:val="both"/>
        <w:rPr>
          <w:bCs/>
          <w:iCs/>
          <w:sz w:val="28"/>
          <w:szCs w:val="28"/>
        </w:rPr>
      </w:pPr>
      <w:r w:rsidRPr="006E7C80">
        <w:rPr>
          <w:bCs/>
          <w:iCs/>
          <w:sz w:val="28"/>
          <w:szCs w:val="28"/>
        </w:rPr>
        <w:t xml:space="preserve">Реализация первичных мер пожарной безопасности на территории муниципального образования </w:t>
      </w:r>
      <w:r w:rsidR="00642210">
        <w:rPr>
          <w:color w:val="000000"/>
          <w:sz w:val="28"/>
          <w:szCs w:val="28"/>
        </w:rPr>
        <w:t>Никольское</w:t>
      </w:r>
      <w:r w:rsidR="007C6130" w:rsidRPr="008F4904">
        <w:rPr>
          <w:color w:val="000000"/>
          <w:sz w:val="28"/>
          <w:szCs w:val="28"/>
        </w:rPr>
        <w:t xml:space="preserve"> </w:t>
      </w:r>
      <w:r w:rsidRPr="006E7C80">
        <w:rPr>
          <w:bCs/>
          <w:iCs/>
          <w:sz w:val="28"/>
          <w:szCs w:val="28"/>
        </w:rPr>
        <w:t>осуществляется:</w:t>
      </w:r>
    </w:p>
    <w:p w:rsidR="006E7C80" w:rsidRPr="006E7C80" w:rsidRDefault="006E7C80" w:rsidP="004C2F90">
      <w:pPr>
        <w:widowControl w:val="0"/>
        <w:autoSpaceDE w:val="0"/>
        <w:autoSpaceDN w:val="0"/>
        <w:adjustRightInd w:val="0"/>
        <w:spacing w:line="235" w:lineRule="auto"/>
        <w:ind w:firstLine="539"/>
        <w:jc w:val="both"/>
        <w:rPr>
          <w:bCs/>
          <w:iCs/>
          <w:sz w:val="28"/>
          <w:szCs w:val="28"/>
        </w:rPr>
      </w:pPr>
      <w:r w:rsidRPr="006E7C80">
        <w:rPr>
          <w:bCs/>
          <w:iCs/>
          <w:sz w:val="28"/>
          <w:szCs w:val="28"/>
        </w:rPr>
        <w:t>3.1. в части:</w:t>
      </w:r>
    </w:p>
    <w:p w:rsidR="006E7C80" w:rsidRPr="006E7C80" w:rsidRDefault="006E7C80" w:rsidP="004C2F90">
      <w:pPr>
        <w:widowControl w:val="0"/>
        <w:autoSpaceDE w:val="0"/>
        <w:autoSpaceDN w:val="0"/>
        <w:adjustRightInd w:val="0"/>
        <w:spacing w:line="235" w:lineRule="auto"/>
        <w:ind w:firstLine="539"/>
        <w:jc w:val="both"/>
        <w:rPr>
          <w:bCs/>
          <w:iCs/>
          <w:sz w:val="28"/>
          <w:szCs w:val="28"/>
        </w:rPr>
      </w:pPr>
      <w:r w:rsidRPr="006E7C80">
        <w:rPr>
          <w:bCs/>
          <w:iCs/>
          <w:sz w:val="28"/>
          <w:szCs w:val="28"/>
        </w:rPr>
        <w:t>разработки мероприятий по обеспечению пожарной безопасности на территории муниципального образования;</w:t>
      </w:r>
    </w:p>
    <w:p w:rsidR="006E7C80" w:rsidRPr="006E7C80" w:rsidRDefault="006E7C80" w:rsidP="004C2F90">
      <w:pPr>
        <w:widowControl w:val="0"/>
        <w:autoSpaceDE w:val="0"/>
        <w:autoSpaceDN w:val="0"/>
        <w:adjustRightInd w:val="0"/>
        <w:spacing w:line="235" w:lineRule="auto"/>
        <w:ind w:firstLine="539"/>
        <w:jc w:val="both"/>
        <w:rPr>
          <w:bCs/>
          <w:iCs/>
          <w:sz w:val="28"/>
          <w:szCs w:val="28"/>
        </w:rPr>
      </w:pPr>
      <w:r w:rsidRPr="006E7C80">
        <w:rPr>
          <w:bCs/>
          <w:iCs/>
          <w:sz w:val="28"/>
          <w:szCs w:val="28"/>
        </w:rPr>
        <w:t>подготовки предложений об установлении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6E7C80" w:rsidRPr="006E7C80" w:rsidRDefault="006E7C80" w:rsidP="004C2F90">
      <w:pPr>
        <w:widowControl w:val="0"/>
        <w:autoSpaceDE w:val="0"/>
        <w:autoSpaceDN w:val="0"/>
        <w:adjustRightInd w:val="0"/>
        <w:spacing w:line="235" w:lineRule="auto"/>
        <w:ind w:firstLine="539"/>
        <w:jc w:val="both"/>
        <w:rPr>
          <w:bCs/>
          <w:iCs/>
          <w:sz w:val="28"/>
          <w:szCs w:val="28"/>
        </w:rPr>
      </w:pPr>
      <w:r w:rsidRPr="006E7C80">
        <w:rPr>
          <w:bCs/>
          <w:iCs/>
          <w:sz w:val="28"/>
          <w:szCs w:val="28"/>
        </w:rPr>
        <w:t>участия в разработке расписания выезда подразделений пожарной охраны для тушения пожаров и проведения аварийно-спасательных работ на террит</w:t>
      </w:r>
      <w:r w:rsidR="00BD5AD3" w:rsidRPr="008F4904">
        <w:rPr>
          <w:bCs/>
          <w:iCs/>
          <w:sz w:val="28"/>
          <w:szCs w:val="28"/>
        </w:rPr>
        <w:t>ории муниципального образования</w:t>
      </w:r>
      <w:r w:rsidRPr="006E7C80">
        <w:rPr>
          <w:bCs/>
          <w:iCs/>
          <w:sz w:val="28"/>
          <w:szCs w:val="28"/>
        </w:rPr>
        <w:t>;</w:t>
      </w:r>
    </w:p>
    <w:p w:rsidR="006E7C80" w:rsidRPr="006E7C80" w:rsidRDefault="006E7C80" w:rsidP="004C2F90">
      <w:pPr>
        <w:widowControl w:val="0"/>
        <w:autoSpaceDE w:val="0"/>
        <w:autoSpaceDN w:val="0"/>
        <w:adjustRightInd w:val="0"/>
        <w:spacing w:line="235" w:lineRule="auto"/>
        <w:ind w:firstLine="539"/>
        <w:jc w:val="both"/>
        <w:rPr>
          <w:bCs/>
          <w:iCs/>
          <w:sz w:val="28"/>
          <w:szCs w:val="28"/>
        </w:rPr>
      </w:pPr>
      <w:r w:rsidRPr="006E7C80">
        <w:rPr>
          <w:bCs/>
          <w:iCs/>
          <w:sz w:val="28"/>
          <w:szCs w:val="28"/>
        </w:rPr>
        <w:t>оказания содействия органам государственной власти Вологодской области в информировании населения о мерах пожарной безопасности, в том числе посредством организации и проведения собраний населения;</w:t>
      </w:r>
    </w:p>
    <w:p w:rsidR="006E7C80" w:rsidRPr="006E7C80" w:rsidRDefault="006E7C80" w:rsidP="004C2F90">
      <w:pPr>
        <w:widowControl w:val="0"/>
        <w:autoSpaceDE w:val="0"/>
        <w:autoSpaceDN w:val="0"/>
        <w:adjustRightInd w:val="0"/>
        <w:spacing w:line="235" w:lineRule="auto"/>
        <w:ind w:firstLine="539"/>
        <w:jc w:val="both"/>
        <w:rPr>
          <w:bCs/>
          <w:iCs/>
          <w:sz w:val="28"/>
          <w:szCs w:val="28"/>
        </w:rPr>
      </w:pPr>
      <w:r w:rsidRPr="006E7C80">
        <w:rPr>
          <w:bCs/>
          <w:iCs/>
          <w:sz w:val="28"/>
          <w:szCs w:val="28"/>
        </w:rPr>
        <w:t>обеспечения оказания мер правовой и социальной защиты добровольным пожарным при осуществлении ими своей деятельности;</w:t>
      </w:r>
    </w:p>
    <w:p w:rsidR="006E7C80" w:rsidRPr="006E7C80" w:rsidRDefault="006E7C80" w:rsidP="004C2F90">
      <w:pPr>
        <w:widowControl w:val="0"/>
        <w:autoSpaceDE w:val="0"/>
        <w:autoSpaceDN w:val="0"/>
        <w:adjustRightInd w:val="0"/>
        <w:spacing w:line="235" w:lineRule="auto"/>
        <w:ind w:firstLine="539"/>
        <w:jc w:val="both"/>
        <w:rPr>
          <w:bCs/>
          <w:iCs/>
          <w:sz w:val="28"/>
          <w:szCs w:val="28"/>
        </w:rPr>
      </w:pPr>
      <w:r w:rsidRPr="006E7C80">
        <w:rPr>
          <w:bCs/>
          <w:iCs/>
          <w:sz w:val="28"/>
          <w:szCs w:val="28"/>
        </w:rPr>
        <w:t>обеспечения разработки и выполнения муниципальной программы по вопросам обеспечения пожарной безопасности.</w:t>
      </w:r>
    </w:p>
    <w:p w:rsidR="006E7C80" w:rsidRPr="006E7C80" w:rsidRDefault="006E7C80" w:rsidP="004C2F90">
      <w:pPr>
        <w:widowControl w:val="0"/>
        <w:autoSpaceDE w:val="0"/>
        <w:autoSpaceDN w:val="0"/>
        <w:adjustRightInd w:val="0"/>
        <w:spacing w:line="235" w:lineRule="auto"/>
        <w:ind w:firstLine="539"/>
        <w:jc w:val="both"/>
        <w:rPr>
          <w:bCs/>
          <w:iCs/>
          <w:spacing w:val="-4"/>
          <w:sz w:val="28"/>
          <w:szCs w:val="28"/>
        </w:rPr>
      </w:pPr>
      <w:r w:rsidRPr="006E7C80">
        <w:rPr>
          <w:bCs/>
          <w:iCs/>
          <w:spacing w:val="-4"/>
          <w:sz w:val="28"/>
          <w:szCs w:val="28"/>
        </w:rPr>
        <w:t>3.2. в части проверки перечня мероприятий по обеспечению пожарной безопасности и соблюдения требований пожарной безопасности при планировке и застройке террит</w:t>
      </w:r>
      <w:r w:rsidR="00BD5AD3" w:rsidRPr="008F4904">
        <w:rPr>
          <w:bCs/>
          <w:iCs/>
          <w:spacing w:val="-4"/>
          <w:sz w:val="28"/>
          <w:szCs w:val="28"/>
        </w:rPr>
        <w:t>ории муниципального образования.</w:t>
      </w:r>
    </w:p>
    <w:p w:rsidR="006E7C80" w:rsidRPr="006E7C80" w:rsidRDefault="006E7C80" w:rsidP="004C2F90">
      <w:pPr>
        <w:widowControl w:val="0"/>
        <w:autoSpaceDE w:val="0"/>
        <w:autoSpaceDN w:val="0"/>
        <w:adjustRightInd w:val="0"/>
        <w:spacing w:line="235" w:lineRule="auto"/>
        <w:ind w:firstLine="539"/>
        <w:jc w:val="both"/>
        <w:rPr>
          <w:bCs/>
          <w:iCs/>
          <w:sz w:val="28"/>
          <w:szCs w:val="28"/>
        </w:rPr>
      </w:pPr>
      <w:r w:rsidRPr="006E7C80">
        <w:rPr>
          <w:bCs/>
          <w:iCs/>
          <w:sz w:val="28"/>
          <w:szCs w:val="28"/>
        </w:rPr>
        <w:t>3.3. в части:</w:t>
      </w:r>
    </w:p>
    <w:p w:rsidR="006E7C80" w:rsidRPr="006E7C80" w:rsidRDefault="006E7C80" w:rsidP="004C2F90">
      <w:pPr>
        <w:widowControl w:val="0"/>
        <w:autoSpaceDE w:val="0"/>
        <w:autoSpaceDN w:val="0"/>
        <w:adjustRightInd w:val="0"/>
        <w:spacing w:line="235" w:lineRule="auto"/>
        <w:ind w:firstLine="539"/>
        <w:jc w:val="both"/>
        <w:rPr>
          <w:bCs/>
          <w:iCs/>
          <w:sz w:val="28"/>
          <w:szCs w:val="28"/>
        </w:rPr>
      </w:pPr>
      <w:r w:rsidRPr="006E7C80">
        <w:rPr>
          <w:bCs/>
          <w:iCs/>
          <w:sz w:val="28"/>
          <w:szCs w:val="28"/>
        </w:rPr>
        <w:t>осуществления через водоэксплуатирующие организации мероприятий по обеспечению содержания в надлежащем состоянии наружных источников противопожарного водоснабжения, за исключением ведомственных источников противопожарного водоснабжения;</w:t>
      </w:r>
    </w:p>
    <w:p w:rsidR="006E7C80" w:rsidRPr="006E7C80" w:rsidRDefault="006E7C80" w:rsidP="004C2F90">
      <w:pPr>
        <w:widowControl w:val="0"/>
        <w:autoSpaceDE w:val="0"/>
        <w:autoSpaceDN w:val="0"/>
        <w:adjustRightInd w:val="0"/>
        <w:spacing w:line="235" w:lineRule="auto"/>
        <w:ind w:firstLine="539"/>
        <w:jc w:val="both"/>
        <w:rPr>
          <w:bCs/>
          <w:iCs/>
          <w:sz w:val="28"/>
          <w:szCs w:val="28"/>
        </w:rPr>
      </w:pPr>
      <w:r w:rsidRPr="006E7C80">
        <w:rPr>
          <w:bCs/>
          <w:iCs/>
          <w:sz w:val="28"/>
          <w:szCs w:val="28"/>
        </w:rPr>
        <w:t>ведения при приеме в муниципальную собственность бесхозных сетей водоснабжения учета пожарных гидрантов, расположенных на них;</w:t>
      </w:r>
    </w:p>
    <w:p w:rsidR="006E7C80" w:rsidRPr="006E7C80" w:rsidRDefault="006E7C80" w:rsidP="004C2F90">
      <w:pPr>
        <w:widowControl w:val="0"/>
        <w:autoSpaceDE w:val="0"/>
        <w:autoSpaceDN w:val="0"/>
        <w:adjustRightInd w:val="0"/>
        <w:spacing w:line="235" w:lineRule="auto"/>
        <w:ind w:firstLine="539"/>
        <w:jc w:val="both"/>
        <w:rPr>
          <w:bCs/>
          <w:iCs/>
          <w:sz w:val="28"/>
          <w:szCs w:val="28"/>
        </w:rPr>
      </w:pPr>
      <w:r w:rsidRPr="006E7C80">
        <w:rPr>
          <w:bCs/>
          <w:iCs/>
          <w:sz w:val="28"/>
          <w:szCs w:val="28"/>
        </w:rPr>
        <w:t>разработки и осуществления мероприятий по содержанию в исправном состоянии средств обеспечения пожарной безопасности жилых помещений, находящихся в муниципальной собственности;</w:t>
      </w:r>
    </w:p>
    <w:p w:rsidR="006E7C80" w:rsidRPr="006E7C80" w:rsidRDefault="006E7C80" w:rsidP="004C2F90">
      <w:pPr>
        <w:widowControl w:val="0"/>
        <w:autoSpaceDE w:val="0"/>
        <w:autoSpaceDN w:val="0"/>
        <w:adjustRightInd w:val="0"/>
        <w:spacing w:line="235" w:lineRule="auto"/>
        <w:ind w:firstLine="539"/>
        <w:jc w:val="both"/>
        <w:rPr>
          <w:bCs/>
          <w:iCs/>
          <w:sz w:val="28"/>
          <w:szCs w:val="28"/>
        </w:rPr>
      </w:pPr>
      <w:r w:rsidRPr="006E7C80">
        <w:rPr>
          <w:bCs/>
          <w:iCs/>
          <w:sz w:val="28"/>
          <w:szCs w:val="28"/>
        </w:rPr>
        <w:t>участия в обеспечении беспрепятственного проезда пожарной техники к месту пожара.</w:t>
      </w:r>
    </w:p>
    <w:p w:rsidR="006E7C80" w:rsidRPr="006E7C80" w:rsidRDefault="006E7C80" w:rsidP="004C2F90">
      <w:pPr>
        <w:widowControl w:val="0"/>
        <w:autoSpaceDE w:val="0"/>
        <w:autoSpaceDN w:val="0"/>
        <w:adjustRightInd w:val="0"/>
        <w:spacing w:line="235" w:lineRule="auto"/>
        <w:ind w:firstLine="539"/>
        <w:jc w:val="both"/>
        <w:rPr>
          <w:bCs/>
          <w:iCs/>
          <w:sz w:val="28"/>
          <w:szCs w:val="28"/>
        </w:rPr>
      </w:pPr>
      <w:r w:rsidRPr="006E7C80">
        <w:rPr>
          <w:bCs/>
          <w:iCs/>
          <w:sz w:val="28"/>
          <w:szCs w:val="28"/>
        </w:rPr>
        <w:t>3.4. в части:</w:t>
      </w:r>
    </w:p>
    <w:p w:rsidR="006E7C80" w:rsidRPr="006E7C80" w:rsidRDefault="006E7C80" w:rsidP="004C2F90">
      <w:pPr>
        <w:widowControl w:val="0"/>
        <w:autoSpaceDE w:val="0"/>
        <w:autoSpaceDN w:val="0"/>
        <w:adjustRightInd w:val="0"/>
        <w:spacing w:line="235" w:lineRule="auto"/>
        <w:ind w:firstLine="539"/>
        <w:jc w:val="both"/>
        <w:rPr>
          <w:bCs/>
          <w:iCs/>
          <w:sz w:val="28"/>
          <w:szCs w:val="28"/>
        </w:rPr>
      </w:pPr>
      <w:r w:rsidRPr="006E7C80">
        <w:rPr>
          <w:bCs/>
          <w:iCs/>
          <w:sz w:val="28"/>
          <w:szCs w:val="28"/>
        </w:rPr>
        <w:t xml:space="preserve">организации обучения населения мерам пожарной безопасности, </w:t>
      </w:r>
      <w:r w:rsidRPr="006E7C80">
        <w:rPr>
          <w:bCs/>
          <w:iCs/>
          <w:sz w:val="28"/>
          <w:szCs w:val="28"/>
        </w:rPr>
        <w:lastRenderedPageBreak/>
        <w:t>пропаганды в области пожарной безопасности, содействия распространению пожарно-технических знаний;</w:t>
      </w:r>
    </w:p>
    <w:p w:rsidR="006E7C80" w:rsidRPr="006E7C80" w:rsidRDefault="006E7C80" w:rsidP="004C2F90">
      <w:pPr>
        <w:widowControl w:val="0"/>
        <w:autoSpaceDE w:val="0"/>
        <w:autoSpaceDN w:val="0"/>
        <w:adjustRightInd w:val="0"/>
        <w:spacing w:line="235" w:lineRule="auto"/>
        <w:ind w:firstLine="539"/>
        <w:jc w:val="both"/>
        <w:rPr>
          <w:bCs/>
          <w:iCs/>
          <w:sz w:val="28"/>
          <w:szCs w:val="28"/>
        </w:rPr>
      </w:pPr>
      <w:r w:rsidRPr="006E7C80">
        <w:rPr>
          <w:bCs/>
          <w:iCs/>
          <w:sz w:val="28"/>
          <w:szCs w:val="28"/>
        </w:rPr>
        <w:t>оказания консультационной и методической помощи в деятельности муниципальных организаций в области обеспечения первичных мер пожарной безопасности;</w:t>
      </w:r>
    </w:p>
    <w:p w:rsidR="006E7C80" w:rsidRPr="006E7C80" w:rsidRDefault="006E7C80" w:rsidP="004C2F90">
      <w:pPr>
        <w:widowControl w:val="0"/>
        <w:autoSpaceDE w:val="0"/>
        <w:autoSpaceDN w:val="0"/>
        <w:adjustRightInd w:val="0"/>
        <w:spacing w:line="235" w:lineRule="auto"/>
        <w:ind w:firstLine="539"/>
        <w:jc w:val="both"/>
        <w:rPr>
          <w:bCs/>
          <w:iCs/>
          <w:sz w:val="28"/>
          <w:szCs w:val="28"/>
        </w:rPr>
      </w:pPr>
      <w:r w:rsidRPr="006E7C80">
        <w:rPr>
          <w:bCs/>
          <w:iCs/>
          <w:sz w:val="28"/>
          <w:szCs w:val="28"/>
        </w:rPr>
        <w:t>обеспечения своевременного оповещения и информирования населения об угрозе возникновения или о возникновении чрезвычайных ситуаций, связанных с пожарами, на территории муниципального образования посредством использования муниципальной системы оповещения населения и (или) посредством передвижения по террито</w:t>
      </w:r>
      <w:r w:rsidR="007C6130" w:rsidRPr="008F4904">
        <w:rPr>
          <w:bCs/>
          <w:iCs/>
          <w:sz w:val="28"/>
          <w:szCs w:val="28"/>
        </w:rPr>
        <w:t xml:space="preserve">рии муниципального образования </w:t>
      </w:r>
      <w:r w:rsidRPr="006E7C80">
        <w:rPr>
          <w:bCs/>
          <w:iCs/>
          <w:sz w:val="28"/>
          <w:szCs w:val="28"/>
        </w:rPr>
        <w:t xml:space="preserve">автомобильным транспортом </w:t>
      </w:r>
      <w:r w:rsidR="007C6130" w:rsidRPr="008F4904">
        <w:rPr>
          <w:bCs/>
          <w:iCs/>
          <w:sz w:val="28"/>
          <w:szCs w:val="28"/>
        </w:rPr>
        <w:t xml:space="preserve">муниципального образования </w:t>
      </w:r>
      <w:r w:rsidRPr="006E7C80">
        <w:rPr>
          <w:bCs/>
          <w:iCs/>
          <w:sz w:val="28"/>
          <w:szCs w:val="28"/>
        </w:rPr>
        <w:t>с установленными громкоговорящими устройствами;</w:t>
      </w:r>
    </w:p>
    <w:p w:rsidR="006E7C80" w:rsidRPr="006E7C80" w:rsidRDefault="006E7C80" w:rsidP="004C2F90">
      <w:pPr>
        <w:widowControl w:val="0"/>
        <w:autoSpaceDE w:val="0"/>
        <w:autoSpaceDN w:val="0"/>
        <w:adjustRightInd w:val="0"/>
        <w:spacing w:line="235" w:lineRule="auto"/>
        <w:ind w:firstLine="539"/>
        <w:jc w:val="both"/>
        <w:rPr>
          <w:bCs/>
          <w:iCs/>
          <w:sz w:val="28"/>
          <w:szCs w:val="28"/>
        </w:rPr>
      </w:pPr>
      <w:r w:rsidRPr="006E7C80">
        <w:rPr>
          <w:bCs/>
          <w:iCs/>
          <w:sz w:val="28"/>
          <w:szCs w:val="28"/>
        </w:rPr>
        <w:t>обеспечения на территории муниципального образования устойчивого функционирования связи и оповещения населения о пожаре.</w:t>
      </w:r>
    </w:p>
    <w:p w:rsidR="006E7C80" w:rsidRPr="008F4904" w:rsidRDefault="006E7C80" w:rsidP="004C2F90">
      <w:pPr>
        <w:widowControl w:val="0"/>
        <w:autoSpaceDE w:val="0"/>
        <w:autoSpaceDN w:val="0"/>
        <w:adjustRightInd w:val="0"/>
        <w:spacing w:line="235" w:lineRule="auto"/>
        <w:ind w:firstLine="539"/>
        <w:jc w:val="both"/>
        <w:rPr>
          <w:bCs/>
          <w:iCs/>
          <w:sz w:val="28"/>
          <w:szCs w:val="28"/>
        </w:rPr>
      </w:pPr>
      <w:r w:rsidRPr="006E7C80">
        <w:rPr>
          <w:bCs/>
          <w:iCs/>
          <w:sz w:val="28"/>
          <w:szCs w:val="28"/>
        </w:rPr>
        <w:t xml:space="preserve">3.5. в части обеспечения своевременного оповещения и информирования населения об угрозе возникновения или о возникновении чрезвычайных ситуаций, связанных с пожарами, на территории муниципального образования через официальный сайт </w:t>
      </w:r>
      <w:r w:rsidR="007C6130" w:rsidRPr="008F4904">
        <w:rPr>
          <w:bCs/>
          <w:iCs/>
          <w:sz w:val="28"/>
          <w:szCs w:val="28"/>
        </w:rPr>
        <w:t>а</w:t>
      </w:r>
      <w:r w:rsidRPr="006E7C80">
        <w:rPr>
          <w:bCs/>
          <w:iCs/>
          <w:sz w:val="28"/>
          <w:szCs w:val="28"/>
        </w:rPr>
        <w:t xml:space="preserve">дминистрации в информационно-телекоммуникационной сети </w:t>
      </w:r>
      <w:r w:rsidR="007C6130" w:rsidRPr="008F4904">
        <w:rPr>
          <w:bCs/>
          <w:iCs/>
          <w:sz w:val="28"/>
          <w:szCs w:val="28"/>
        </w:rPr>
        <w:t>«</w:t>
      </w:r>
      <w:r w:rsidRPr="006E7C80">
        <w:rPr>
          <w:bCs/>
          <w:iCs/>
          <w:sz w:val="28"/>
          <w:szCs w:val="28"/>
        </w:rPr>
        <w:t>Интернет</w:t>
      </w:r>
      <w:r w:rsidR="007C6130" w:rsidRPr="008F4904">
        <w:rPr>
          <w:bCs/>
          <w:iCs/>
          <w:sz w:val="28"/>
          <w:szCs w:val="28"/>
        </w:rPr>
        <w:t>»</w:t>
      </w:r>
      <w:r w:rsidRPr="006E7C80">
        <w:rPr>
          <w:bCs/>
          <w:iCs/>
          <w:sz w:val="28"/>
          <w:szCs w:val="28"/>
        </w:rPr>
        <w:t xml:space="preserve"> и иные средства массовой информации.</w:t>
      </w:r>
    </w:p>
    <w:p w:rsidR="006E7C80" w:rsidRPr="006E7C80" w:rsidRDefault="006E7C80" w:rsidP="004C2F90">
      <w:pPr>
        <w:widowControl w:val="0"/>
        <w:autoSpaceDE w:val="0"/>
        <w:autoSpaceDN w:val="0"/>
        <w:adjustRightInd w:val="0"/>
        <w:spacing w:line="235" w:lineRule="auto"/>
        <w:ind w:firstLine="539"/>
        <w:jc w:val="both"/>
        <w:rPr>
          <w:bCs/>
          <w:iCs/>
          <w:sz w:val="28"/>
          <w:szCs w:val="28"/>
        </w:rPr>
      </w:pPr>
      <w:r w:rsidRPr="006E7C80">
        <w:rPr>
          <w:bCs/>
          <w:iCs/>
          <w:sz w:val="28"/>
          <w:szCs w:val="28"/>
        </w:rPr>
        <w:t>3.</w:t>
      </w:r>
      <w:r w:rsidR="00BF7E0A">
        <w:rPr>
          <w:bCs/>
          <w:iCs/>
          <w:sz w:val="28"/>
          <w:szCs w:val="28"/>
        </w:rPr>
        <w:t>6</w:t>
      </w:r>
      <w:r w:rsidRPr="006E7C80">
        <w:rPr>
          <w:bCs/>
          <w:iCs/>
          <w:sz w:val="28"/>
          <w:szCs w:val="28"/>
        </w:rPr>
        <w:t xml:space="preserve">. Юридическими лицами, индивидуальными предпринимателями, осуществляющими свою деятельность на территории муниципального образования </w:t>
      </w:r>
      <w:r w:rsidR="00BF7E0A">
        <w:rPr>
          <w:color w:val="000000"/>
          <w:sz w:val="28"/>
          <w:szCs w:val="28"/>
        </w:rPr>
        <w:t>Никольское</w:t>
      </w:r>
      <w:r w:rsidR="007C6130" w:rsidRPr="008F4904">
        <w:rPr>
          <w:color w:val="000000"/>
          <w:sz w:val="28"/>
          <w:szCs w:val="28"/>
        </w:rPr>
        <w:t xml:space="preserve"> </w:t>
      </w:r>
      <w:r w:rsidRPr="006E7C80">
        <w:rPr>
          <w:bCs/>
          <w:iCs/>
          <w:sz w:val="28"/>
          <w:szCs w:val="28"/>
        </w:rPr>
        <w:t xml:space="preserve">независимо от организационно-правовых форм и форм собственности, а также гражданами, проживающими на территории муниципального образования </w:t>
      </w:r>
      <w:r w:rsidR="00BF7E0A">
        <w:rPr>
          <w:color w:val="000000"/>
          <w:sz w:val="28"/>
          <w:szCs w:val="28"/>
        </w:rPr>
        <w:t>Никольское</w:t>
      </w:r>
      <w:r w:rsidRPr="006E7C80">
        <w:rPr>
          <w:bCs/>
          <w:iCs/>
          <w:sz w:val="28"/>
          <w:szCs w:val="28"/>
        </w:rPr>
        <w:t>, - в части обеспечения на закрепленных территориях беспрепятственного проезда пожарной техники к месту пожара и к источникам наружного противопожарного водоснабжения.</w:t>
      </w:r>
    </w:p>
    <w:p w:rsidR="006E7C80" w:rsidRPr="006E7C80" w:rsidRDefault="006E7C80" w:rsidP="004C2F90">
      <w:pPr>
        <w:widowControl w:val="0"/>
        <w:autoSpaceDE w:val="0"/>
        <w:autoSpaceDN w:val="0"/>
        <w:adjustRightInd w:val="0"/>
        <w:spacing w:line="240" w:lineRule="exact"/>
        <w:jc w:val="both"/>
        <w:rPr>
          <w:bCs/>
          <w:iCs/>
          <w:sz w:val="28"/>
          <w:szCs w:val="28"/>
        </w:rPr>
      </w:pPr>
    </w:p>
    <w:p w:rsidR="006E7C80" w:rsidRPr="006E7C80" w:rsidRDefault="006E7C80" w:rsidP="004C2F90">
      <w:pPr>
        <w:widowControl w:val="0"/>
        <w:autoSpaceDE w:val="0"/>
        <w:autoSpaceDN w:val="0"/>
        <w:adjustRightInd w:val="0"/>
        <w:spacing w:line="235" w:lineRule="auto"/>
        <w:jc w:val="center"/>
        <w:outlineLvl w:val="1"/>
        <w:rPr>
          <w:bCs/>
          <w:sz w:val="28"/>
          <w:szCs w:val="28"/>
        </w:rPr>
      </w:pPr>
      <w:r w:rsidRPr="006E7C80">
        <w:rPr>
          <w:bCs/>
          <w:sz w:val="28"/>
          <w:szCs w:val="28"/>
        </w:rPr>
        <w:t>4. Финансовое обеспечение мер пожарной безопасности</w:t>
      </w:r>
    </w:p>
    <w:p w:rsidR="006E7C80" w:rsidRPr="006E7C80" w:rsidRDefault="006E7C80" w:rsidP="004C2F90">
      <w:pPr>
        <w:widowControl w:val="0"/>
        <w:autoSpaceDE w:val="0"/>
        <w:autoSpaceDN w:val="0"/>
        <w:adjustRightInd w:val="0"/>
        <w:spacing w:line="240" w:lineRule="exact"/>
        <w:jc w:val="both"/>
        <w:rPr>
          <w:bCs/>
          <w:iCs/>
          <w:sz w:val="28"/>
          <w:szCs w:val="28"/>
        </w:rPr>
      </w:pPr>
    </w:p>
    <w:p w:rsidR="006E7C80" w:rsidRPr="006E7C80" w:rsidRDefault="006E7C80" w:rsidP="004C2F90">
      <w:pPr>
        <w:widowControl w:val="0"/>
        <w:autoSpaceDE w:val="0"/>
        <w:autoSpaceDN w:val="0"/>
        <w:adjustRightInd w:val="0"/>
        <w:spacing w:line="235" w:lineRule="auto"/>
        <w:ind w:firstLine="539"/>
        <w:jc w:val="both"/>
        <w:rPr>
          <w:bCs/>
          <w:iCs/>
          <w:sz w:val="28"/>
          <w:szCs w:val="28"/>
        </w:rPr>
      </w:pPr>
      <w:r w:rsidRPr="006E7C80">
        <w:rPr>
          <w:bCs/>
          <w:iCs/>
          <w:sz w:val="28"/>
          <w:szCs w:val="28"/>
        </w:rPr>
        <w:t xml:space="preserve">Финансовое обеспечение соблюдения первичных мер пожарной безопасности в границах муниципального образования </w:t>
      </w:r>
      <w:r w:rsidR="0061674E">
        <w:rPr>
          <w:color w:val="000000"/>
          <w:sz w:val="28"/>
          <w:szCs w:val="28"/>
        </w:rPr>
        <w:t>Никольское</w:t>
      </w:r>
      <w:r w:rsidRPr="006E7C80">
        <w:rPr>
          <w:bCs/>
          <w:iCs/>
          <w:sz w:val="28"/>
          <w:szCs w:val="28"/>
        </w:rPr>
        <w:t xml:space="preserve"> является расходным обязательством муниципального образования </w:t>
      </w:r>
      <w:r w:rsidR="0061674E">
        <w:rPr>
          <w:color w:val="000000"/>
          <w:sz w:val="28"/>
          <w:szCs w:val="28"/>
        </w:rPr>
        <w:t>Никольское</w:t>
      </w:r>
      <w:r w:rsidRPr="006E7C80">
        <w:rPr>
          <w:bCs/>
          <w:iCs/>
          <w:sz w:val="28"/>
          <w:szCs w:val="28"/>
        </w:rPr>
        <w:t xml:space="preserve">. Финансовое обеспечение расходных обязательств осуществляется в пределах средств, предусмотренных в бюджете </w:t>
      </w:r>
      <w:r w:rsidR="0061674E">
        <w:rPr>
          <w:color w:val="000000"/>
          <w:sz w:val="28"/>
          <w:szCs w:val="28"/>
        </w:rPr>
        <w:t>муниципального образования Никольское</w:t>
      </w:r>
      <w:r w:rsidRPr="006E7C80">
        <w:rPr>
          <w:bCs/>
          <w:iCs/>
          <w:sz w:val="28"/>
          <w:szCs w:val="28"/>
        </w:rPr>
        <w:t>.</w:t>
      </w:r>
    </w:p>
    <w:sectPr w:rsidR="006E7C80" w:rsidRPr="006E7C80" w:rsidSect="00B70717">
      <w:headerReference w:type="default" r:id="rId10"/>
      <w:pgSz w:w="11906" w:h="16838"/>
      <w:pgMar w:top="993" w:right="566" w:bottom="851" w:left="170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46A" w:rsidRDefault="00AE346A" w:rsidP="001921F2">
      <w:r>
        <w:separator/>
      </w:r>
    </w:p>
  </w:endnote>
  <w:endnote w:type="continuationSeparator" w:id="1">
    <w:p w:rsidR="00AE346A" w:rsidRDefault="00AE346A" w:rsidP="001921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46A" w:rsidRDefault="00AE346A" w:rsidP="001921F2">
      <w:r>
        <w:separator/>
      </w:r>
    </w:p>
  </w:footnote>
  <w:footnote w:type="continuationSeparator" w:id="1">
    <w:p w:rsidR="00AE346A" w:rsidRDefault="00AE346A" w:rsidP="001921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1F2" w:rsidRDefault="001921F2" w:rsidP="001921F2">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6C49"/>
    <w:multiLevelType w:val="hybridMultilevel"/>
    <w:tmpl w:val="91CE39A6"/>
    <w:lvl w:ilvl="0" w:tplc="3B12A7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A982D99"/>
    <w:multiLevelType w:val="hybridMultilevel"/>
    <w:tmpl w:val="E7044A2A"/>
    <w:lvl w:ilvl="0" w:tplc="6F66FCAC">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62A45"/>
    <w:multiLevelType w:val="hybridMultilevel"/>
    <w:tmpl w:val="376EFB44"/>
    <w:lvl w:ilvl="0" w:tplc="5330C9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F2A35A1"/>
    <w:multiLevelType w:val="hybridMultilevel"/>
    <w:tmpl w:val="42644230"/>
    <w:lvl w:ilvl="0" w:tplc="41B2C51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B97E47"/>
    <w:multiLevelType w:val="hybridMultilevel"/>
    <w:tmpl w:val="10085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2F1DD6"/>
    <w:multiLevelType w:val="hybridMultilevel"/>
    <w:tmpl w:val="53DEDD10"/>
    <w:lvl w:ilvl="0" w:tplc="5960325C">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nsid w:val="27D02037"/>
    <w:multiLevelType w:val="hybridMultilevel"/>
    <w:tmpl w:val="016612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126675"/>
    <w:multiLevelType w:val="hybridMultilevel"/>
    <w:tmpl w:val="D27C9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736106"/>
    <w:multiLevelType w:val="hybridMultilevel"/>
    <w:tmpl w:val="E9ECAC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37E089D"/>
    <w:multiLevelType w:val="hybridMultilevel"/>
    <w:tmpl w:val="506CC6F8"/>
    <w:lvl w:ilvl="0" w:tplc="D4E02452">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4BC2EE9"/>
    <w:multiLevelType w:val="hybridMultilevel"/>
    <w:tmpl w:val="769CBA92"/>
    <w:lvl w:ilvl="0" w:tplc="F23A64F6">
      <w:start w:val="1"/>
      <w:numFmt w:val="decimal"/>
      <w:lvlText w:val="%1."/>
      <w:lvlJc w:val="left"/>
      <w:pPr>
        <w:tabs>
          <w:tab w:val="num" w:pos="660"/>
        </w:tabs>
        <w:ind w:left="660" w:hanging="360"/>
      </w:pPr>
      <w:rPr>
        <w:rFonts w:hint="default"/>
      </w:rPr>
    </w:lvl>
    <w:lvl w:ilvl="1" w:tplc="C598087A">
      <w:numFmt w:val="none"/>
      <w:lvlText w:val=""/>
      <w:lvlJc w:val="left"/>
      <w:pPr>
        <w:tabs>
          <w:tab w:val="num" w:pos="360"/>
        </w:tabs>
      </w:pPr>
    </w:lvl>
    <w:lvl w:ilvl="2" w:tplc="7F381EA8">
      <w:numFmt w:val="none"/>
      <w:lvlText w:val=""/>
      <w:lvlJc w:val="left"/>
      <w:pPr>
        <w:tabs>
          <w:tab w:val="num" w:pos="360"/>
        </w:tabs>
      </w:pPr>
    </w:lvl>
    <w:lvl w:ilvl="3" w:tplc="9ED00142">
      <w:numFmt w:val="none"/>
      <w:lvlText w:val=""/>
      <w:lvlJc w:val="left"/>
      <w:pPr>
        <w:tabs>
          <w:tab w:val="num" w:pos="360"/>
        </w:tabs>
      </w:pPr>
    </w:lvl>
    <w:lvl w:ilvl="4" w:tplc="7CF41182">
      <w:numFmt w:val="none"/>
      <w:lvlText w:val=""/>
      <w:lvlJc w:val="left"/>
      <w:pPr>
        <w:tabs>
          <w:tab w:val="num" w:pos="360"/>
        </w:tabs>
      </w:pPr>
    </w:lvl>
    <w:lvl w:ilvl="5" w:tplc="180CFABA">
      <w:numFmt w:val="none"/>
      <w:lvlText w:val=""/>
      <w:lvlJc w:val="left"/>
      <w:pPr>
        <w:tabs>
          <w:tab w:val="num" w:pos="360"/>
        </w:tabs>
      </w:pPr>
    </w:lvl>
    <w:lvl w:ilvl="6" w:tplc="6562E336">
      <w:numFmt w:val="none"/>
      <w:lvlText w:val=""/>
      <w:lvlJc w:val="left"/>
      <w:pPr>
        <w:tabs>
          <w:tab w:val="num" w:pos="360"/>
        </w:tabs>
      </w:pPr>
    </w:lvl>
    <w:lvl w:ilvl="7" w:tplc="4CF83F60">
      <w:numFmt w:val="none"/>
      <w:lvlText w:val=""/>
      <w:lvlJc w:val="left"/>
      <w:pPr>
        <w:tabs>
          <w:tab w:val="num" w:pos="360"/>
        </w:tabs>
      </w:pPr>
    </w:lvl>
    <w:lvl w:ilvl="8" w:tplc="98461CD2">
      <w:numFmt w:val="none"/>
      <w:lvlText w:val=""/>
      <w:lvlJc w:val="left"/>
      <w:pPr>
        <w:tabs>
          <w:tab w:val="num" w:pos="360"/>
        </w:tabs>
      </w:pPr>
    </w:lvl>
  </w:abstractNum>
  <w:abstractNum w:abstractNumId="11">
    <w:nsid w:val="51A978C1"/>
    <w:multiLevelType w:val="hybridMultilevel"/>
    <w:tmpl w:val="2CC860D6"/>
    <w:lvl w:ilvl="0" w:tplc="6EC858BA">
      <w:start w:val="1"/>
      <w:numFmt w:val="decimal"/>
      <w:lvlText w:val="%1."/>
      <w:lvlJc w:val="left"/>
      <w:pPr>
        <w:tabs>
          <w:tab w:val="num" w:pos="510"/>
        </w:tabs>
        <w:ind w:left="510" w:hanging="360"/>
      </w:pPr>
      <w:rPr>
        <w:rFonts w:hint="default"/>
      </w:rPr>
    </w:lvl>
    <w:lvl w:ilvl="1" w:tplc="5CC8FB98">
      <w:numFmt w:val="none"/>
      <w:lvlText w:val=""/>
      <w:lvlJc w:val="left"/>
      <w:pPr>
        <w:tabs>
          <w:tab w:val="num" w:pos="360"/>
        </w:tabs>
      </w:pPr>
    </w:lvl>
    <w:lvl w:ilvl="2" w:tplc="96409970">
      <w:numFmt w:val="none"/>
      <w:lvlText w:val=""/>
      <w:lvlJc w:val="left"/>
      <w:pPr>
        <w:tabs>
          <w:tab w:val="num" w:pos="360"/>
        </w:tabs>
      </w:pPr>
    </w:lvl>
    <w:lvl w:ilvl="3" w:tplc="F0B6083A">
      <w:numFmt w:val="none"/>
      <w:lvlText w:val=""/>
      <w:lvlJc w:val="left"/>
      <w:pPr>
        <w:tabs>
          <w:tab w:val="num" w:pos="360"/>
        </w:tabs>
      </w:pPr>
    </w:lvl>
    <w:lvl w:ilvl="4" w:tplc="DCF64CA6">
      <w:numFmt w:val="none"/>
      <w:lvlText w:val=""/>
      <w:lvlJc w:val="left"/>
      <w:pPr>
        <w:tabs>
          <w:tab w:val="num" w:pos="360"/>
        </w:tabs>
      </w:pPr>
    </w:lvl>
    <w:lvl w:ilvl="5" w:tplc="EB8CE3EE">
      <w:numFmt w:val="none"/>
      <w:lvlText w:val=""/>
      <w:lvlJc w:val="left"/>
      <w:pPr>
        <w:tabs>
          <w:tab w:val="num" w:pos="360"/>
        </w:tabs>
      </w:pPr>
    </w:lvl>
    <w:lvl w:ilvl="6" w:tplc="E132C912">
      <w:numFmt w:val="none"/>
      <w:lvlText w:val=""/>
      <w:lvlJc w:val="left"/>
      <w:pPr>
        <w:tabs>
          <w:tab w:val="num" w:pos="360"/>
        </w:tabs>
      </w:pPr>
    </w:lvl>
    <w:lvl w:ilvl="7" w:tplc="4FB677C2">
      <w:numFmt w:val="none"/>
      <w:lvlText w:val=""/>
      <w:lvlJc w:val="left"/>
      <w:pPr>
        <w:tabs>
          <w:tab w:val="num" w:pos="360"/>
        </w:tabs>
      </w:pPr>
    </w:lvl>
    <w:lvl w:ilvl="8" w:tplc="D50819B6">
      <w:numFmt w:val="none"/>
      <w:lvlText w:val=""/>
      <w:lvlJc w:val="left"/>
      <w:pPr>
        <w:tabs>
          <w:tab w:val="num" w:pos="360"/>
        </w:tabs>
      </w:pPr>
    </w:lvl>
  </w:abstractNum>
  <w:abstractNum w:abstractNumId="12">
    <w:nsid w:val="5E261605"/>
    <w:multiLevelType w:val="hybridMultilevel"/>
    <w:tmpl w:val="EC622C16"/>
    <w:lvl w:ilvl="0" w:tplc="9A90EEA6">
      <w:start w:val="1"/>
      <w:numFmt w:val="decimal"/>
      <w:lvlText w:val="%1."/>
      <w:lvlJc w:val="left"/>
      <w:pPr>
        <w:ind w:left="585" w:hanging="360"/>
      </w:pPr>
      <w:rPr>
        <w:rFonts w:hint="default"/>
        <w:color w:val="00000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746D48B5"/>
    <w:multiLevelType w:val="hybridMultilevel"/>
    <w:tmpl w:val="2070BC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10"/>
  </w:num>
  <w:num w:numId="4">
    <w:abstractNumId w:val="3"/>
  </w:num>
  <w:num w:numId="5">
    <w:abstractNumId w:val="0"/>
  </w:num>
  <w:num w:numId="6">
    <w:abstractNumId w:val="6"/>
  </w:num>
  <w:num w:numId="7">
    <w:abstractNumId w:val="13"/>
  </w:num>
  <w:num w:numId="8">
    <w:abstractNumId w:val="2"/>
  </w:num>
  <w:num w:numId="9">
    <w:abstractNumId w:val="5"/>
  </w:num>
  <w:num w:numId="10">
    <w:abstractNumId w:val="9"/>
  </w:num>
  <w:num w:numId="11">
    <w:abstractNumId w:val="8"/>
  </w:num>
  <w:num w:numId="12">
    <w:abstractNumId w:val="12"/>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97B86"/>
    <w:rsid w:val="000002D4"/>
    <w:rsid w:val="00013A76"/>
    <w:rsid w:val="0002534D"/>
    <w:rsid w:val="00031B54"/>
    <w:rsid w:val="000366F9"/>
    <w:rsid w:val="00041F8C"/>
    <w:rsid w:val="000431C7"/>
    <w:rsid w:val="00043E99"/>
    <w:rsid w:val="0004403B"/>
    <w:rsid w:val="00050E4E"/>
    <w:rsid w:val="00056A52"/>
    <w:rsid w:val="0006146A"/>
    <w:rsid w:val="00066E96"/>
    <w:rsid w:val="00072319"/>
    <w:rsid w:val="00082FA5"/>
    <w:rsid w:val="000846BB"/>
    <w:rsid w:val="00087CC2"/>
    <w:rsid w:val="000903CE"/>
    <w:rsid w:val="000942B6"/>
    <w:rsid w:val="000972F5"/>
    <w:rsid w:val="000C4A07"/>
    <w:rsid w:val="000C5624"/>
    <w:rsid w:val="000F57FC"/>
    <w:rsid w:val="00106566"/>
    <w:rsid w:val="001108D8"/>
    <w:rsid w:val="00110CAF"/>
    <w:rsid w:val="001242E6"/>
    <w:rsid w:val="00130A88"/>
    <w:rsid w:val="0013173D"/>
    <w:rsid w:val="001477F8"/>
    <w:rsid w:val="00154F50"/>
    <w:rsid w:val="001818F4"/>
    <w:rsid w:val="00184FCC"/>
    <w:rsid w:val="001921F2"/>
    <w:rsid w:val="001B4EAA"/>
    <w:rsid w:val="001C44BF"/>
    <w:rsid w:val="001C6569"/>
    <w:rsid w:val="001D7AD1"/>
    <w:rsid w:val="001E646A"/>
    <w:rsid w:val="001F50C8"/>
    <w:rsid w:val="00204EE2"/>
    <w:rsid w:val="00206D02"/>
    <w:rsid w:val="00206FC2"/>
    <w:rsid w:val="00207C6F"/>
    <w:rsid w:val="0021053C"/>
    <w:rsid w:val="00212FDE"/>
    <w:rsid w:val="0023471C"/>
    <w:rsid w:val="002501D9"/>
    <w:rsid w:val="00260A55"/>
    <w:rsid w:val="002628E4"/>
    <w:rsid w:val="00264968"/>
    <w:rsid w:val="00264B50"/>
    <w:rsid w:val="00273FA9"/>
    <w:rsid w:val="00276AB6"/>
    <w:rsid w:val="00296177"/>
    <w:rsid w:val="002B0206"/>
    <w:rsid w:val="002B700B"/>
    <w:rsid w:val="002E4E38"/>
    <w:rsid w:val="002F5A22"/>
    <w:rsid w:val="0030403F"/>
    <w:rsid w:val="00306C20"/>
    <w:rsid w:val="00311FC0"/>
    <w:rsid w:val="00315210"/>
    <w:rsid w:val="00315238"/>
    <w:rsid w:val="003219B0"/>
    <w:rsid w:val="00325675"/>
    <w:rsid w:val="00330B3A"/>
    <w:rsid w:val="00343248"/>
    <w:rsid w:val="0035750B"/>
    <w:rsid w:val="00361980"/>
    <w:rsid w:val="0037490A"/>
    <w:rsid w:val="003830D4"/>
    <w:rsid w:val="003863C4"/>
    <w:rsid w:val="003A6804"/>
    <w:rsid w:val="003A7BEF"/>
    <w:rsid w:val="003B4E06"/>
    <w:rsid w:val="003C369E"/>
    <w:rsid w:val="003C412F"/>
    <w:rsid w:val="003C4F7B"/>
    <w:rsid w:val="003E1A67"/>
    <w:rsid w:val="003E6481"/>
    <w:rsid w:val="003F490E"/>
    <w:rsid w:val="003F5D71"/>
    <w:rsid w:val="00407F6C"/>
    <w:rsid w:val="00417365"/>
    <w:rsid w:val="00422B09"/>
    <w:rsid w:val="00424479"/>
    <w:rsid w:val="004269DC"/>
    <w:rsid w:val="00442648"/>
    <w:rsid w:val="004435E9"/>
    <w:rsid w:val="00447C8B"/>
    <w:rsid w:val="00452524"/>
    <w:rsid w:val="00453FC9"/>
    <w:rsid w:val="004540F1"/>
    <w:rsid w:val="00457AA8"/>
    <w:rsid w:val="004610C9"/>
    <w:rsid w:val="00471EB5"/>
    <w:rsid w:val="004813A7"/>
    <w:rsid w:val="00482206"/>
    <w:rsid w:val="004A1EF8"/>
    <w:rsid w:val="004A3EA4"/>
    <w:rsid w:val="004A5285"/>
    <w:rsid w:val="004A6DD9"/>
    <w:rsid w:val="004A74CA"/>
    <w:rsid w:val="004C2F90"/>
    <w:rsid w:val="004D65A8"/>
    <w:rsid w:val="004E1693"/>
    <w:rsid w:val="004E4E3C"/>
    <w:rsid w:val="004F0C71"/>
    <w:rsid w:val="0050234B"/>
    <w:rsid w:val="0050708A"/>
    <w:rsid w:val="005366F7"/>
    <w:rsid w:val="005460E4"/>
    <w:rsid w:val="00552C75"/>
    <w:rsid w:val="00556ED7"/>
    <w:rsid w:val="0056231D"/>
    <w:rsid w:val="005954FF"/>
    <w:rsid w:val="005B07B4"/>
    <w:rsid w:val="005C11A1"/>
    <w:rsid w:val="005C47FB"/>
    <w:rsid w:val="005E22DE"/>
    <w:rsid w:val="005E4C69"/>
    <w:rsid w:val="005F0FBE"/>
    <w:rsid w:val="005F2B96"/>
    <w:rsid w:val="0061674E"/>
    <w:rsid w:val="00630C78"/>
    <w:rsid w:val="006347E9"/>
    <w:rsid w:val="006415B2"/>
    <w:rsid w:val="00642210"/>
    <w:rsid w:val="00644FD9"/>
    <w:rsid w:val="00647F27"/>
    <w:rsid w:val="006606AF"/>
    <w:rsid w:val="00663D8C"/>
    <w:rsid w:val="00666A67"/>
    <w:rsid w:val="00683601"/>
    <w:rsid w:val="00692728"/>
    <w:rsid w:val="00695FD6"/>
    <w:rsid w:val="006C2D88"/>
    <w:rsid w:val="006C4B9D"/>
    <w:rsid w:val="006C7592"/>
    <w:rsid w:val="006D1237"/>
    <w:rsid w:val="006D5772"/>
    <w:rsid w:val="006D65E0"/>
    <w:rsid w:val="006E5B62"/>
    <w:rsid w:val="006E6101"/>
    <w:rsid w:val="006E7C80"/>
    <w:rsid w:val="006F0677"/>
    <w:rsid w:val="006F1D12"/>
    <w:rsid w:val="00700F33"/>
    <w:rsid w:val="0070669C"/>
    <w:rsid w:val="0071336B"/>
    <w:rsid w:val="00725CB3"/>
    <w:rsid w:val="00733AA0"/>
    <w:rsid w:val="0074254E"/>
    <w:rsid w:val="007428EC"/>
    <w:rsid w:val="00746CFE"/>
    <w:rsid w:val="00757385"/>
    <w:rsid w:val="00761C38"/>
    <w:rsid w:val="0076672F"/>
    <w:rsid w:val="0076687F"/>
    <w:rsid w:val="00771E5F"/>
    <w:rsid w:val="007779D3"/>
    <w:rsid w:val="007A7FA0"/>
    <w:rsid w:val="007C6130"/>
    <w:rsid w:val="007D16E2"/>
    <w:rsid w:val="00802178"/>
    <w:rsid w:val="00802B21"/>
    <w:rsid w:val="008149C9"/>
    <w:rsid w:val="00816CFF"/>
    <w:rsid w:val="0082277E"/>
    <w:rsid w:val="008261F3"/>
    <w:rsid w:val="0083790E"/>
    <w:rsid w:val="008440DE"/>
    <w:rsid w:val="00854683"/>
    <w:rsid w:val="0086667C"/>
    <w:rsid w:val="00884165"/>
    <w:rsid w:val="00892B35"/>
    <w:rsid w:val="00896F07"/>
    <w:rsid w:val="008A0D05"/>
    <w:rsid w:val="008A3671"/>
    <w:rsid w:val="008B5F0E"/>
    <w:rsid w:val="008C1E02"/>
    <w:rsid w:val="008C2AAB"/>
    <w:rsid w:val="008C593D"/>
    <w:rsid w:val="008D3B9E"/>
    <w:rsid w:val="008E427A"/>
    <w:rsid w:val="008F4904"/>
    <w:rsid w:val="008F612E"/>
    <w:rsid w:val="0090030F"/>
    <w:rsid w:val="009236E6"/>
    <w:rsid w:val="00926537"/>
    <w:rsid w:val="0096459C"/>
    <w:rsid w:val="009713E8"/>
    <w:rsid w:val="00975F99"/>
    <w:rsid w:val="009775D1"/>
    <w:rsid w:val="00992D1F"/>
    <w:rsid w:val="00996C90"/>
    <w:rsid w:val="009A00DE"/>
    <w:rsid w:val="009B1A11"/>
    <w:rsid w:val="009C25E7"/>
    <w:rsid w:val="009C5995"/>
    <w:rsid w:val="009D0CE4"/>
    <w:rsid w:val="009D4397"/>
    <w:rsid w:val="009E7D15"/>
    <w:rsid w:val="009F6EAF"/>
    <w:rsid w:val="00A03433"/>
    <w:rsid w:val="00A0493B"/>
    <w:rsid w:val="00A13380"/>
    <w:rsid w:val="00A13E18"/>
    <w:rsid w:val="00A270C9"/>
    <w:rsid w:val="00A31130"/>
    <w:rsid w:val="00A3415F"/>
    <w:rsid w:val="00A50946"/>
    <w:rsid w:val="00A50E82"/>
    <w:rsid w:val="00A5617B"/>
    <w:rsid w:val="00A7722A"/>
    <w:rsid w:val="00A84FAD"/>
    <w:rsid w:val="00A95BFE"/>
    <w:rsid w:val="00A9754F"/>
    <w:rsid w:val="00AA0C80"/>
    <w:rsid w:val="00AA3F65"/>
    <w:rsid w:val="00AC4E27"/>
    <w:rsid w:val="00AC629B"/>
    <w:rsid w:val="00AE346A"/>
    <w:rsid w:val="00AF2A44"/>
    <w:rsid w:val="00AF3ADC"/>
    <w:rsid w:val="00B16D6D"/>
    <w:rsid w:val="00B3479E"/>
    <w:rsid w:val="00B3660E"/>
    <w:rsid w:val="00B5312C"/>
    <w:rsid w:val="00B5408A"/>
    <w:rsid w:val="00B632D0"/>
    <w:rsid w:val="00B70717"/>
    <w:rsid w:val="00B70D59"/>
    <w:rsid w:val="00B80328"/>
    <w:rsid w:val="00B902FB"/>
    <w:rsid w:val="00BB3B79"/>
    <w:rsid w:val="00BC0B11"/>
    <w:rsid w:val="00BD0561"/>
    <w:rsid w:val="00BD5AD3"/>
    <w:rsid w:val="00BE06B9"/>
    <w:rsid w:val="00BF2310"/>
    <w:rsid w:val="00BF467B"/>
    <w:rsid w:val="00BF48AC"/>
    <w:rsid w:val="00BF7B4E"/>
    <w:rsid w:val="00BF7E0A"/>
    <w:rsid w:val="00C0634A"/>
    <w:rsid w:val="00C2111F"/>
    <w:rsid w:val="00C247D5"/>
    <w:rsid w:val="00C25B0B"/>
    <w:rsid w:val="00C25F4F"/>
    <w:rsid w:val="00C269E2"/>
    <w:rsid w:val="00C35509"/>
    <w:rsid w:val="00C52E64"/>
    <w:rsid w:val="00C6504C"/>
    <w:rsid w:val="00C750AF"/>
    <w:rsid w:val="00C93024"/>
    <w:rsid w:val="00CA69D1"/>
    <w:rsid w:val="00CB35AB"/>
    <w:rsid w:val="00CC0835"/>
    <w:rsid w:val="00CD0662"/>
    <w:rsid w:val="00CD1450"/>
    <w:rsid w:val="00CD2E59"/>
    <w:rsid w:val="00CE0FD4"/>
    <w:rsid w:val="00CE4A2C"/>
    <w:rsid w:val="00CF3F99"/>
    <w:rsid w:val="00D015CF"/>
    <w:rsid w:val="00D236EC"/>
    <w:rsid w:val="00D24BD0"/>
    <w:rsid w:val="00D2638D"/>
    <w:rsid w:val="00D31E9F"/>
    <w:rsid w:val="00D35543"/>
    <w:rsid w:val="00D50104"/>
    <w:rsid w:val="00D56040"/>
    <w:rsid w:val="00D6045C"/>
    <w:rsid w:val="00D7705F"/>
    <w:rsid w:val="00D91886"/>
    <w:rsid w:val="00D926B2"/>
    <w:rsid w:val="00D93A24"/>
    <w:rsid w:val="00DA52E4"/>
    <w:rsid w:val="00DB2EE3"/>
    <w:rsid w:val="00DC3359"/>
    <w:rsid w:val="00DD0B40"/>
    <w:rsid w:val="00DE7F76"/>
    <w:rsid w:val="00DF7A92"/>
    <w:rsid w:val="00E111B9"/>
    <w:rsid w:val="00E144F6"/>
    <w:rsid w:val="00E22A94"/>
    <w:rsid w:val="00E34C2A"/>
    <w:rsid w:val="00E55572"/>
    <w:rsid w:val="00E60EE1"/>
    <w:rsid w:val="00E65B36"/>
    <w:rsid w:val="00EA0688"/>
    <w:rsid w:val="00EA3071"/>
    <w:rsid w:val="00EA341D"/>
    <w:rsid w:val="00EB518C"/>
    <w:rsid w:val="00EC1B55"/>
    <w:rsid w:val="00EC22E6"/>
    <w:rsid w:val="00ED019E"/>
    <w:rsid w:val="00ED1CC2"/>
    <w:rsid w:val="00ED2C5C"/>
    <w:rsid w:val="00ED4A59"/>
    <w:rsid w:val="00EE4457"/>
    <w:rsid w:val="00F11DE4"/>
    <w:rsid w:val="00F3501E"/>
    <w:rsid w:val="00F40BD9"/>
    <w:rsid w:val="00F46076"/>
    <w:rsid w:val="00F5084D"/>
    <w:rsid w:val="00F60548"/>
    <w:rsid w:val="00F727AD"/>
    <w:rsid w:val="00F95678"/>
    <w:rsid w:val="00F97B86"/>
    <w:rsid w:val="00FA7120"/>
    <w:rsid w:val="00FA77E2"/>
    <w:rsid w:val="00FB3256"/>
    <w:rsid w:val="00FC3509"/>
    <w:rsid w:val="00FC48EE"/>
    <w:rsid w:val="00FE7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8A3671"/>
    <w:pPr>
      <w:widowControl w:val="0"/>
      <w:autoSpaceDE w:val="0"/>
      <w:autoSpaceDN w:val="0"/>
      <w:adjustRightInd w:val="0"/>
      <w:spacing w:before="108" w:after="108"/>
      <w:jc w:val="center"/>
      <w:outlineLvl w:val="0"/>
    </w:pPr>
    <w:rPr>
      <w:rFonts w:ascii="Arial" w:hAnsi="Arial"/>
      <w:b/>
      <w:bCs/>
      <w:color w:val="26282F"/>
      <w:sz w:val="26"/>
      <w:szCs w:val="26"/>
      <w:lang/>
    </w:rPr>
  </w:style>
  <w:style w:type="paragraph" w:styleId="2">
    <w:name w:val="heading 2"/>
    <w:basedOn w:val="a"/>
    <w:next w:val="a"/>
    <w:link w:val="20"/>
    <w:uiPriority w:val="9"/>
    <w:semiHidden/>
    <w:unhideWhenUsed/>
    <w:qFormat/>
    <w:rsid w:val="00B70717"/>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F97B86"/>
    <w:pPr>
      <w:shd w:val="clear" w:color="auto" w:fill="000080"/>
    </w:pPr>
    <w:rPr>
      <w:rFonts w:ascii="Tahoma" w:hAnsi="Tahoma" w:cs="Tahoma"/>
    </w:rPr>
  </w:style>
  <w:style w:type="paragraph" w:customStyle="1" w:styleId="ConsTitle">
    <w:name w:val="ConsTitle"/>
    <w:uiPriority w:val="99"/>
    <w:rsid w:val="00CD0662"/>
    <w:pPr>
      <w:widowControl w:val="0"/>
    </w:pPr>
    <w:rPr>
      <w:rFonts w:ascii="Arial" w:hAnsi="Arial" w:cs="Arial"/>
      <w:b/>
      <w:bCs/>
      <w:sz w:val="16"/>
      <w:szCs w:val="16"/>
    </w:rPr>
  </w:style>
  <w:style w:type="paragraph" w:styleId="a4">
    <w:name w:val="Balloon Text"/>
    <w:basedOn w:val="a"/>
    <w:semiHidden/>
    <w:rsid w:val="003C412F"/>
    <w:rPr>
      <w:rFonts w:ascii="Tahoma" w:hAnsi="Tahoma" w:cs="Tahoma"/>
      <w:sz w:val="16"/>
      <w:szCs w:val="16"/>
    </w:rPr>
  </w:style>
  <w:style w:type="paragraph" w:customStyle="1" w:styleId="ConsPlusNormal">
    <w:name w:val="ConsPlusNormal"/>
    <w:rsid w:val="006D1237"/>
    <w:pPr>
      <w:widowControl w:val="0"/>
      <w:autoSpaceDE w:val="0"/>
      <w:autoSpaceDN w:val="0"/>
      <w:adjustRightInd w:val="0"/>
      <w:ind w:firstLine="720"/>
    </w:pPr>
    <w:rPr>
      <w:rFonts w:ascii="Arial" w:hAnsi="Arial" w:cs="Arial"/>
      <w:sz w:val="16"/>
      <w:szCs w:val="16"/>
    </w:rPr>
  </w:style>
  <w:style w:type="paragraph" w:customStyle="1" w:styleId="ConsNonformat">
    <w:name w:val="ConsNonformat"/>
    <w:uiPriority w:val="99"/>
    <w:rsid w:val="006D1237"/>
    <w:pPr>
      <w:widowControl w:val="0"/>
      <w:autoSpaceDE w:val="0"/>
      <w:autoSpaceDN w:val="0"/>
      <w:adjustRightInd w:val="0"/>
    </w:pPr>
    <w:rPr>
      <w:rFonts w:ascii="Courier New" w:hAnsi="Courier New" w:cs="Courier New"/>
      <w:lang w:eastAsia="en-TT"/>
    </w:rPr>
  </w:style>
  <w:style w:type="character" w:customStyle="1" w:styleId="a5">
    <w:name w:val="Основной текст_"/>
    <w:link w:val="21"/>
    <w:locked/>
    <w:rsid w:val="006D1237"/>
    <w:rPr>
      <w:sz w:val="26"/>
      <w:szCs w:val="26"/>
      <w:shd w:val="clear" w:color="auto" w:fill="FFFFFF"/>
    </w:rPr>
  </w:style>
  <w:style w:type="paragraph" w:customStyle="1" w:styleId="21">
    <w:name w:val="Основной текст2"/>
    <w:basedOn w:val="a"/>
    <w:link w:val="a5"/>
    <w:rsid w:val="006D1237"/>
    <w:pPr>
      <w:widowControl w:val="0"/>
      <w:shd w:val="clear" w:color="auto" w:fill="FFFFFF"/>
      <w:spacing w:line="320" w:lineRule="exact"/>
      <w:jc w:val="both"/>
    </w:pPr>
    <w:rPr>
      <w:sz w:val="26"/>
      <w:szCs w:val="26"/>
      <w:lang/>
    </w:rPr>
  </w:style>
  <w:style w:type="character" w:customStyle="1" w:styleId="9pt">
    <w:name w:val="Основной текст + 9 pt"/>
    <w:aliases w:val="Интервал 0 pt"/>
    <w:rsid w:val="006D1237"/>
    <w:rPr>
      <w:rFonts w:ascii="Times New Roman" w:eastAsia="Times New Roman" w:hAnsi="Times New Roman" w:cs="Times New Roman" w:hint="default"/>
      <w:b w:val="0"/>
      <w:bCs w:val="0"/>
      <w:i w:val="0"/>
      <w:iCs w:val="0"/>
      <w:smallCaps w:val="0"/>
      <w:strike w:val="0"/>
      <w:dstrike w:val="0"/>
      <w:color w:val="000000"/>
      <w:spacing w:val="4"/>
      <w:w w:val="100"/>
      <w:position w:val="0"/>
      <w:sz w:val="18"/>
      <w:szCs w:val="18"/>
      <w:u w:val="none"/>
      <w:effect w:val="none"/>
      <w:lang w:val="ru-RU"/>
    </w:rPr>
  </w:style>
  <w:style w:type="paragraph" w:styleId="a6">
    <w:name w:val="List Paragraph"/>
    <w:basedOn w:val="a"/>
    <w:uiPriority w:val="34"/>
    <w:qFormat/>
    <w:rsid w:val="00056A52"/>
    <w:pPr>
      <w:spacing w:after="200" w:line="276" w:lineRule="auto"/>
      <w:ind w:left="720"/>
      <w:contextualSpacing/>
    </w:pPr>
    <w:rPr>
      <w:rFonts w:ascii="Calibri" w:eastAsia="Calibri" w:hAnsi="Calibri"/>
      <w:sz w:val="22"/>
      <w:szCs w:val="22"/>
      <w:lang w:eastAsia="en-US"/>
    </w:rPr>
  </w:style>
  <w:style w:type="paragraph" w:customStyle="1" w:styleId="11">
    <w:name w:val="Без интервала1"/>
    <w:rsid w:val="00056A52"/>
    <w:rPr>
      <w:rFonts w:ascii="Calibri" w:hAnsi="Calibri" w:cs="Calibri"/>
      <w:sz w:val="22"/>
      <w:szCs w:val="22"/>
      <w:lang w:eastAsia="en-US"/>
    </w:rPr>
  </w:style>
  <w:style w:type="paragraph" w:customStyle="1" w:styleId="CharCharCharCharCharCharCharChar">
    <w:name w:val=" 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82277E"/>
    <w:pPr>
      <w:spacing w:after="160" w:line="240" w:lineRule="exact"/>
    </w:pPr>
    <w:rPr>
      <w:rFonts w:ascii="Arial" w:hAnsi="Arial" w:cs="Arial"/>
      <w:sz w:val="20"/>
      <w:szCs w:val="20"/>
      <w:lang w:val="en-US" w:eastAsia="en-US"/>
    </w:rPr>
  </w:style>
  <w:style w:type="paragraph" w:customStyle="1" w:styleId="s1">
    <w:name w:val="s_1"/>
    <w:basedOn w:val="a"/>
    <w:rsid w:val="001D7AD1"/>
    <w:pPr>
      <w:spacing w:before="100" w:beforeAutospacing="1" w:after="100" w:afterAutospacing="1"/>
    </w:pPr>
  </w:style>
  <w:style w:type="character" w:customStyle="1" w:styleId="s2">
    <w:name w:val="s2"/>
    <w:basedOn w:val="a0"/>
    <w:rsid w:val="00695FD6"/>
  </w:style>
  <w:style w:type="table" w:styleId="a7">
    <w:name w:val="Table Grid"/>
    <w:basedOn w:val="a1"/>
    <w:uiPriority w:val="59"/>
    <w:rsid w:val="00471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1921F2"/>
    <w:pPr>
      <w:tabs>
        <w:tab w:val="center" w:pos="4677"/>
        <w:tab w:val="right" w:pos="9355"/>
      </w:tabs>
    </w:pPr>
    <w:rPr>
      <w:lang/>
    </w:rPr>
  </w:style>
  <w:style w:type="character" w:customStyle="1" w:styleId="a9">
    <w:name w:val="Верхний колонтитул Знак"/>
    <w:link w:val="a8"/>
    <w:uiPriority w:val="99"/>
    <w:semiHidden/>
    <w:rsid w:val="001921F2"/>
    <w:rPr>
      <w:sz w:val="24"/>
      <w:szCs w:val="24"/>
    </w:rPr>
  </w:style>
  <w:style w:type="paragraph" w:styleId="aa">
    <w:name w:val="footer"/>
    <w:basedOn w:val="a"/>
    <w:link w:val="ab"/>
    <w:uiPriority w:val="99"/>
    <w:semiHidden/>
    <w:unhideWhenUsed/>
    <w:rsid w:val="001921F2"/>
    <w:pPr>
      <w:tabs>
        <w:tab w:val="center" w:pos="4677"/>
        <w:tab w:val="right" w:pos="9355"/>
      </w:tabs>
    </w:pPr>
    <w:rPr>
      <w:lang/>
    </w:rPr>
  </w:style>
  <w:style w:type="character" w:customStyle="1" w:styleId="ab">
    <w:name w:val="Нижний колонтитул Знак"/>
    <w:link w:val="aa"/>
    <w:uiPriority w:val="99"/>
    <w:semiHidden/>
    <w:rsid w:val="001921F2"/>
    <w:rPr>
      <w:sz w:val="24"/>
      <w:szCs w:val="24"/>
    </w:rPr>
  </w:style>
  <w:style w:type="character" w:customStyle="1" w:styleId="10">
    <w:name w:val="Заголовок 1 Знак"/>
    <w:link w:val="1"/>
    <w:uiPriority w:val="99"/>
    <w:rsid w:val="008A3671"/>
    <w:rPr>
      <w:rFonts w:ascii="Arial" w:hAnsi="Arial" w:cs="Arial"/>
      <w:b/>
      <w:bCs/>
      <w:color w:val="26282F"/>
      <w:sz w:val="26"/>
      <w:szCs w:val="26"/>
    </w:rPr>
  </w:style>
  <w:style w:type="paragraph" w:styleId="ac">
    <w:name w:val="Normal (Web)"/>
    <w:basedOn w:val="a"/>
    <w:uiPriority w:val="99"/>
    <w:semiHidden/>
    <w:unhideWhenUsed/>
    <w:rsid w:val="008A3671"/>
    <w:pPr>
      <w:spacing w:after="150"/>
    </w:pPr>
  </w:style>
  <w:style w:type="paragraph" w:customStyle="1" w:styleId="12">
    <w:name w:val="Абзац списка1"/>
    <w:basedOn w:val="a"/>
    <w:uiPriority w:val="99"/>
    <w:rsid w:val="008A3671"/>
    <w:pPr>
      <w:spacing w:after="200" w:line="276" w:lineRule="auto"/>
      <w:ind w:left="720"/>
    </w:pPr>
    <w:rPr>
      <w:rFonts w:ascii="Calibri" w:hAnsi="Calibri" w:cs="Calibri"/>
      <w:sz w:val="22"/>
      <w:szCs w:val="22"/>
      <w:lang w:eastAsia="en-US"/>
    </w:rPr>
  </w:style>
  <w:style w:type="paragraph" w:styleId="ad">
    <w:name w:val="Title"/>
    <w:basedOn w:val="a"/>
    <w:link w:val="ae"/>
    <w:qFormat/>
    <w:rsid w:val="00343248"/>
    <w:pPr>
      <w:jc w:val="center"/>
    </w:pPr>
    <w:rPr>
      <w:sz w:val="28"/>
      <w:szCs w:val="20"/>
    </w:rPr>
  </w:style>
  <w:style w:type="character" w:customStyle="1" w:styleId="ae">
    <w:name w:val="Название Знак"/>
    <w:basedOn w:val="a0"/>
    <w:link w:val="ad"/>
    <w:rsid w:val="00343248"/>
    <w:rPr>
      <w:sz w:val="28"/>
    </w:rPr>
  </w:style>
  <w:style w:type="paragraph" w:styleId="af">
    <w:name w:val="footnote text"/>
    <w:basedOn w:val="a"/>
    <w:link w:val="af0"/>
    <w:uiPriority w:val="99"/>
    <w:semiHidden/>
    <w:unhideWhenUsed/>
    <w:rsid w:val="00BD5AD3"/>
    <w:rPr>
      <w:sz w:val="20"/>
      <w:szCs w:val="20"/>
    </w:rPr>
  </w:style>
  <w:style w:type="character" w:customStyle="1" w:styleId="af0">
    <w:name w:val="Текст сноски Знак"/>
    <w:basedOn w:val="a0"/>
    <w:link w:val="af"/>
    <w:uiPriority w:val="99"/>
    <w:semiHidden/>
    <w:rsid w:val="00BD5AD3"/>
  </w:style>
  <w:style w:type="character" w:styleId="af1">
    <w:name w:val="footnote reference"/>
    <w:basedOn w:val="a0"/>
    <w:uiPriority w:val="99"/>
    <w:semiHidden/>
    <w:unhideWhenUsed/>
    <w:rsid w:val="00BD5AD3"/>
    <w:rPr>
      <w:vertAlign w:val="superscript"/>
    </w:rPr>
  </w:style>
  <w:style w:type="character" w:customStyle="1" w:styleId="20">
    <w:name w:val="Заголовок 2 Знак"/>
    <w:basedOn w:val="a0"/>
    <w:link w:val="2"/>
    <w:uiPriority w:val="9"/>
    <w:semiHidden/>
    <w:rsid w:val="00B70717"/>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44070186">
      <w:bodyDiv w:val="1"/>
      <w:marLeft w:val="0"/>
      <w:marRight w:val="0"/>
      <w:marTop w:val="0"/>
      <w:marBottom w:val="0"/>
      <w:divBdr>
        <w:top w:val="none" w:sz="0" w:space="0" w:color="auto"/>
        <w:left w:val="none" w:sz="0" w:space="0" w:color="auto"/>
        <w:bottom w:val="none" w:sz="0" w:space="0" w:color="auto"/>
        <w:right w:val="none" w:sz="0" w:space="0" w:color="auto"/>
      </w:divBdr>
    </w:div>
    <w:div w:id="189073452">
      <w:bodyDiv w:val="1"/>
      <w:marLeft w:val="0"/>
      <w:marRight w:val="0"/>
      <w:marTop w:val="0"/>
      <w:marBottom w:val="0"/>
      <w:divBdr>
        <w:top w:val="none" w:sz="0" w:space="0" w:color="auto"/>
        <w:left w:val="none" w:sz="0" w:space="0" w:color="auto"/>
        <w:bottom w:val="none" w:sz="0" w:space="0" w:color="auto"/>
        <w:right w:val="none" w:sz="0" w:space="0" w:color="auto"/>
      </w:divBdr>
    </w:div>
    <w:div w:id="416487533">
      <w:bodyDiv w:val="1"/>
      <w:marLeft w:val="0"/>
      <w:marRight w:val="0"/>
      <w:marTop w:val="0"/>
      <w:marBottom w:val="0"/>
      <w:divBdr>
        <w:top w:val="none" w:sz="0" w:space="0" w:color="auto"/>
        <w:left w:val="none" w:sz="0" w:space="0" w:color="auto"/>
        <w:bottom w:val="none" w:sz="0" w:space="0" w:color="auto"/>
        <w:right w:val="none" w:sz="0" w:space="0" w:color="auto"/>
      </w:divBdr>
    </w:div>
    <w:div w:id="524443006">
      <w:bodyDiv w:val="1"/>
      <w:marLeft w:val="0"/>
      <w:marRight w:val="0"/>
      <w:marTop w:val="0"/>
      <w:marBottom w:val="0"/>
      <w:divBdr>
        <w:top w:val="none" w:sz="0" w:space="0" w:color="auto"/>
        <w:left w:val="none" w:sz="0" w:space="0" w:color="auto"/>
        <w:bottom w:val="none" w:sz="0" w:space="0" w:color="auto"/>
        <w:right w:val="none" w:sz="0" w:space="0" w:color="auto"/>
      </w:divBdr>
    </w:div>
    <w:div w:id="541286482">
      <w:bodyDiv w:val="1"/>
      <w:marLeft w:val="0"/>
      <w:marRight w:val="0"/>
      <w:marTop w:val="0"/>
      <w:marBottom w:val="0"/>
      <w:divBdr>
        <w:top w:val="none" w:sz="0" w:space="0" w:color="auto"/>
        <w:left w:val="none" w:sz="0" w:space="0" w:color="auto"/>
        <w:bottom w:val="none" w:sz="0" w:space="0" w:color="auto"/>
        <w:right w:val="none" w:sz="0" w:space="0" w:color="auto"/>
      </w:divBdr>
    </w:div>
    <w:div w:id="688335426">
      <w:bodyDiv w:val="1"/>
      <w:marLeft w:val="0"/>
      <w:marRight w:val="0"/>
      <w:marTop w:val="0"/>
      <w:marBottom w:val="0"/>
      <w:divBdr>
        <w:top w:val="none" w:sz="0" w:space="0" w:color="auto"/>
        <w:left w:val="none" w:sz="0" w:space="0" w:color="auto"/>
        <w:bottom w:val="none" w:sz="0" w:space="0" w:color="auto"/>
        <w:right w:val="none" w:sz="0" w:space="0" w:color="auto"/>
      </w:divBdr>
    </w:div>
    <w:div w:id="811947201">
      <w:bodyDiv w:val="1"/>
      <w:marLeft w:val="0"/>
      <w:marRight w:val="0"/>
      <w:marTop w:val="0"/>
      <w:marBottom w:val="0"/>
      <w:divBdr>
        <w:top w:val="none" w:sz="0" w:space="0" w:color="auto"/>
        <w:left w:val="none" w:sz="0" w:space="0" w:color="auto"/>
        <w:bottom w:val="none" w:sz="0" w:space="0" w:color="auto"/>
        <w:right w:val="none" w:sz="0" w:space="0" w:color="auto"/>
      </w:divBdr>
    </w:div>
    <w:div w:id="940644523">
      <w:bodyDiv w:val="1"/>
      <w:marLeft w:val="0"/>
      <w:marRight w:val="0"/>
      <w:marTop w:val="0"/>
      <w:marBottom w:val="0"/>
      <w:divBdr>
        <w:top w:val="none" w:sz="0" w:space="0" w:color="auto"/>
        <w:left w:val="none" w:sz="0" w:space="0" w:color="auto"/>
        <w:bottom w:val="none" w:sz="0" w:space="0" w:color="auto"/>
        <w:right w:val="none" w:sz="0" w:space="0" w:color="auto"/>
      </w:divBdr>
    </w:div>
    <w:div w:id="963926491">
      <w:bodyDiv w:val="1"/>
      <w:marLeft w:val="0"/>
      <w:marRight w:val="0"/>
      <w:marTop w:val="0"/>
      <w:marBottom w:val="0"/>
      <w:divBdr>
        <w:top w:val="none" w:sz="0" w:space="0" w:color="auto"/>
        <w:left w:val="none" w:sz="0" w:space="0" w:color="auto"/>
        <w:bottom w:val="none" w:sz="0" w:space="0" w:color="auto"/>
        <w:right w:val="none" w:sz="0" w:space="0" w:color="auto"/>
      </w:divBdr>
    </w:div>
    <w:div w:id="1211453519">
      <w:bodyDiv w:val="1"/>
      <w:marLeft w:val="0"/>
      <w:marRight w:val="0"/>
      <w:marTop w:val="0"/>
      <w:marBottom w:val="0"/>
      <w:divBdr>
        <w:top w:val="none" w:sz="0" w:space="0" w:color="auto"/>
        <w:left w:val="none" w:sz="0" w:space="0" w:color="auto"/>
        <w:bottom w:val="none" w:sz="0" w:space="0" w:color="auto"/>
        <w:right w:val="none" w:sz="0" w:space="0" w:color="auto"/>
      </w:divBdr>
    </w:div>
    <w:div w:id="1669406520">
      <w:bodyDiv w:val="1"/>
      <w:marLeft w:val="0"/>
      <w:marRight w:val="0"/>
      <w:marTop w:val="0"/>
      <w:marBottom w:val="0"/>
      <w:divBdr>
        <w:top w:val="none" w:sz="0" w:space="0" w:color="auto"/>
        <w:left w:val="none" w:sz="0" w:space="0" w:color="auto"/>
        <w:bottom w:val="none" w:sz="0" w:space="0" w:color="auto"/>
        <w:right w:val="none" w:sz="0" w:space="0" w:color="auto"/>
      </w:divBdr>
    </w:div>
    <w:div w:id="1891963476">
      <w:bodyDiv w:val="1"/>
      <w:marLeft w:val="0"/>
      <w:marRight w:val="0"/>
      <w:marTop w:val="0"/>
      <w:marBottom w:val="0"/>
      <w:divBdr>
        <w:top w:val="none" w:sz="0" w:space="0" w:color="auto"/>
        <w:left w:val="none" w:sz="0" w:space="0" w:color="auto"/>
        <w:bottom w:val="none" w:sz="0" w:space="0" w:color="auto"/>
        <w:right w:val="none" w:sz="0" w:space="0" w:color="auto"/>
      </w:divBdr>
    </w:div>
    <w:div w:id="21328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74C180AC13B0DC6FE1F4713DDDE502DF3FC96FB17BB9F34602B1CAC0A316D7604332A1AC0B42CCB9CBB4E45AbEW9H" TargetMode="External"/><Relationship Id="rId3" Type="http://schemas.openxmlformats.org/officeDocument/2006/relationships/settings" Target="settings.xml"/><Relationship Id="rId7" Type="http://schemas.openxmlformats.org/officeDocument/2006/relationships/hyperlink" Target="consultantplus://offline/ref=6574C180AC13B0DC6FE1F4713DDDE502DE37CB68B57FB9F34602B1CAC0A316D7604332A1AC0B42CCB9CBB4E45AbEW9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574C180AC13B0DC6FE1F4713DDDE502DE34CF69B27CB9F34602B1CAC0A316D772436AADAD035DCBB8DEE2B51FB5E96CCC04AB3B05E41BC2b0W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1256</Words>
  <Characters>7162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Tycoon</Company>
  <LinksUpToDate>false</LinksUpToDate>
  <CharactersWithSpaces>8402</CharactersWithSpaces>
  <SharedDoc>false</SharedDoc>
  <HLinks>
    <vt:vector size="24" baseType="variant">
      <vt:variant>
        <vt:i4>5373954</vt:i4>
      </vt:variant>
      <vt:variant>
        <vt:i4>9</vt:i4>
      </vt:variant>
      <vt:variant>
        <vt:i4>0</vt:i4>
      </vt:variant>
      <vt:variant>
        <vt:i4>5</vt:i4>
      </vt:variant>
      <vt:variant>
        <vt:lpwstr/>
      </vt:variant>
      <vt:variant>
        <vt:lpwstr>Par30</vt:lpwstr>
      </vt:variant>
      <vt:variant>
        <vt:i4>6291505</vt:i4>
      </vt:variant>
      <vt:variant>
        <vt:i4>6</vt:i4>
      </vt:variant>
      <vt:variant>
        <vt:i4>0</vt:i4>
      </vt:variant>
      <vt:variant>
        <vt:i4>5</vt:i4>
      </vt:variant>
      <vt:variant>
        <vt:lpwstr>consultantplus://offline/ref=6574C180AC13B0DC6FE1F4713DDDE502DE34CF69B27CB9F34602B1CAC0A316D772436AADAD035DCBB8DEE2B51FB5E96CCC04AB3B05E41BC2b0W5H</vt:lpwstr>
      </vt:variant>
      <vt:variant>
        <vt:lpwstr/>
      </vt:variant>
      <vt:variant>
        <vt:i4>5308497</vt:i4>
      </vt:variant>
      <vt:variant>
        <vt:i4>3</vt:i4>
      </vt:variant>
      <vt:variant>
        <vt:i4>0</vt:i4>
      </vt:variant>
      <vt:variant>
        <vt:i4>5</vt:i4>
      </vt:variant>
      <vt:variant>
        <vt:lpwstr>consultantplus://offline/ref=6574C180AC13B0DC6FE1F4713DDDE502DF3FC96FB17BB9F34602B1CAC0A316D7604332A1AC0B42CCB9CBB4E45AbEW9H</vt:lpwstr>
      </vt:variant>
      <vt:variant>
        <vt:lpwstr/>
      </vt:variant>
      <vt:variant>
        <vt:i4>5308422</vt:i4>
      </vt:variant>
      <vt:variant>
        <vt:i4>0</vt:i4>
      </vt:variant>
      <vt:variant>
        <vt:i4>0</vt:i4>
      </vt:variant>
      <vt:variant>
        <vt:i4>5</vt:i4>
      </vt:variant>
      <vt:variant>
        <vt:lpwstr>consultantplus://offline/ref=6574C180AC13B0DC6FE1F4713DDDE502DE37CB68B57FB9F34602B1CAC0A316D7604332A1AC0B42CCB9CBB4E45AbEW9H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Дида</cp:lastModifiedBy>
  <cp:revision>6</cp:revision>
  <cp:lastPrinted>2019-09-05T11:45:00Z</cp:lastPrinted>
  <dcterms:created xsi:type="dcterms:W3CDTF">2019-08-30T12:19:00Z</dcterms:created>
  <dcterms:modified xsi:type="dcterms:W3CDTF">2019-09-05T11:48:00Z</dcterms:modified>
</cp:coreProperties>
</file>