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общественное обсуждение.</w:t>
      </w:r>
    </w:p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Вид проекта муниципального правового акта: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Постановление администрации Устюженского муниципального района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Наименование проекта муниципального правового акта:</w:t>
      </w:r>
    </w:p>
    <w:p w:rsidR="00023BE0" w:rsidRPr="00023BE0" w:rsidRDefault="00023BE0" w:rsidP="00023BE0">
      <w:pPr>
        <w:tabs>
          <w:tab w:val="left" w:pos="9921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«</w:t>
      </w:r>
      <w:r w:rsidR="00A9783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11.05.2017 № 313</w:t>
      </w:r>
      <w:r w:rsidRPr="00023BE0">
        <w:rPr>
          <w:rFonts w:ascii="Times New Roman" w:hAnsi="Times New Roman" w:cs="Times New Roman"/>
          <w:sz w:val="26"/>
          <w:szCs w:val="26"/>
        </w:rPr>
        <w:t>».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Разработчик проекта: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A97831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023BE0">
        <w:rPr>
          <w:rFonts w:ascii="Times New Roman" w:hAnsi="Times New Roman" w:cs="Times New Roman"/>
          <w:sz w:val="26"/>
          <w:szCs w:val="26"/>
        </w:rPr>
        <w:t>, архитектуры, строительства и экологии администрации района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Сроки проведения общественного обсуждения: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Начало: </w:t>
      </w:r>
      <w:r w:rsidR="00A97831">
        <w:rPr>
          <w:rFonts w:ascii="Times New Roman" w:hAnsi="Times New Roman" w:cs="Times New Roman"/>
          <w:sz w:val="26"/>
          <w:szCs w:val="26"/>
        </w:rPr>
        <w:t>17.07.2020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Окончание: </w:t>
      </w:r>
      <w:r w:rsidR="00A97831">
        <w:rPr>
          <w:rFonts w:ascii="Times New Roman" w:hAnsi="Times New Roman" w:cs="Times New Roman"/>
          <w:sz w:val="26"/>
          <w:szCs w:val="26"/>
        </w:rPr>
        <w:t>27.07.2020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Порядок направления замечаний и предложений: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A97831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23BE0" w:rsidRPr="00023B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07</w:t>
      </w:r>
      <w:r>
        <w:rPr>
          <w:rFonts w:ascii="Times New Roman" w:hAnsi="Times New Roman" w:cs="Times New Roman"/>
          <w:sz w:val="26"/>
          <w:szCs w:val="26"/>
        </w:rPr>
        <w:t>.2020</w:t>
      </w:r>
      <w:bookmarkStart w:id="0" w:name="_GoBack"/>
      <w:bookmarkEnd w:id="0"/>
    </w:p>
    <w:p w:rsidR="008245A9" w:rsidRDefault="008245A9"/>
    <w:sectPr w:rsidR="0082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0"/>
    <w:rsid w:val="00023BE0"/>
    <w:rsid w:val="008245A9"/>
    <w:rsid w:val="00A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4F36-7A34-45D6-8933-A1A80C2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Першина</cp:lastModifiedBy>
  <cp:revision>2</cp:revision>
  <cp:lastPrinted>2020-07-17T08:00:00Z</cp:lastPrinted>
  <dcterms:created xsi:type="dcterms:W3CDTF">2020-07-17T08:00:00Z</dcterms:created>
  <dcterms:modified xsi:type="dcterms:W3CDTF">2020-07-17T08:00:00Z</dcterms:modified>
</cp:coreProperties>
</file>