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1F" w:rsidRDefault="0081681F">
      <w:pPr>
        <w:widowControl/>
        <w:spacing w:before="187" w:line="269" w:lineRule="exact"/>
        <w:jc w:val="right"/>
        <w:rPr>
          <w:sz w:val="20"/>
          <w:szCs w:val="20"/>
        </w:rPr>
      </w:pPr>
      <w:bookmarkStart w:id="0" w:name="_GoBack"/>
      <w:bookmarkEnd w:id="0"/>
    </w:p>
    <w:p w:rsidR="0081681F" w:rsidRDefault="0081681F">
      <w:pPr>
        <w:widowControl/>
        <w:spacing w:before="187" w:line="269" w:lineRule="exact"/>
        <w:jc w:val="right"/>
        <w:rPr>
          <w:sz w:val="20"/>
          <w:szCs w:val="20"/>
        </w:rPr>
      </w:pPr>
    </w:p>
    <w:p w:rsidR="0081681F" w:rsidRDefault="007F4380">
      <w:pPr>
        <w:widowControl/>
        <w:spacing w:before="187" w:line="269" w:lineRule="exact"/>
        <w:jc w:val="right"/>
        <w:rPr>
          <w:sz w:val="20"/>
          <w:szCs w:val="20"/>
        </w:rPr>
      </w:pPr>
      <w:r>
        <w:rPr>
          <w:sz w:val="20"/>
          <w:szCs w:val="20"/>
        </w:rPr>
        <w:t>Устав принят</w:t>
      </w:r>
      <w:r w:rsidR="0081681F">
        <w:rPr>
          <w:sz w:val="20"/>
          <w:szCs w:val="20"/>
        </w:rPr>
        <w:t xml:space="preserve"> на</w:t>
      </w:r>
      <w:r w:rsidRPr="007F4380">
        <w:rPr>
          <w:sz w:val="20"/>
          <w:szCs w:val="20"/>
        </w:rPr>
        <w:t xml:space="preserve"> </w:t>
      </w:r>
    </w:p>
    <w:p w:rsidR="0081681F" w:rsidRDefault="007F4380">
      <w:pPr>
        <w:widowControl/>
        <w:spacing w:before="187" w:line="269" w:lineRule="exact"/>
        <w:jc w:val="right"/>
        <w:rPr>
          <w:sz w:val="20"/>
          <w:szCs w:val="20"/>
        </w:rPr>
      </w:pPr>
      <w:r>
        <w:rPr>
          <w:sz w:val="20"/>
          <w:szCs w:val="20"/>
        </w:rPr>
        <w:t>учредительном собран</w:t>
      </w:r>
      <w:r w:rsidR="0081681F">
        <w:rPr>
          <w:sz w:val="20"/>
          <w:szCs w:val="20"/>
        </w:rPr>
        <w:t>ии</w:t>
      </w:r>
      <w:r>
        <w:rPr>
          <w:sz w:val="20"/>
          <w:szCs w:val="20"/>
        </w:rPr>
        <w:t xml:space="preserve"> </w:t>
      </w:r>
    </w:p>
    <w:p w:rsidR="007F4380" w:rsidRDefault="007F4380">
      <w:pPr>
        <w:widowControl/>
        <w:spacing w:before="187" w:line="269" w:lineRule="exact"/>
        <w:jc w:val="right"/>
        <w:rPr>
          <w:sz w:val="20"/>
          <w:szCs w:val="20"/>
        </w:rPr>
      </w:pPr>
      <w:r>
        <w:rPr>
          <w:sz w:val="20"/>
          <w:szCs w:val="20"/>
        </w:rPr>
        <w:t>24 марта 2007</w:t>
      </w:r>
    </w:p>
    <w:p w:rsidR="007F4380" w:rsidRDefault="007F4380">
      <w:pPr>
        <w:widowControl/>
        <w:spacing w:before="187" w:line="269" w:lineRule="exact"/>
        <w:jc w:val="right"/>
        <w:rPr>
          <w:sz w:val="20"/>
          <w:szCs w:val="20"/>
        </w:rPr>
        <w:sectPr w:rsidR="007F4380">
          <w:type w:val="continuous"/>
          <w:pgSz w:w="11905" w:h="16837"/>
          <w:pgMar w:top="347" w:right="1853" w:bottom="1368" w:left="1315" w:header="720" w:footer="720" w:gutter="0"/>
          <w:cols w:num="2" w:space="720" w:equalWidth="0">
            <w:col w:w="3139" w:space="3288"/>
            <w:col w:w="2308"/>
          </w:cols>
          <w:noEndnote/>
        </w:sect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Pr="0081681F" w:rsidRDefault="007F4380">
      <w:pPr>
        <w:widowControl/>
        <w:spacing w:before="53"/>
        <w:jc w:val="center"/>
        <w:rPr>
          <w:b/>
          <w:sz w:val="36"/>
          <w:szCs w:val="36"/>
        </w:rPr>
      </w:pPr>
      <w:r w:rsidRPr="0081681F">
        <w:rPr>
          <w:b/>
          <w:sz w:val="36"/>
          <w:szCs w:val="36"/>
        </w:rPr>
        <w:t>УСТАВ</w:t>
      </w:r>
    </w:p>
    <w:p w:rsidR="0081681F" w:rsidRPr="0081681F" w:rsidRDefault="007F4380">
      <w:pPr>
        <w:widowControl/>
        <w:spacing w:line="326" w:lineRule="exact"/>
        <w:jc w:val="center"/>
        <w:rPr>
          <w:b/>
          <w:sz w:val="36"/>
          <w:szCs w:val="36"/>
        </w:rPr>
      </w:pPr>
      <w:r w:rsidRPr="0081681F">
        <w:rPr>
          <w:b/>
          <w:sz w:val="36"/>
          <w:szCs w:val="36"/>
        </w:rPr>
        <w:t>Региональной общественной организации</w:t>
      </w:r>
    </w:p>
    <w:p w:rsidR="007F4380" w:rsidRPr="0081681F" w:rsidRDefault="007F4380">
      <w:pPr>
        <w:widowControl/>
        <w:spacing w:line="326" w:lineRule="exact"/>
        <w:jc w:val="center"/>
        <w:rPr>
          <w:b/>
          <w:sz w:val="36"/>
          <w:szCs w:val="36"/>
        </w:rPr>
      </w:pPr>
      <w:r w:rsidRPr="0081681F">
        <w:rPr>
          <w:b/>
          <w:sz w:val="36"/>
          <w:szCs w:val="36"/>
        </w:rPr>
        <w:t xml:space="preserve"> «Оперативный отряд дружинников Вологодской области»</w:t>
      </w:r>
    </w:p>
    <w:p w:rsidR="007F4380" w:rsidRPr="0081681F" w:rsidRDefault="007F4380">
      <w:pPr>
        <w:widowControl/>
        <w:spacing w:line="240" w:lineRule="exact"/>
        <w:ind w:left="3619" w:right="4094"/>
        <w:jc w:val="center"/>
        <w:rPr>
          <w:b/>
          <w:sz w:val="36"/>
          <w:szCs w:val="36"/>
        </w:rPr>
      </w:pPr>
    </w:p>
    <w:p w:rsidR="007F4380" w:rsidRPr="0081681F" w:rsidRDefault="007F4380">
      <w:pPr>
        <w:widowControl/>
        <w:spacing w:line="240" w:lineRule="exact"/>
        <w:ind w:left="3619" w:right="4094"/>
        <w:jc w:val="center"/>
        <w:rPr>
          <w:b/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3619" w:right="4094"/>
        <w:jc w:val="center"/>
        <w:rPr>
          <w:sz w:val="20"/>
          <w:szCs w:val="20"/>
        </w:rPr>
      </w:pPr>
    </w:p>
    <w:p w:rsidR="007F4380" w:rsidRDefault="007F4380">
      <w:pPr>
        <w:widowControl/>
        <w:spacing w:before="168" w:line="264" w:lineRule="exact"/>
        <w:ind w:left="3619" w:right="409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Вологда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0"/>
            <w:szCs w:val="20"/>
          </w:rPr>
          <w:t>2007 г</w:t>
        </w:r>
      </w:smartTag>
      <w:r>
        <w:rPr>
          <w:sz w:val="20"/>
          <w:szCs w:val="20"/>
        </w:rPr>
        <w:t>.</w:t>
      </w:r>
    </w:p>
    <w:p w:rsidR="007F4380" w:rsidRDefault="007F4380">
      <w:pPr>
        <w:widowControl/>
        <w:spacing w:before="168" w:line="264" w:lineRule="exact"/>
        <w:ind w:left="3619" w:right="4094"/>
        <w:jc w:val="center"/>
        <w:rPr>
          <w:sz w:val="20"/>
          <w:szCs w:val="20"/>
        </w:rPr>
      </w:pPr>
    </w:p>
    <w:p w:rsidR="00972063" w:rsidRDefault="00972063">
      <w:pPr>
        <w:widowControl/>
        <w:spacing w:before="168" w:line="264" w:lineRule="exact"/>
        <w:ind w:left="3619" w:right="4094"/>
        <w:jc w:val="center"/>
        <w:rPr>
          <w:sz w:val="20"/>
          <w:szCs w:val="20"/>
        </w:rPr>
      </w:pPr>
    </w:p>
    <w:p w:rsidR="00972063" w:rsidRDefault="00972063">
      <w:pPr>
        <w:widowControl/>
        <w:spacing w:before="168" w:line="264" w:lineRule="exact"/>
        <w:ind w:left="3619" w:right="4094"/>
        <w:jc w:val="center"/>
        <w:rPr>
          <w:sz w:val="20"/>
          <w:szCs w:val="20"/>
        </w:rPr>
        <w:sectPr w:rsidR="00972063">
          <w:type w:val="continuous"/>
          <w:pgSz w:w="11905" w:h="16837"/>
          <w:pgMar w:top="347" w:right="1853" w:bottom="1368" w:left="1315" w:header="720" w:footer="720" w:gutter="0"/>
          <w:cols w:space="60"/>
          <w:noEndnote/>
        </w:sectPr>
      </w:pPr>
    </w:p>
    <w:p w:rsidR="007F4380" w:rsidRDefault="007F4380">
      <w:pPr>
        <w:widowControl/>
        <w:spacing w:line="199" w:lineRule="exact"/>
        <w:rPr>
          <w:sz w:val="18"/>
          <w:szCs w:val="18"/>
        </w:rPr>
      </w:pPr>
    </w:p>
    <w:p w:rsidR="007F4380" w:rsidRDefault="007F4380">
      <w:pPr>
        <w:widowControl/>
        <w:spacing w:before="48"/>
        <w:ind w:left="288"/>
        <w:jc w:val="both"/>
        <w:rPr>
          <w:sz w:val="20"/>
          <w:szCs w:val="20"/>
        </w:rPr>
      </w:pPr>
      <w:r>
        <w:rPr>
          <w:sz w:val="20"/>
          <w:szCs w:val="20"/>
        </w:rPr>
        <w:t>1.    ОБЩИЕ ПОЛОЖЕНИЯ</w:t>
      </w:r>
    </w:p>
    <w:p w:rsidR="007F4380" w:rsidRDefault="007F4380" w:rsidP="007F4380">
      <w:pPr>
        <w:widowControl/>
        <w:numPr>
          <w:ilvl w:val="0"/>
          <w:numId w:val="1"/>
        </w:numPr>
        <w:tabs>
          <w:tab w:val="left" w:pos="725"/>
        </w:tabs>
        <w:spacing w:before="394" w:line="269" w:lineRule="exact"/>
        <w:ind w:left="725" w:hanging="432"/>
        <w:jc w:val="both"/>
        <w:rPr>
          <w:sz w:val="20"/>
          <w:szCs w:val="20"/>
        </w:rPr>
      </w:pPr>
      <w:r>
        <w:rPr>
          <w:sz w:val="20"/>
          <w:szCs w:val="20"/>
        </w:rPr>
        <w:t>Региональная общественная организация «Оперативный отряд дружинников Вологод</w:t>
      </w:r>
      <w:r>
        <w:rPr>
          <w:sz w:val="20"/>
          <w:szCs w:val="20"/>
        </w:rPr>
        <w:softHyphen/>
        <w:t>ской области» (далее - Организация) является добровольной, самоуправляемой, общест</w:t>
      </w:r>
      <w:r>
        <w:rPr>
          <w:sz w:val="20"/>
          <w:szCs w:val="20"/>
        </w:rPr>
        <w:softHyphen/>
        <w:t>венной организацией, созданной по инициативе единомьгшленников на основе общих духовных интересов и совместной деятельности для защиты этих общих интересов и для реализации целей, указанных в настоящем Уставе.</w:t>
      </w:r>
    </w:p>
    <w:p w:rsidR="007F4380" w:rsidRDefault="007F4380" w:rsidP="007F4380">
      <w:pPr>
        <w:widowControl/>
        <w:numPr>
          <w:ilvl w:val="0"/>
          <w:numId w:val="1"/>
        </w:numPr>
        <w:tabs>
          <w:tab w:val="left" w:pos="725"/>
        </w:tabs>
        <w:spacing w:before="5" w:line="269" w:lineRule="exact"/>
        <w:ind w:left="293"/>
        <w:rPr>
          <w:sz w:val="20"/>
          <w:szCs w:val="20"/>
        </w:rPr>
      </w:pPr>
      <w:r>
        <w:rPr>
          <w:sz w:val="20"/>
          <w:szCs w:val="20"/>
        </w:rPr>
        <w:t>Организационно - правовой формой Организации является общественная организация.</w:t>
      </w:r>
    </w:p>
    <w:p w:rsidR="007F4380" w:rsidRDefault="007F4380" w:rsidP="007F4380">
      <w:pPr>
        <w:widowControl/>
        <w:numPr>
          <w:ilvl w:val="0"/>
          <w:numId w:val="1"/>
        </w:numPr>
        <w:tabs>
          <w:tab w:val="left" w:pos="725"/>
        </w:tabs>
        <w:spacing w:line="269" w:lineRule="exact"/>
        <w:ind w:left="725" w:hanging="432"/>
        <w:jc w:val="both"/>
        <w:rPr>
          <w:sz w:val="20"/>
          <w:szCs w:val="20"/>
        </w:rPr>
      </w:pPr>
      <w:r>
        <w:rPr>
          <w:sz w:val="20"/>
          <w:szCs w:val="20"/>
        </w:rPr>
        <w:t>Организация осуществляет свою деятельность на основе: действующего законодатель</w:t>
      </w:r>
      <w:r>
        <w:rPr>
          <w:sz w:val="20"/>
          <w:szCs w:val="20"/>
        </w:rPr>
        <w:softHyphen/>
        <w:t>ства, настоящего Устава; решений Общего Собрания Организации и Правления Органи</w:t>
      </w:r>
      <w:r>
        <w:rPr>
          <w:sz w:val="20"/>
          <w:szCs w:val="20"/>
        </w:rPr>
        <w:softHyphen/>
        <w:t>зации.</w:t>
      </w:r>
    </w:p>
    <w:p w:rsidR="007F4380" w:rsidRDefault="007F4380" w:rsidP="007F4380">
      <w:pPr>
        <w:widowControl/>
        <w:numPr>
          <w:ilvl w:val="0"/>
          <w:numId w:val="1"/>
        </w:numPr>
        <w:tabs>
          <w:tab w:val="left" w:pos="725"/>
        </w:tabs>
        <w:spacing w:line="269" w:lineRule="exact"/>
        <w:ind w:left="725" w:hanging="432"/>
        <w:jc w:val="both"/>
        <w:rPr>
          <w:sz w:val="20"/>
          <w:szCs w:val="20"/>
        </w:rPr>
      </w:pPr>
      <w:r>
        <w:rPr>
          <w:sz w:val="20"/>
          <w:szCs w:val="20"/>
        </w:rPr>
        <w:t>Организация пользз'ется правами и несет ответственность, предусмотренную законода</w:t>
      </w:r>
      <w:r>
        <w:rPr>
          <w:sz w:val="20"/>
          <w:szCs w:val="20"/>
        </w:rPr>
        <w:softHyphen/>
        <w:t>тельством Российской Федерации для общественных объединений.</w:t>
      </w:r>
    </w:p>
    <w:p w:rsidR="007F4380" w:rsidRDefault="007F4380" w:rsidP="007F4380">
      <w:pPr>
        <w:widowControl/>
        <w:numPr>
          <w:ilvl w:val="0"/>
          <w:numId w:val="1"/>
        </w:numPr>
        <w:tabs>
          <w:tab w:val="left" w:pos="725"/>
        </w:tabs>
        <w:spacing w:line="269" w:lineRule="exact"/>
        <w:ind w:left="725" w:hanging="432"/>
        <w:jc w:val="both"/>
        <w:rPr>
          <w:sz w:val="20"/>
          <w:szCs w:val="20"/>
        </w:rPr>
      </w:pPr>
      <w:r>
        <w:rPr>
          <w:sz w:val="20"/>
          <w:szCs w:val="20"/>
        </w:rPr>
        <w:t>Организация является юридическим лицом с момента государственной регистрации, об</w:t>
      </w:r>
      <w:r>
        <w:rPr>
          <w:sz w:val="20"/>
          <w:szCs w:val="20"/>
        </w:rPr>
        <w:softHyphen/>
        <w:t>ладает обособленным имуществом, денежными средствами, имеет самостоятельный ба</w:t>
      </w:r>
      <w:r>
        <w:rPr>
          <w:sz w:val="20"/>
          <w:szCs w:val="20"/>
        </w:rPr>
        <w:softHyphen/>
        <w:t>ланс, расчетный счет, в том числе инвалютный, в банковских учреждениях, круглую пе</w:t>
      </w:r>
      <w:r>
        <w:rPr>
          <w:sz w:val="20"/>
          <w:szCs w:val="20"/>
        </w:rPr>
        <w:softHyphen/>
        <w:t>чать с полным наименованием на русском языке, штампы и бланки со своим наименова</w:t>
      </w:r>
      <w:r>
        <w:rPr>
          <w:sz w:val="20"/>
          <w:szCs w:val="20"/>
        </w:rPr>
        <w:softHyphen/>
        <w:t>нием, а также зарегистрированную в установленном порядке эмблему, которая утвер</w:t>
      </w:r>
      <w:r>
        <w:rPr>
          <w:sz w:val="20"/>
          <w:szCs w:val="20"/>
        </w:rPr>
        <w:softHyphen/>
        <w:t>ждается Правлением Организации.</w:t>
      </w:r>
    </w:p>
    <w:p w:rsidR="007F4380" w:rsidRDefault="007F4380" w:rsidP="007F4380">
      <w:pPr>
        <w:widowControl/>
        <w:numPr>
          <w:ilvl w:val="0"/>
          <w:numId w:val="1"/>
        </w:numPr>
        <w:tabs>
          <w:tab w:val="left" w:pos="725"/>
        </w:tabs>
        <w:spacing w:line="269" w:lineRule="exact"/>
        <w:ind w:left="725" w:hanging="432"/>
        <w:jc w:val="both"/>
        <w:rPr>
          <w:sz w:val="20"/>
          <w:szCs w:val="20"/>
        </w:rPr>
      </w:pPr>
      <w:r>
        <w:rPr>
          <w:sz w:val="20"/>
          <w:szCs w:val="20"/>
        </w:rPr>
        <w:t>Организация вправе от своего имени приобретать имущественные и неимущественные права и нести обязанности, быть истцом и ответчиком в судах.</w:t>
      </w:r>
    </w:p>
    <w:p w:rsidR="007F4380" w:rsidRDefault="007F4380" w:rsidP="007F4380">
      <w:pPr>
        <w:widowControl/>
        <w:numPr>
          <w:ilvl w:val="0"/>
          <w:numId w:val="1"/>
        </w:numPr>
        <w:tabs>
          <w:tab w:val="left" w:pos="725"/>
        </w:tabs>
        <w:spacing w:line="269" w:lineRule="exact"/>
        <w:ind w:left="725" w:hanging="432"/>
        <w:jc w:val="both"/>
        <w:rPr>
          <w:sz w:val="20"/>
          <w:szCs w:val="20"/>
        </w:rPr>
      </w:pPr>
      <w:r>
        <w:rPr>
          <w:sz w:val="20"/>
          <w:szCs w:val="20"/>
        </w:rPr>
        <w:t>Деятельность Организации основывается на принципах добровольности, равноправия, самоуправления и законности. В рамках, установленных законодательством, Организа</w:t>
      </w:r>
      <w:r>
        <w:rPr>
          <w:sz w:val="20"/>
          <w:szCs w:val="20"/>
        </w:rPr>
        <w:softHyphen/>
        <w:t>ция осуществляет свою деятельность на территории Вологодской Области в соответст</w:t>
      </w:r>
      <w:r>
        <w:rPr>
          <w:sz w:val="20"/>
          <w:szCs w:val="20"/>
        </w:rPr>
        <w:softHyphen/>
        <w:t>вии с Конституцией РФ, законодательством РФ, законодательством Вологодской облас</w:t>
      </w:r>
      <w:r>
        <w:rPr>
          <w:sz w:val="20"/>
          <w:szCs w:val="20"/>
        </w:rPr>
        <w:softHyphen/>
        <w:t>ти и настоящим Уставом.</w:t>
      </w:r>
    </w:p>
    <w:p w:rsidR="007F4380" w:rsidRDefault="007F4380">
      <w:pPr>
        <w:widowControl/>
        <w:rPr>
          <w:sz w:val="2"/>
          <w:szCs w:val="2"/>
        </w:rPr>
      </w:pPr>
    </w:p>
    <w:p w:rsidR="007F4380" w:rsidRDefault="007F4380" w:rsidP="007F4380">
      <w:pPr>
        <w:widowControl/>
        <w:numPr>
          <w:ilvl w:val="0"/>
          <w:numId w:val="2"/>
        </w:numPr>
        <w:tabs>
          <w:tab w:val="left" w:pos="715"/>
        </w:tabs>
        <w:spacing w:line="269" w:lineRule="exact"/>
        <w:ind w:left="715" w:hanging="403"/>
        <w:jc w:val="both"/>
        <w:rPr>
          <w:sz w:val="20"/>
          <w:szCs w:val="20"/>
        </w:rPr>
      </w:pPr>
      <w:r>
        <w:rPr>
          <w:sz w:val="20"/>
          <w:szCs w:val="20"/>
        </w:rPr>
        <w:t>Деятельность Организации является гласной, а информация об ее учредительных и программных документах - общедоступной.</w:t>
      </w:r>
    </w:p>
    <w:p w:rsidR="007F4380" w:rsidRDefault="007F4380" w:rsidP="007F4380">
      <w:pPr>
        <w:widowControl/>
        <w:numPr>
          <w:ilvl w:val="0"/>
          <w:numId w:val="2"/>
        </w:numPr>
        <w:tabs>
          <w:tab w:val="left" w:pos="715"/>
        </w:tabs>
        <w:spacing w:line="269" w:lineRule="exact"/>
        <w:ind w:left="715" w:hanging="403"/>
        <w:jc w:val="both"/>
        <w:rPr>
          <w:sz w:val="20"/>
          <w:szCs w:val="20"/>
        </w:rPr>
      </w:pPr>
      <w:r>
        <w:rPr>
          <w:sz w:val="20"/>
          <w:szCs w:val="20"/>
        </w:rPr>
        <w:t>Полное наименование - Региональная общественная организация «Оперативный отряд дружинников Вологодской области», сокращенное наименование - Оперативный отряд дружинников.</w:t>
      </w:r>
    </w:p>
    <w:p w:rsidR="00972063" w:rsidRDefault="007F4380">
      <w:pPr>
        <w:widowControl/>
        <w:spacing w:line="806" w:lineRule="exact"/>
        <w:ind w:left="298"/>
        <w:rPr>
          <w:sz w:val="20"/>
          <w:szCs w:val="20"/>
        </w:rPr>
      </w:pPr>
      <w:r>
        <w:rPr>
          <w:sz w:val="20"/>
          <w:szCs w:val="20"/>
        </w:rPr>
        <w:t>1.10Место нахождения Правления Организации: Россия, Вологодская область, г. Вологда.</w:t>
      </w:r>
    </w:p>
    <w:p w:rsidR="007F4380" w:rsidRDefault="007F4380">
      <w:pPr>
        <w:widowControl/>
        <w:spacing w:line="806" w:lineRule="exact"/>
        <w:ind w:left="298"/>
        <w:rPr>
          <w:sz w:val="20"/>
          <w:szCs w:val="20"/>
        </w:rPr>
      </w:pPr>
      <w:r>
        <w:rPr>
          <w:sz w:val="20"/>
          <w:szCs w:val="20"/>
        </w:rPr>
        <w:t xml:space="preserve"> 2. ПРЕДМЕТ, ОСНОВНЫЕ ЦЕЛИ И ЗАДАЧИ ОРГА</w:t>
      </w:r>
      <w:r w:rsidR="00972063">
        <w:rPr>
          <w:sz w:val="20"/>
          <w:szCs w:val="20"/>
        </w:rPr>
        <w:t>НИ</w:t>
      </w:r>
      <w:r>
        <w:rPr>
          <w:sz w:val="20"/>
          <w:szCs w:val="20"/>
        </w:rPr>
        <w:t>ЗАЦИИ.</w:t>
      </w:r>
    </w:p>
    <w:p w:rsidR="007F4380" w:rsidRDefault="007F4380" w:rsidP="007F4380">
      <w:pPr>
        <w:widowControl/>
        <w:numPr>
          <w:ilvl w:val="0"/>
          <w:numId w:val="3"/>
        </w:numPr>
        <w:tabs>
          <w:tab w:val="left" w:pos="653"/>
        </w:tabs>
        <w:spacing w:before="422" w:line="269" w:lineRule="exact"/>
        <w:ind w:left="298"/>
        <w:jc w:val="both"/>
        <w:rPr>
          <w:sz w:val="20"/>
          <w:szCs w:val="20"/>
        </w:rPr>
      </w:pPr>
      <w:r>
        <w:rPr>
          <w:sz w:val="20"/>
          <w:szCs w:val="20"/>
        </w:rPr>
        <w:t>Предметом и основной целью Организации является оказание содействия органам госу</w:t>
      </w:r>
      <w:r>
        <w:rPr>
          <w:sz w:val="20"/>
          <w:szCs w:val="20"/>
        </w:rPr>
        <w:softHyphen/>
        <w:t>дарственной власти, органам местного самоуправления, органам внутренних дел на террито</w:t>
      </w:r>
      <w:r>
        <w:rPr>
          <w:sz w:val="20"/>
          <w:szCs w:val="20"/>
        </w:rPr>
        <w:softHyphen/>
        <w:t>рии Вологодской облаете в их деятельности по обеспечению охраны общественного поряд</w:t>
      </w:r>
      <w:r>
        <w:rPr>
          <w:sz w:val="20"/>
          <w:szCs w:val="20"/>
        </w:rPr>
        <w:softHyphen/>
        <w:t>ка, профилактики и предупреждении правонарушений.</w:t>
      </w:r>
    </w:p>
    <w:p w:rsidR="007F4380" w:rsidRDefault="007F4380" w:rsidP="007F4380">
      <w:pPr>
        <w:widowControl/>
        <w:numPr>
          <w:ilvl w:val="0"/>
          <w:numId w:val="3"/>
        </w:numPr>
        <w:tabs>
          <w:tab w:val="left" w:pos="653"/>
        </w:tabs>
        <w:spacing w:before="5" w:line="269" w:lineRule="exact"/>
        <w:ind w:left="298"/>
        <w:rPr>
          <w:sz w:val="20"/>
          <w:szCs w:val="20"/>
        </w:rPr>
      </w:pPr>
      <w:r>
        <w:rPr>
          <w:sz w:val="20"/>
          <w:szCs w:val="20"/>
        </w:rPr>
        <w:t>Основными задачами Организации являются:</w:t>
      </w:r>
    </w:p>
    <w:p w:rsidR="007F4380" w:rsidRDefault="007F4380">
      <w:pPr>
        <w:widowControl/>
        <w:rPr>
          <w:sz w:val="2"/>
          <w:szCs w:val="2"/>
        </w:rPr>
      </w:pPr>
    </w:p>
    <w:p w:rsidR="007F4380" w:rsidRDefault="007F4380" w:rsidP="007F4380">
      <w:pPr>
        <w:widowControl/>
        <w:numPr>
          <w:ilvl w:val="0"/>
          <w:numId w:val="4"/>
        </w:numPr>
        <w:tabs>
          <w:tab w:val="left" w:pos="893"/>
        </w:tabs>
        <w:spacing w:line="269" w:lineRule="exact"/>
        <w:ind w:left="307"/>
        <w:jc w:val="both"/>
        <w:rPr>
          <w:sz w:val="20"/>
          <w:szCs w:val="20"/>
        </w:rPr>
      </w:pPr>
      <w:r>
        <w:rPr>
          <w:sz w:val="20"/>
          <w:szCs w:val="20"/>
        </w:rPr>
        <w:t>Участие в охране общественного порядка на улицах, площадях, парках, на транспорт</w:t>
      </w:r>
      <w:r>
        <w:rPr>
          <w:sz w:val="20"/>
          <w:szCs w:val="20"/>
        </w:rPr>
        <w:softHyphen/>
        <w:t>ных магистралях и в других общественных местах населенных пунктов, а также в поддержа</w:t>
      </w:r>
      <w:r>
        <w:rPr>
          <w:sz w:val="20"/>
          <w:szCs w:val="20"/>
        </w:rPr>
        <w:softHyphen/>
        <w:t>нии общественного порядка во время проведения различных массовых мероприятий.</w:t>
      </w:r>
    </w:p>
    <w:p w:rsidR="007F4380" w:rsidRDefault="007F4380" w:rsidP="007F4380">
      <w:pPr>
        <w:widowControl/>
        <w:numPr>
          <w:ilvl w:val="0"/>
          <w:numId w:val="4"/>
        </w:numPr>
        <w:tabs>
          <w:tab w:val="left" w:pos="893"/>
        </w:tabs>
        <w:spacing w:line="269" w:lineRule="exact"/>
        <w:ind w:left="307"/>
        <w:jc w:val="both"/>
        <w:rPr>
          <w:sz w:val="20"/>
          <w:szCs w:val="20"/>
        </w:rPr>
      </w:pPr>
      <w:r>
        <w:rPr>
          <w:sz w:val="20"/>
          <w:szCs w:val="20"/>
        </w:rPr>
        <w:t>Оказание содействия органам внутренних дел в предупреждении и пресечении престу</w:t>
      </w:r>
      <w:r>
        <w:rPr>
          <w:sz w:val="20"/>
          <w:szCs w:val="20"/>
        </w:rPr>
        <w:softHyphen/>
        <w:t>плений.</w:t>
      </w:r>
    </w:p>
    <w:p w:rsidR="007F4380" w:rsidRDefault="00972063">
      <w:pPr>
        <w:widowControl/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F4380">
        <w:rPr>
          <w:sz w:val="20"/>
          <w:szCs w:val="20"/>
        </w:rPr>
        <w:t>2.2.3 Оказание содействия органам государственной власти, органам местного самоуправле</w:t>
      </w:r>
      <w:r w:rsidR="007F4380">
        <w:rPr>
          <w:sz w:val="20"/>
          <w:szCs w:val="20"/>
        </w:rPr>
        <w:softHyphen/>
        <w:t xml:space="preserve">ния, органам </w:t>
      </w:r>
      <w:r>
        <w:rPr>
          <w:sz w:val="20"/>
          <w:szCs w:val="20"/>
        </w:rPr>
        <w:t xml:space="preserve">      </w:t>
      </w:r>
      <w:r w:rsidR="007F4380">
        <w:rPr>
          <w:sz w:val="20"/>
          <w:szCs w:val="20"/>
        </w:rPr>
        <w:t>внутренних дел в профилактике безнадзорности и правонарушений несовершеннолетних.</w:t>
      </w:r>
    </w:p>
    <w:p w:rsidR="007F4380" w:rsidRDefault="007F4380">
      <w:pPr>
        <w:widowControl/>
        <w:spacing w:line="240" w:lineRule="exact"/>
        <w:ind w:left="4958"/>
        <w:jc w:val="both"/>
        <w:rPr>
          <w:sz w:val="20"/>
          <w:szCs w:val="20"/>
        </w:rPr>
      </w:pPr>
    </w:p>
    <w:p w:rsidR="007F4380" w:rsidRDefault="007F4380">
      <w:pPr>
        <w:widowControl/>
        <w:spacing w:before="154"/>
        <w:ind w:left="4958"/>
        <w:jc w:val="both"/>
        <w:rPr>
          <w:sz w:val="20"/>
          <w:szCs w:val="20"/>
        </w:rPr>
        <w:sectPr w:rsidR="007F4380">
          <w:type w:val="continuous"/>
          <w:pgSz w:w="11905" w:h="16837"/>
          <w:pgMar w:top="604" w:right="1469" w:bottom="1199" w:left="749" w:header="720" w:footer="720" w:gutter="0"/>
          <w:cols w:space="60"/>
          <w:noEndnote/>
        </w:sectPr>
      </w:pPr>
    </w:p>
    <w:p w:rsidR="007F4380" w:rsidRDefault="007F4380" w:rsidP="007F4380">
      <w:pPr>
        <w:widowControl/>
        <w:numPr>
          <w:ilvl w:val="0"/>
          <w:numId w:val="5"/>
        </w:numPr>
        <w:tabs>
          <w:tab w:val="left" w:pos="514"/>
        </w:tabs>
        <w:spacing w:before="48" w:line="269" w:lineRule="exact"/>
        <w:rPr>
          <w:sz w:val="20"/>
          <w:szCs w:val="20"/>
        </w:rPr>
      </w:pPr>
      <w:r>
        <w:rPr>
          <w:sz w:val="20"/>
          <w:szCs w:val="20"/>
        </w:rPr>
        <w:t>Участие в пат</w:t>
      </w:r>
      <w:r w:rsidR="00972063">
        <w:rPr>
          <w:sz w:val="20"/>
          <w:szCs w:val="20"/>
        </w:rPr>
        <w:t>риотическом воспитании молодежи</w:t>
      </w:r>
    </w:p>
    <w:p w:rsidR="007F4380" w:rsidRDefault="007F4380" w:rsidP="007F4380">
      <w:pPr>
        <w:widowControl/>
        <w:numPr>
          <w:ilvl w:val="0"/>
          <w:numId w:val="5"/>
        </w:numPr>
        <w:tabs>
          <w:tab w:val="left" w:pos="514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Участие в обеспечении безопасности движения транспорта и пешеходов, предупрежде нии дорожно-транспортных происшествий.</w:t>
      </w:r>
    </w:p>
    <w:p w:rsidR="007F4380" w:rsidRDefault="007F4380" w:rsidP="007F4380">
      <w:pPr>
        <w:widowControl/>
        <w:numPr>
          <w:ilvl w:val="0"/>
          <w:numId w:val="5"/>
        </w:numPr>
        <w:tabs>
          <w:tab w:val="left" w:pos="514"/>
        </w:tabs>
        <w:spacing w:before="19" w:line="25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Оказание неотложной помощи гражданам, пострадавшим от несчастных случаев ил правонарушений.</w:t>
      </w:r>
    </w:p>
    <w:p w:rsidR="007F4380" w:rsidRDefault="007F4380">
      <w:pPr>
        <w:widowControl/>
        <w:spacing w:before="10"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2.2.7. Участие в спасении людей, имущества и поддержании общественного порядка прз стихийных бедствиях и других чрезвычайных обстоятельствах.</w:t>
      </w:r>
    </w:p>
    <w:p w:rsidR="007F4380" w:rsidRDefault="007F4380">
      <w:pPr>
        <w:widowControl/>
        <w:tabs>
          <w:tab w:val="left" w:pos="403"/>
        </w:tabs>
        <w:spacing w:line="274" w:lineRule="exact"/>
        <w:rPr>
          <w:sz w:val="20"/>
          <w:szCs w:val="20"/>
        </w:rPr>
      </w:pPr>
      <w:r>
        <w:rPr>
          <w:sz w:val="20"/>
          <w:szCs w:val="20"/>
        </w:rPr>
        <w:t>2.3.</w:t>
      </w:r>
      <w:r>
        <w:rPr>
          <w:sz w:val="20"/>
          <w:szCs w:val="20"/>
        </w:rPr>
        <w:tab/>
        <w:t>Для достижения своих целей Организация осуществляет:</w:t>
      </w:r>
    </w:p>
    <w:p w:rsidR="007F4380" w:rsidRDefault="007F4380" w:rsidP="007F4380">
      <w:pPr>
        <w:widowControl/>
        <w:numPr>
          <w:ilvl w:val="0"/>
          <w:numId w:val="6"/>
        </w:numPr>
        <w:tabs>
          <w:tab w:val="left" w:pos="595"/>
        </w:tabs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Организацию систематических тренировок членов Организации в порядке, установ ленном законодательством о физкультуре и спорту.</w:t>
      </w:r>
    </w:p>
    <w:p w:rsidR="007F4380" w:rsidRDefault="007F4380" w:rsidP="007F4380">
      <w:pPr>
        <w:widowControl/>
        <w:numPr>
          <w:ilvl w:val="0"/>
          <w:numId w:val="6"/>
        </w:numPr>
        <w:tabs>
          <w:tab w:val="left" w:pos="595"/>
        </w:tabs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Организацию для членов и других лиц экскурсий в целях популяризации движения и </w:t>
      </w:r>
      <w:r>
        <w:rPr>
          <w:i/>
          <w:iCs/>
          <w:sz w:val="20"/>
          <w:szCs w:val="20"/>
          <w:lang w:val="en-US"/>
        </w:rPr>
        <w:t>i</w:t>
      </w:r>
      <w:r w:rsidRPr="007F4380"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иных общественно полезных целях.</w:t>
      </w:r>
    </w:p>
    <w:p w:rsidR="007F4380" w:rsidRDefault="007F4380" w:rsidP="007F4380">
      <w:pPr>
        <w:widowControl/>
        <w:numPr>
          <w:ilvl w:val="0"/>
          <w:numId w:val="6"/>
        </w:numPr>
        <w:tabs>
          <w:tab w:val="left" w:pos="595"/>
        </w:tabs>
        <w:spacing w:before="10"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Выпуск и распространение печатных изданий, видеоматериалов, связанных с обеспе чением общественного порядка.</w:t>
      </w:r>
    </w:p>
    <w:p w:rsidR="007F4380" w:rsidRDefault="007F4380" w:rsidP="007F4380">
      <w:pPr>
        <w:widowControl/>
        <w:numPr>
          <w:ilvl w:val="0"/>
          <w:numId w:val="6"/>
        </w:numPr>
        <w:tabs>
          <w:tab w:val="left" w:pos="595"/>
        </w:tabs>
        <w:spacing w:before="14"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Работа по профилактике наркомании, алкоголизма, ВИЧ инфекции в молодежной сре де.</w:t>
      </w:r>
    </w:p>
    <w:p w:rsidR="007F4380" w:rsidRDefault="007F4380">
      <w:pPr>
        <w:widowControl/>
        <w:tabs>
          <w:tab w:val="left" w:pos="403"/>
        </w:tabs>
        <w:spacing w:before="10" w:line="274" w:lineRule="exact"/>
        <w:rPr>
          <w:sz w:val="20"/>
          <w:szCs w:val="20"/>
        </w:rPr>
      </w:pPr>
      <w:r>
        <w:rPr>
          <w:sz w:val="20"/>
          <w:szCs w:val="20"/>
        </w:rPr>
        <w:t>2.4.</w:t>
      </w:r>
      <w:r>
        <w:rPr>
          <w:sz w:val="20"/>
          <w:szCs w:val="20"/>
        </w:rPr>
        <w:tab/>
        <w:t>В интересах достижения целей и задач, обозначенных в Уставе, Организация вправе:</w:t>
      </w:r>
    </w:p>
    <w:p w:rsidR="007F4380" w:rsidRDefault="007F4380" w:rsidP="007F4380">
      <w:pPr>
        <w:widowControl/>
        <w:numPr>
          <w:ilvl w:val="0"/>
          <w:numId w:val="7"/>
        </w:numPr>
        <w:tabs>
          <w:tab w:val="left" w:pos="571"/>
        </w:tabs>
        <w:spacing w:before="5" w:line="254" w:lineRule="exact"/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в полном объеме полномочия, предусмотренные законами об общест</w:t>
      </w:r>
      <w:r>
        <w:rPr>
          <w:sz w:val="20"/>
          <w:szCs w:val="20"/>
        </w:rPr>
        <w:softHyphen/>
        <w:t>венных объединениях.</w:t>
      </w:r>
    </w:p>
    <w:p w:rsidR="007F4380" w:rsidRDefault="007F4380" w:rsidP="007F4380">
      <w:pPr>
        <w:widowControl/>
        <w:numPr>
          <w:ilvl w:val="0"/>
          <w:numId w:val="7"/>
        </w:numPr>
        <w:tabs>
          <w:tab w:val="left" w:pos="571"/>
        </w:tabs>
        <w:spacing w:before="24" w:line="269" w:lineRule="exact"/>
        <w:rPr>
          <w:sz w:val="20"/>
          <w:szCs w:val="20"/>
        </w:rPr>
      </w:pPr>
      <w:r>
        <w:rPr>
          <w:sz w:val="20"/>
          <w:szCs w:val="20"/>
        </w:rPr>
        <w:t>Свободно распространять информацию о своей деятельности.</w:t>
      </w:r>
    </w:p>
    <w:p w:rsidR="007F4380" w:rsidRDefault="007F4380" w:rsidP="007F4380">
      <w:pPr>
        <w:widowControl/>
        <w:numPr>
          <w:ilvl w:val="0"/>
          <w:numId w:val="7"/>
        </w:numPr>
        <w:tabs>
          <w:tab w:val="left" w:pos="571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Выступать с инициативами по различным вопросам общественной жизни, вносить предложения в органы государственной власти.</w:t>
      </w:r>
    </w:p>
    <w:p w:rsidR="007F4380" w:rsidRDefault="007F4380" w:rsidP="007F4380">
      <w:pPr>
        <w:widowControl/>
        <w:numPr>
          <w:ilvl w:val="0"/>
          <w:numId w:val="7"/>
        </w:numPr>
        <w:tabs>
          <w:tab w:val="left" w:pos="571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Участвовать в выработке решений органов государственной власти и органов местного самоуправления в порядке и объеме, предусмотренном федеральным законодательством;</w:t>
      </w:r>
    </w:p>
    <w:p w:rsidR="007F4380" w:rsidRDefault="007F4380" w:rsidP="007F4380">
      <w:pPr>
        <w:widowControl/>
        <w:numPr>
          <w:ilvl w:val="0"/>
          <w:numId w:val="7"/>
        </w:numPr>
        <w:tabs>
          <w:tab w:val="left" w:pos="57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Проводить собрания, митинги, демонстрации, шествия и пикетирование;</w:t>
      </w:r>
    </w:p>
    <w:p w:rsidR="007F4380" w:rsidRDefault="007F4380" w:rsidP="007F4380">
      <w:pPr>
        <w:widowControl/>
        <w:numPr>
          <w:ilvl w:val="0"/>
          <w:numId w:val="7"/>
        </w:numPr>
        <w:tabs>
          <w:tab w:val="left" w:pos="571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Учреждать средства массовой информации и осуществлять издательскую деятельность;</w:t>
      </w:r>
    </w:p>
    <w:p w:rsidR="007F4380" w:rsidRDefault="007F4380" w:rsidP="007F4380">
      <w:pPr>
        <w:widowControl/>
        <w:numPr>
          <w:ilvl w:val="0"/>
          <w:numId w:val="7"/>
        </w:numPr>
        <w:tabs>
          <w:tab w:val="left" w:pos="571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</w:t>
      </w:r>
      <w:r>
        <w:rPr>
          <w:sz w:val="20"/>
          <w:szCs w:val="20"/>
        </w:rPr>
        <w:softHyphen/>
        <w:t>ных объединениях;</w:t>
      </w:r>
    </w:p>
    <w:p w:rsidR="007F4380" w:rsidRDefault="007F4380">
      <w:pPr>
        <w:widowControl/>
        <w:tabs>
          <w:tab w:val="left" w:pos="403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2.5.</w:t>
      </w:r>
      <w:r>
        <w:rPr>
          <w:sz w:val="20"/>
          <w:szCs w:val="20"/>
        </w:rPr>
        <w:tab/>
        <w:t>Организация обязана:</w:t>
      </w:r>
    </w:p>
    <w:p w:rsidR="007F4380" w:rsidRDefault="007F4380" w:rsidP="007F4380">
      <w:pPr>
        <w:widowControl/>
        <w:numPr>
          <w:ilvl w:val="0"/>
          <w:numId w:val="8"/>
        </w:numPr>
        <w:tabs>
          <w:tab w:val="left" w:pos="590"/>
        </w:tabs>
        <w:spacing w:before="10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Соблюдать законодательство Российской Федерации, общепризнанные принципы и нормы международного права, касающиеся сферы ее деятельности, а также нормы, преду</w:t>
      </w:r>
      <w:r>
        <w:rPr>
          <w:sz w:val="20"/>
          <w:szCs w:val="20"/>
        </w:rPr>
        <w:softHyphen/>
        <w:t>смотренные Уставом.</w:t>
      </w:r>
    </w:p>
    <w:p w:rsidR="007F4380" w:rsidRDefault="007F4380" w:rsidP="007F4380">
      <w:pPr>
        <w:widowControl/>
        <w:numPr>
          <w:ilvl w:val="0"/>
          <w:numId w:val="8"/>
        </w:numPr>
        <w:tabs>
          <w:tab w:val="left" w:pos="590"/>
        </w:tabs>
        <w:spacing w:before="5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Ежегодно публиковать отчет об использовании своего имущества или обеспечивать доступность ознакомления с указанным отчетом.</w:t>
      </w:r>
    </w:p>
    <w:p w:rsidR="007F4380" w:rsidRDefault="007F4380" w:rsidP="007F4380">
      <w:pPr>
        <w:widowControl/>
        <w:numPr>
          <w:ilvl w:val="0"/>
          <w:numId w:val="8"/>
        </w:numPr>
        <w:tabs>
          <w:tab w:val="left" w:pos="590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Ежегодно информировать орган, принявший решение о государственной регистрации общественных объединений, о продолжении своей деятельности с указанием действительно</w:t>
      </w:r>
      <w:r>
        <w:rPr>
          <w:sz w:val="20"/>
          <w:szCs w:val="20"/>
        </w:rPr>
        <w:softHyphen/>
        <w:t>го места нахождения постоянно действующего руководящего органа, его названия и данных о руководителях Организации в объеме сведений, включаемых в единый государственной реестр юридических лиц.</w:t>
      </w:r>
    </w:p>
    <w:p w:rsidR="007F4380" w:rsidRDefault="007F4380" w:rsidP="007F4380">
      <w:pPr>
        <w:widowControl/>
        <w:numPr>
          <w:ilvl w:val="0"/>
          <w:numId w:val="8"/>
        </w:numPr>
        <w:tabs>
          <w:tab w:val="left" w:pos="590"/>
        </w:tabs>
        <w:spacing w:before="5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Представлять по запросу органа, принимающего решения о государственной регистра</w:t>
      </w:r>
      <w:r>
        <w:rPr>
          <w:sz w:val="20"/>
          <w:szCs w:val="20"/>
        </w:rPr>
        <w:softHyphen/>
        <w:t>ции общественных объединений, решения руководящих органов и должностных лиц Орга</w:t>
      </w:r>
      <w:r>
        <w:rPr>
          <w:sz w:val="20"/>
          <w:szCs w:val="20"/>
        </w:rPr>
        <w:softHyphen/>
        <w:t>низации, а также годовые и квартальные отчеты о своей деятельности в объеме сведений, представляемых в налоговые органы.</w:t>
      </w:r>
    </w:p>
    <w:p w:rsidR="007F4380" w:rsidRDefault="007F4380" w:rsidP="007F4380">
      <w:pPr>
        <w:widowControl/>
        <w:numPr>
          <w:ilvl w:val="0"/>
          <w:numId w:val="8"/>
        </w:numPr>
        <w:tabs>
          <w:tab w:val="left" w:pos="590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Допускать представителей органа, принимающего решения о государственной регист</w:t>
      </w:r>
      <w:r>
        <w:rPr>
          <w:sz w:val="20"/>
          <w:szCs w:val="20"/>
        </w:rPr>
        <w:softHyphen/>
        <w:t>рации общественных объединений, на проводимые Организацией мероприятия;</w:t>
      </w:r>
    </w:p>
    <w:p w:rsidR="007F4380" w:rsidRDefault="007F4380" w:rsidP="007F4380">
      <w:pPr>
        <w:widowControl/>
        <w:numPr>
          <w:ilvl w:val="0"/>
          <w:numId w:val="8"/>
        </w:numPr>
        <w:tabs>
          <w:tab w:val="left" w:pos="590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Оказывать содействие представителям органа, принимающего решения о государст</w:t>
      </w:r>
      <w:r>
        <w:rPr>
          <w:sz w:val="20"/>
          <w:szCs w:val="20"/>
        </w:rPr>
        <w:softHyphen/>
        <w:t>венной регистрации общественных объединений, в ознакомлении с деятельностью Органи</w:t>
      </w:r>
      <w:r>
        <w:rPr>
          <w:sz w:val="20"/>
          <w:szCs w:val="20"/>
        </w:rPr>
        <w:softHyphen/>
        <w:t>зации в связи с достижением уставных целей и соблюдением законодательства Российской Федерации.</w:t>
      </w:r>
    </w:p>
    <w:p w:rsidR="007F4380" w:rsidRDefault="007F4380">
      <w:pPr>
        <w:widowControl/>
        <w:spacing w:line="240" w:lineRule="exact"/>
        <w:ind w:left="4670"/>
        <w:jc w:val="both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left="4670"/>
        <w:jc w:val="both"/>
        <w:rPr>
          <w:sz w:val="20"/>
          <w:szCs w:val="20"/>
        </w:rPr>
      </w:pPr>
    </w:p>
    <w:p w:rsidR="007F4380" w:rsidRDefault="007F4380">
      <w:pPr>
        <w:widowControl/>
        <w:spacing w:before="72"/>
        <w:ind w:left="467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</w:p>
    <w:p w:rsidR="007F4380" w:rsidRDefault="007F4380">
      <w:pPr>
        <w:widowControl/>
        <w:spacing w:before="72"/>
        <w:ind w:left="4670"/>
        <w:jc w:val="both"/>
        <w:rPr>
          <w:sz w:val="20"/>
          <w:szCs w:val="20"/>
        </w:rPr>
        <w:sectPr w:rsidR="007F4380">
          <w:type w:val="continuous"/>
          <w:pgSz w:w="11905" w:h="16837"/>
          <w:pgMar w:top="459" w:right="1064" w:bottom="1276" w:left="1448" w:header="720" w:footer="720" w:gutter="0"/>
          <w:cols w:space="60"/>
          <w:noEndnote/>
        </w:sectPr>
      </w:pPr>
    </w:p>
    <w:p w:rsidR="007F4380" w:rsidRDefault="007F4380">
      <w:pPr>
        <w:widowControl/>
        <w:spacing w:line="27" w:lineRule="exact"/>
        <w:rPr>
          <w:sz w:val="2"/>
          <w:szCs w:val="2"/>
        </w:rPr>
      </w:pPr>
    </w:p>
    <w:p w:rsidR="007F4380" w:rsidRDefault="007F4380" w:rsidP="007F4380">
      <w:pPr>
        <w:widowControl/>
        <w:numPr>
          <w:ilvl w:val="0"/>
          <w:numId w:val="9"/>
        </w:numPr>
        <w:tabs>
          <w:tab w:val="left" w:pos="590"/>
        </w:tabs>
        <w:spacing w:before="48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Информировать федеральный орган государственной регистрации об объеме получае мых общественным объединением от международных и иностранных организаций, ино странных граждан и лиц без гражданства денежных средств и иного имущества, о целях </w:t>
      </w:r>
      <w:r>
        <w:rPr>
          <w:i/>
          <w:iCs/>
          <w:sz w:val="20"/>
          <w:szCs w:val="20"/>
        </w:rPr>
        <w:t xml:space="preserve">ю </w:t>
      </w:r>
      <w:r>
        <w:rPr>
          <w:sz w:val="20"/>
          <w:szCs w:val="20"/>
        </w:rPr>
        <w:t>расходования или использования и об их фактическом расходовании или использовании ш форме и в сроки, которые устанавливаются Правительством Российской Федерации.</w:t>
      </w:r>
    </w:p>
    <w:p w:rsidR="007F4380" w:rsidRDefault="007F4380" w:rsidP="007F4380">
      <w:pPr>
        <w:widowControl/>
        <w:numPr>
          <w:ilvl w:val="0"/>
          <w:numId w:val="9"/>
        </w:numPr>
        <w:tabs>
          <w:tab w:val="left" w:pos="590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Информировать орган, принявший решение о государственной регистрации Организа ции, об изменении сведений, указанных в пункте 1 статьи 5 Федерального закона "О госу дарственной регистрации юридических лиц и индивидуальных предпринимателей", за ис ключением сведений о полученных лицензиях, в течение трех дней с момента таких измене ний.</w:t>
      </w:r>
    </w:p>
    <w:p w:rsidR="007F4380" w:rsidRDefault="007F4380">
      <w:pPr>
        <w:widowControl/>
        <w:spacing w:line="240" w:lineRule="exact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rPr>
          <w:sz w:val="20"/>
          <w:szCs w:val="20"/>
        </w:rPr>
      </w:pPr>
    </w:p>
    <w:p w:rsidR="007F4380" w:rsidRDefault="007F4380">
      <w:pPr>
        <w:widowControl/>
        <w:spacing w:before="110"/>
        <w:rPr>
          <w:sz w:val="20"/>
          <w:szCs w:val="20"/>
        </w:rPr>
      </w:pPr>
      <w:r>
        <w:rPr>
          <w:sz w:val="20"/>
          <w:szCs w:val="20"/>
        </w:rPr>
        <w:t>3. ЧЛЕНЫ ОРГАНИЗАЦИИ. ПРАВА И ОБЯЗАННОСТИ ЧЛЕНОВ ОРГАНИЗАЦИИ.</w:t>
      </w:r>
    </w:p>
    <w:p w:rsidR="007F4380" w:rsidRDefault="007F4380">
      <w:pPr>
        <w:widowControl/>
        <w:spacing w:line="240" w:lineRule="exact"/>
        <w:rPr>
          <w:sz w:val="20"/>
          <w:szCs w:val="20"/>
        </w:rPr>
      </w:pPr>
    </w:p>
    <w:p w:rsidR="007F4380" w:rsidRDefault="007F4380">
      <w:pPr>
        <w:widowControl/>
        <w:tabs>
          <w:tab w:val="left" w:pos="394"/>
        </w:tabs>
        <w:spacing w:before="34" w:line="269" w:lineRule="exact"/>
        <w:rPr>
          <w:sz w:val="20"/>
          <w:szCs w:val="20"/>
        </w:rPr>
      </w:pPr>
      <w:r>
        <w:rPr>
          <w:sz w:val="20"/>
          <w:szCs w:val="20"/>
        </w:rPr>
        <w:t>3.1.</w:t>
      </w:r>
      <w:r>
        <w:rPr>
          <w:sz w:val="20"/>
          <w:szCs w:val="20"/>
        </w:rPr>
        <w:tab/>
        <w:t>Членами Организации могут быть:</w:t>
      </w:r>
    </w:p>
    <w:p w:rsidR="007F4380" w:rsidRDefault="007F4380" w:rsidP="007F4380">
      <w:pPr>
        <w:widowControl/>
        <w:numPr>
          <w:ilvl w:val="0"/>
          <w:numId w:val="10"/>
        </w:numPr>
        <w:tabs>
          <w:tab w:val="left" w:pos="154"/>
        </w:tabs>
        <w:spacing w:before="5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граждане Российской Федерации, достигшие 18 лет разделяющие цели Организации, при</w:t>
      </w:r>
      <w:r>
        <w:rPr>
          <w:sz w:val="20"/>
          <w:szCs w:val="20"/>
        </w:rPr>
        <w:softHyphen/>
        <w:t>знающие Устав и принимающие личное участие в работе Организации;</w:t>
      </w:r>
    </w:p>
    <w:p w:rsidR="007F4380" w:rsidRDefault="007F4380" w:rsidP="007F4380">
      <w:pPr>
        <w:widowControl/>
        <w:numPr>
          <w:ilvl w:val="0"/>
          <w:numId w:val="10"/>
        </w:numPr>
        <w:tabs>
          <w:tab w:val="left" w:pos="154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общественные объединения, являющиеся юридическими лицами, выразившие солидар</w:t>
      </w:r>
      <w:r>
        <w:rPr>
          <w:sz w:val="20"/>
          <w:szCs w:val="20"/>
        </w:rPr>
        <w:softHyphen/>
        <w:t>ность с целями и задачами Организации, признающие Устав и содействующие деятельности Организации.</w:t>
      </w:r>
    </w:p>
    <w:p w:rsidR="007F4380" w:rsidRDefault="007F4380">
      <w:pPr>
        <w:widowControl/>
        <w:rPr>
          <w:sz w:val="2"/>
          <w:szCs w:val="2"/>
        </w:rPr>
      </w:pPr>
    </w:p>
    <w:p w:rsidR="007F4380" w:rsidRDefault="007F4380" w:rsidP="007F4380">
      <w:pPr>
        <w:widowControl/>
        <w:numPr>
          <w:ilvl w:val="0"/>
          <w:numId w:val="11"/>
        </w:numPr>
        <w:tabs>
          <w:tab w:val="left" w:pos="394"/>
        </w:tabs>
        <w:spacing w:before="10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Физические лица принимаются в члены Организации на основании личного заявления, общественные объединения - на основании заявления с приложением соответствующего ре</w:t>
      </w:r>
      <w:r>
        <w:rPr>
          <w:sz w:val="20"/>
          <w:szCs w:val="20"/>
        </w:rPr>
        <w:softHyphen/>
        <w:t>шения своих руководящих органов.</w:t>
      </w:r>
    </w:p>
    <w:p w:rsidR="007F4380" w:rsidRDefault="007F4380" w:rsidP="007F4380">
      <w:pPr>
        <w:widowControl/>
        <w:numPr>
          <w:ilvl w:val="0"/>
          <w:numId w:val="11"/>
        </w:numPr>
        <w:tabs>
          <w:tab w:val="left" w:pos="394"/>
        </w:tabs>
        <w:spacing w:before="10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Чтены принимаются в состав Организации Общим Собранием. Члены Организации -физические и юридические лица - имеют равные права и несут равные обязанности.</w:t>
      </w:r>
    </w:p>
    <w:p w:rsidR="007F4380" w:rsidRDefault="007F4380" w:rsidP="007F4380">
      <w:pPr>
        <w:widowControl/>
        <w:numPr>
          <w:ilvl w:val="0"/>
          <w:numId w:val="11"/>
        </w:numPr>
        <w:tabs>
          <w:tab w:val="left" w:pos="394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Учет членов ведет Председатель Организации.</w:t>
      </w:r>
    </w:p>
    <w:p w:rsidR="007F4380" w:rsidRDefault="007F4380" w:rsidP="007F4380">
      <w:pPr>
        <w:widowControl/>
        <w:numPr>
          <w:ilvl w:val="0"/>
          <w:numId w:val="11"/>
        </w:numPr>
        <w:tabs>
          <w:tab w:val="left" w:pos="394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</w:t>
      </w:r>
      <w:r w:rsidR="00171F65">
        <w:rPr>
          <w:sz w:val="20"/>
          <w:szCs w:val="20"/>
        </w:rPr>
        <w:t>ь Организации предлагается предыду</w:t>
      </w:r>
      <w:r>
        <w:rPr>
          <w:sz w:val="20"/>
          <w:szCs w:val="20"/>
        </w:rPr>
        <w:t>щим Председателем из числа членов Организации.</w:t>
      </w:r>
    </w:p>
    <w:p w:rsidR="007F4380" w:rsidRDefault="007F4380">
      <w:pPr>
        <w:widowControl/>
        <w:tabs>
          <w:tab w:val="left" w:pos="394"/>
        </w:tabs>
        <w:spacing w:before="5" w:line="269" w:lineRule="exact"/>
        <w:ind w:left="394" w:right="3533" w:hanging="394"/>
        <w:rPr>
          <w:sz w:val="20"/>
          <w:szCs w:val="20"/>
        </w:rPr>
      </w:pPr>
      <w:r>
        <w:rPr>
          <w:sz w:val="20"/>
          <w:szCs w:val="20"/>
        </w:rPr>
        <w:t>3.6.</w:t>
      </w:r>
      <w:r>
        <w:rPr>
          <w:sz w:val="20"/>
          <w:szCs w:val="20"/>
        </w:rPr>
        <w:tab/>
        <w:t>Председатель Организации обязан:</w:t>
      </w:r>
      <w:r>
        <w:rPr>
          <w:sz w:val="20"/>
          <w:szCs w:val="20"/>
        </w:rPr>
        <w:br/>
        <w:t>Представлять Организацию и отстаивать ее интересы.</w:t>
      </w:r>
    </w:p>
    <w:p w:rsidR="007F4380" w:rsidRDefault="007F4380">
      <w:pPr>
        <w:widowControl/>
        <w:spacing w:line="269" w:lineRule="exact"/>
        <w:ind w:firstLine="470"/>
        <w:jc w:val="both"/>
        <w:rPr>
          <w:sz w:val="20"/>
          <w:szCs w:val="20"/>
        </w:rPr>
      </w:pPr>
      <w:r>
        <w:rPr>
          <w:sz w:val="20"/>
          <w:szCs w:val="20"/>
        </w:rPr>
        <w:t>Своевременно доводит до членов Организации информацию, поступающую ему как Председателю.</w:t>
      </w:r>
    </w:p>
    <w:p w:rsidR="007F4380" w:rsidRDefault="007F4380">
      <w:pPr>
        <w:widowControl/>
        <w:tabs>
          <w:tab w:val="left" w:pos="394"/>
        </w:tabs>
        <w:spacing w:before="5" w:line="269" w:lineRule="exact"/>
        <w:rPr>
          <w:sz w:val="20"/>
          <w:szCs w:val="20"/>
        </w:rPr>
      </w:pPr>
      <w:r>
        <w:rPr>
          <w:sz w:val="20"/>
          <w:szCs w:val="20"/>
        </w:rPr>
        <w:t>3.7.</w:t>
      </w:r>
      <w:r>
        <w:rPr>
          <w:sz w:val="20"/>
          <w:szCs w:val="20"/>
        </w:rPr>
        <w:tab/>
        <w:t>Члены Организации пользуются правом:</w:t>
      </w:r>
    </w:p>
    <w:p w:rsidR="007F4380" w:rsidRDefault="007F4380" w:rsidP="007F4380">
      <w:pPr>
        <w:widowControl/>
        <w:numPr>
          <w:ilvl w:val="0"/>
          <w:numId w:val="12"/>
        </w:numPr>
        <w:tabs>
          <w:tab w:val="left" w:pos="33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участвовать с решающим голосом на Общих Собраниях Организации О;   •</w:t>
      </w:r>
    </w:p>
    <w:p w:rsidR="007F4380" w:rsidRDefault="007F4380" w:rsidP="007F4380">
      <w:pPr>
        <w:widowControl/>
        <w:numPr>
          <w:ilvl w:val="0"/>
          <w:numId w:val="12"/>
        </w:numPr>
        <w:tabs>
          <w:tab w:val="left" w:pos="33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принимать участие во всех мероприятиях, проводимых Организацией;</w:t>
      </w:r>
    </w:p>
    <w:p w:rsidR="007F4380" w:rsidRDefault="007F4380" w:rsidP="007F4380">
      <w:pPr>
        <w:widowControl/>
        <w:numPr>
          <w:ilvl w:val="0"/>
          <w:numId w:val="12"/>
        </w:numPr>
        <w:tabs>
          <w:tab w:val="left" w:pos="331"/>
        </w:tabs>
        <w:spacing w:line="269" w:lineRule="exact"/>
        <w:ind w:left="331" w:hanging="331"/>
        <w:rPr>
          <w:sz w:val="20"/>
          <w:szCs w:val="20"/>
        </w:rPr>
      </w:pPr>
      <w:r>
        <w:rPr>
          <w:sz w:val="20"/>
          <w:szCs w:val="20"/>
        </w:rPr>
        <w:t>пользоваться библиотекой и архивом, иными материалами, находящимися в распоряже</w:t>
      </w:r>
      <w:r>
        <w:rPr>
          <w:sz w:val="20"/>
          <w:szCs w:val="20"/>
        </w:rPr>
        <w:softHyphen/>
        <w:t>нии Организации.</w:t>
      </w:r>
    </w:p>
    <w:p w:rsidR="007F4380" w:rsidRDefault="007F4380">
      <w:pPr>
        <w:widowControl/>
        <w:spacing w:line="269" w:lineRule="exact"/>
        <w:ind w:left="360"/>
        <w:rPr>
          <w:sz w:val="20"/>
          <w:szCs w:val="20"/>
        </w:rPr>
      </w:pPr>
      <w:r>
        <w:rPr>
          <w:sz w:val="20"/>
          <w:szCs w:val="20"/>
        </w:rPr>
        <w:t>публикации своих трудов.</w:t>
      </w:r>
    </w:p>
    <w:p w:rsidR="007F4380" w:rsidRDefault="007F4380" w:rsidP="007F4380">
      <w:pPr>
        <w:widowControl/>
        <w:numPr>
          <w:ilvl w:val="0"/>
          <w:numId w:val="12"/>
        </w:numPr>
        <w:tabs>
          <w:tab w:val="left" w:pos="331"/>
        </w:tabs>
        <w:spacing w:before="5" w:line="269" w:lineRule="exact"/>
        <w:rPr>
          <w:sz w:val="20"/>
          <w:szCs w:val="20"/>
        </w:rPr>
      </w:pPr>
      <w:r>
        <w:rPr>
          <w:sz w:val="20"/>
          <w:szCs w:val="20"/>
        </w:rPr>
        <w:t>вносить на Общее Собрание любые предложения по деятельности Организации;</w:t>
      </w:r>
    </w:p>
    <w:p w:rsidR="007F4380" w:rsidRDefault="007F4380" w:rsidP="007F4380">
      <w:pPr>
        <w:widowControl/>
        <w:numPr>
          <w:ilvl w:val="0"/>
          <w:numId w:val="12"/>
        </w:numPr>
        <w:tabs>
          <w:tab w:val="left" w:pos="33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взять самоотвод при любом назначении;</w:t>
      </w:r>
    </w:p>
    <w:p w:rsidR="007F4380" w:rsidRDefault="007F4380" w:rsidP="007F4380">
      <w:pPr>
        <w:widowControl/>
        <w:numPr>
          <w:ilvl w:val="0"/>
          <w:numId w:val="12"/>
        </w:numPr>
        <w:tabs>
          <w:tab w:val="left" w:pos="331"/>
        </w:tabs>
        <w:spacing w:before="5" w:line="269" w:lineRule="exact"/>
        <w:rPr>
          <w:sz w:val="20"/>
          <w:szCs w:val="20"/>
        </w:rPr>
      </w:pPr>
      <w:r>
        <w:rPr>
          <w:sz w:val="20"/>
          <w:szCs w:val="20"/>
        </w:rPr>
        <w:t>добровольного выхода из членов Организации.</w:t>
      </w:r>
    </w:p>
    <w:p w:rsidR="007F4380" w:rsidRDefault="007F4380">
      <w:pPr>
        <w:widowControl/>
        <w:tabs>
          <w:tab w:val="left" w:pos="394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3.8.</w:t>
      </w:r>
      <w:r>
        <w:rPr>
          <w:sz w:val="20"/>
          <w:szCs w:val="20"/>
        </w:rPr>
        <w:tab/>
        <w:t>Члены могут быть исключены из Организации в случаях:</w:t>
      </w:r>
    </w:p>
    <w:p w:rsidR="007F4380" w:rsidRDefault="007F4380" w:rsidP="007F4380">
      <w:pPr>
        <w:widowControl/>
        <w:numPr>
          <w:ilvl w:val="0"/>
          <w:numId w:val="12"/>
        </w:numPr>
        <w:tabs>
          <w:tab w:val="left" w:pos="33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нарушения ими настоящего Устава;</w:t>
      </w:r>
    </w:p>
    <w:p w:rsidR="007F4380" w:rsidRDefault="007F4380" w:rsidP="007F4380">
      <w:pPr>
        <w:widowControl/>
        <w:numPr>
          <w:ilvl w:val="0"/>
          <w:numId w:val="12"/>
        </w:numPr>
        <w:tabs>
          <w:tab w:val="left" w:pos="331"/>
        </w:tabs>
        <w:spacing w:before="5" w:line="269" w:lineRule="exact"/>
        <w:rPr>
          <w:sz w:val="20"/>
          <w:szCs w:val="20"/>
        </w:rPr>
      </w:pPr>
      <w:r>
        <w:rPr>
          <w:sz w:val="20"/>
          <w:szCs w:val="20"/>
        </w:rPr>
        <w:t>совершения поступков, несовместимых с пребыванием в Организации;</w:t>
      </w:r>
    </w:p>
    <w:p w:rsidR="007F4380" w:rsidRDefault="007F4380" w:rsidP="007F4380">
      <w:pPr>
        <w:widowControl/>
        <w:numPr>
          <w:ilvl w:val="0"/>
          <w:numId w:val="12"/>
        </w:numPr>
        <w:tabs>
          <w:tab w:val="left" w:pos="33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за деятельность, противоречащую целям и задачам Организации;</w:t>
      </w:r>
    </w:p>
    <w:p w:rsidR="007F4380" w:rsidRDefault="007F4380" w:rsidP="007F4380">
      <w:pPr>
        <w:widowControl/>
        <w:numPr>
          <w:ilvl w:val="0"/>
          <w:numId w:val="12"/>
        </w:numPr>
        <w:tabs>
          <w:tab w:val="left" w:pos="33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систематическое нарушение техники безопасности;</w:t>
      </w:r>
    </w:p>
    <w:p w:rsidR="007F4380" w:rsidRDefault="007F4380">
      <w:pPr>
        <w:widowControl/>
        <w:tabs>
          <w:tab w:val="left" w:pos="408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3.9.</w:t>
      </w:r>
      <w:r>
        <w:rPr>
          <w:sz w:val="20"/>
          <w:szCs w:val="20"/>
        </w:rPr>
        <w:tab/>
        <w:t>Решение об исключении из членов Организации принимается Общим Собранием Орга-</w:t>
      </w:r>
      <w:r>
        <w:rPr>
          <w:sz w:val="20"/>
          <w:szCs w:val="20"/>
        </w:rPr>
        <w:br/>
        <w:t>низации по представлению Председателя. Выбытие из состава Организации по личному же-</w:t>
      </w:r>
      <w:r>
        <w:rPr>
          <w:sz w:val="20"/>
          <w:szCs w:val="20"/>
        </w:rPr>
        <w:br/>
        <w:t>ланию не нуждается ни в чьем утверждении и автоматически вступает в силу с момента</w:t>
      </w:r>
      <w:r>
        <w:rPr>
          <w:sz w:val="20"/>
          <w:szCs w:val="20"/>
        </w:rPr>
        <w:br/>
        <w:t>письменного изъявления такого желания.</w:t>
      </w:r>
    </w:p>
    <w:p w:rsidR="007F4380" w:rsidRDefault="007F4380">
      <w:pPr>
        <w:widowControl/>
        <w:tabs>
          <w:tab w:val="left" w:pos="408"/>
        </w:tabs>
        <w:spacing w:line="269" w:lineRule="exact"/>
        <w:jc w:val="both"/>
        <w:rPr>
          <w:sz w:val="20"/>
          <w:szCs w:val="20"/>
        </w:rPr>
        <w:sectPr w:rsidR="007F4380">
          <w:type w:val="continuous"/>
          <w:pgSz w:w="11905" w:h="16837"/>
          <w:pgMar w:top="949" w:right="1361" w:bottom="1440" w:left="1093" w:header="720" w:footer="720" w:gutter="0"/>
          <w:cols w:space="60"/>
          <w:noEndnote/>
        </w:sectPr>
      </w:pPr>
    </w:p>
    <w:p w:rsidR="007F4380" w:rsidRDefault="007F4380">
      <w:pPr>
        <w:widowControl/>
        <w:spacing w:line="146" w:lineRule="exact"/>
        <w:rPr>
          <w:sz w:val="14"/>
          <w:szCs w:val="14"/>
        </w:rPr>
      </w:pPr>
    </w:p>
    <w:p w:rsidR="007F4380" w:rsidRDefault="007F4380">
      <w:pPr>
        <w:widowControl/>
        <w:spacing w:before="48"/>
        <w:jc w:val="both"/>
        <w:rPr>
          <w:sz w:val="20"/>
          <w:szCs w:val="20"/>
        </w:rPr>
      </w:pPr>
      <w:r>
        <w:rPr>
          <w:sz w:val="20"/>
          <w:szCs w:val="20"/>
        </w:rPr>
        <w:t>4 ОРГАНЫ УПРАВЛЕНИЯ ОРГАНИЗАЦИИ</w:t>
      </w:r>
    </w:p>
    <w:p w:rsidR="007F4380" w:rsidRDefault="007F4380">
      <w:pPr>
        <w:widowControl/>
        <w:spacing w:line="240" w:lineRule="exact"/>
        <w:rPr>
          <w:sz w:val="20"/>
          <w:szCs w:val="20"/>
        </w:rPr>
      </w:pPr>
    </w:p>
    <w:p w:rsidR="007F4380" w:rsidRDefault="007F4380">
      <w:pPr>
        <w:widowControl/>
        <w:tabs>
          <w:tab w:val="left" w:pos="398"/>
        </w:tabs>
        <w:spacing w:before="43" w:line="264" w:lineRule="exact"/>
        <w:rPr>
          <w:sz w:val="20"/>
          <w:szCs w:val="20"/>
        </w:rPr>
      </w:pPr>
      <w:r>
        <w:rPr>
          <w:sz w:val="20"/>
          <w:szCs w:val="20"/>
        </w:rPr>
        <w:t>4.1.</w:t>
      </w:r>
      <w:r>
        <w:rPr>
          <w:sz w:val="20"/>
          <w:szCs w:val="20"/>
        </w:rPr>
        <w:tab/>
        <w:t>Структура органов Организации включает в себя:</w:t>
      </w:r>
    </w:p>
    <w:p w:rsidR="007F4380" w:rsidRDefault="007F4380" w:rsidP="007F4380">
      <w:pPr>
        <w:widowControl/>
        <w:numPr>
          <w:ilvl w:val="0"/>
          <w:numId w:val="13"/>
        </w:numPr>
        <w:tabs>
          <w:tab w:val="left" w:pos="125"/>
        </w:tabs>
        <w:spacing w:line="264" w:lineRule="exact"/>
        <w:rPr>
          <w:sz w:val="20"/>
          <w:szCs w:val="20"/>
        </w:rPr>
      </w:pPr>
      <w:r>
        <w:rPr>
          <w:sz w:val="20"/>
          <w:szCs w:val="20"/>
        </w:rPr>
        <w:t>Общее Собрание членов Организации;</w:t>
      </w:r>
    </w:p>
    <w:p w:rsidR="007F4380" w:rsidRDefault="007F4380" w:rsidP="007F4380">
      <w:pPr>
        <w:widowControl/>
        <w:numPr>
          <w:ilvl w:val="0"/>
          <w:numId w:val="13"/>
        </w:numPr>
        <w:tabs>
          <w:tab w:val="left" w:pos="125"/>
        </w:tabs>
        <w:spacing w:before="5" w:line="264" w:lineRule="exact"/>
        <w:rPr>
          <w:sz w:val="20"/>
          <w:szCs w:val="20"/>
        </w:rPr>
      </w:pPr>
      <w:r>
        <w:rPr>
          <w:sz w:val="20"/>
          <w:szCs w:val="20"/>
        </w:rPr>
        <w:t>Правление Организации;</w:t>
      </w:r>
    </w:p>
    <w:p w:rsidR="007F4380" w:rsidRDefault="007F4380" w:rsidP="007F4380">
      <w:pPr>
        <w:widowControl/>
        <w:numPr>
          <w:ilvl w:val="0"/>
          <w:numId w:val="13"/>
        </w:numPr>
        <w:tabs>
          <w:tab w:val="left" w:pos="125"/>
        </w:tabs>
        <w:spacing w:line="264" w:lineRule="exact"/>
        <w:rPr>
          <w:sz w:val="20"/>
          <w:szCs w:val="20"/>
        </w:rPr>
      </w:pPr>
      <w:r>
        <w:rPr>
          <w:sz w:val="20"/>
          <w:szCs w:val="20"/>
        </w:rPr>
        <w:t>Председатель Организации;</w:t>
      </w:r>
    </w:p>
    <w:p w:rsidR="007F4380" w:rsidRDefault="007F4380" w:rsidP="007F4380">
      <w:pPr>
        <w:widowControl/>
        <w:numPr>
          <w:ilvl w:val="0"/>
          <w:numId w:val="13"/>
        </w:numPr>
        <w:tabs>
          <w:tab w:val="left" w:pos="125"/>
        </w:tabs>
        <w:spacing w:before="10" w:line="269" w:lineRule="exact"/>
        <w:rPr>
          <w:sz w:val="20"/>
          <w:szCs w:val="20"/>
        </w:rPr>
      </w:pPr>
      <w:r>
        <w:rPr>
          <w:sz w:val="20"/>
          <w:szCs w:val="20"/>
        </w:rPr>
        <w:t>Ревизор.</w:t>
      </w:r>
    </w:p>
    <w:p w:rsidR="007F4380" w:rsidRDefault="007F4380">
      <w:pPr>
        <w:widowControl/>
        <w:rPr>
          <w:sz w:val="2"/>
          <w:szCs w:val="2"/>
        </w:rPr>
      </w:pPr>
    </w:p>
    <w:p w:rsidR="007F4380" w:rsidRDefault="007F4380" w:rsidP="007F4380">
      <w:pPr>
        <w:widowControl/>
        <w:numPr>
          <w:ilvl w:val="0"/>
          <w:numId w:val="14"/>
        </w:numPr>
        <w:tabs>
          <w:tab w:val="left" w:pos="398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Высшим руководящим органом Организации является Общее собрание ее членов. Постоянно действующим руководящим органом Организации является Правление, подот</w:t>
      </w:r>
      <w:r>
        <w:rPr>
          <w:sz w:val="20"/>
          <w:szCs w:val="20"/>
        </w:rPr>
        <w:softHyphen/>
        <w:t>четное Общему собранию. Правление осуществляет права юридического лица от имени Ор</w:t>
      </w:r>
      <w:r>
        <w:rPr>
          <w:sz w:val="20"/>
          <w:szCs w:val="20"/>
        </w:rPr>
        <w:softHyphen/>
        <w:t>ганизации и исполняет ее обязанности в соответствии с Уставом.</w:t>
      </w:r>
    </w:p>
    <w:p w:rsidR="007F4380" w:rsidRDefault="007F4380" w:rsidP="007F4380">
      <w:pPr>
        <w:widowControl/>
        <w:numPr>
          <w:ilvl w:val="0"/>
          <w:numId w:val="14"/>
        </w:numPr>
        <w:tabs>
          <w:tab w:val="left" w:pos="398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Общее собрание созывается не реже одного раза в год. Внеочередное Общее Собрание может быть собрано по требованию не менее 1/3 его членов, или Правлением. О созыве Об</w:t>
      </w:r>
      <w:r>
        <w:rPr>
          <w:sz w:val="20"/>
          <w:szCs w:val="20"/>
        </w:rPr>
        <w:softHyphen/>
        <w:t>щего собрания члены Организации извещаются персонально не позднее, чем за 10 дней до даты проведения Общего собрания.</w:t>
      </w:r>
    </w:p>
    <w:p w:rsidR="007F4380" w:rsidRDefault="007F4380" w:rsidP="007F4380">
      <w:pPr>
        <w:widowControl/>
        <w:numPr>
          <w:ilvl w:val="0"/>
          <w:numId w:val="14"/>
        </w:numPr>
        <w:tabs>
          <w:tab w:val="left" w:pos="398"/>
        </w:tabs>
        <w:spacing w:before="10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Общее Собрание правомочно, если на нем присутствует более половины членов Органи</w:t>
      </w:r>
      <w:r>
        <w:rPr>
          <w:sz w:val="20"/>
          <w:szCs w:val="20"/>
        </w:rPr>
        <w:softHyphen/>
        <w:t>зации. Общее Собрание принимает решения открытым голосованием простым большинст</w:t>
      </w:r>
      <w:r>
        <w:rPr>
          <w:sz w:val="20"/>
          <w:szCs w:val="20"/>
        </w:rPr>
        <w:softHyphen/>
        <w:t>вом голосов от числа присутствующих членов Организации.</w:t>
      </w:r>
    </w:p>
    <w:p w:rsidR="007F4380" w:rsidRDefault="007F4380" w:rsidP="007F4380">
      <w:pPr>
        <w:widowControl/>
        <w:numPr>
          <w:ilvl w:val="0"/>
          <w:numId w:val="14"/>
        </w:numPr>
        <w:tabs>
          <w:tab w:val="left" w:pos="398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При отсутствии кворума Общее Собрание должно быть перенесено на срок до 15 дней.</w:t>
      </w:r>
    </w:p>
    <w:p w:rsidR="007F4380" w:rsidRDefault="007F4380" w:rsidP="007F4380">
      <w:pPr>
        <w:widowControl/>
        <w:numPr>
          <w:ilvl w:val="0"/>
          <w:numId w:val="14"/>
        </w:numPr>
        <w:tabs>
          <w:tab w:val="left" w:pos="398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К компетенции Общего собрания относятся следующие вопросы:</w:t>
      </w:r>
    </w:p>
    <w:p w:rsidR="007F4380" w:rsidRDefault="007F4380">
      <w:pPr>
        <w:widowControl/>
        <w:rPr>
          <w:sz w:val="2"/>
          <w:szCs w:val="2"/>
        </w:rPr>
      </w:pPr>
    </w:p>
    <w:p w:rsidR="007F4380" w:rsidRDefault="007F4380" w:rsidP="007F4380">
      <w:pPr>
        <w:widowControl/>
        <w:numPr>
          <w:ilvl w:val="0"/>
          <w:numId w:val="15"/>
        </w:numPr>
        <w:tabs>
          <w:tab w:val="left" w:pos="57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изменение Устава;</w:t>
      </w:r>
    </w:p>
    <w:p w:rsidR="007F4380" w:rsidRDefault="007F4380" w:rsidP="007F4380">
      <w:pPr>
        <w:widowControl/>
        <w:numPr>
          <w:ilvl w:val="0"/>
          <w:numId w:val="15"/>
        </w:numPr>
        <w:tabs>
          <w:tab w:val="left" w:pos="571"/>
        </w:tabs>
        <w:spacing w:before="10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определение приоритетных направлений деятельности Организации, принципов фор</w:t>
      </w:r>
      <w:r>
        <w:rPr>
          <w:sz w:val="20"/>
          <w:szCs w:val="20"/>
        </w:rPr>
        <w:softHyphen/>
        <w:t>мирования и использования ее имущества;</w:t>
      </w:r>
    </w:p>
    <w:p w:rsidR="007F4380" w:rsidRDefault="007F4380" w:rsidP="007F4380">
      <w:pPr>
        <w:widowControl/>
        <w:numPr>
          <w:ilvl w:val="0"/>
          <w:numId w:val="15"/>
        </w:numPr>
        <w:tabs>
          <w:tab w:val="left" w:pos="571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определение количественного состава и избрание членов Правления и досрочное пре</w:t>
      </w:r>
      <w:r>
        <w:rPr>
          <w:sz w:val="20"/>
          <w:szCs w:val="20"/>
        </w:rPr>
        <w:softHyphen/>
        <w:t>кращение его полномочий;</w:t>
      </w:r>
    </w:p>
    <w:p w:rsidR="007F4380" w:rsidRDefault="007F4380" w:rsidP="007F4380">
      <w:pPr>
        <w:widowControl/>
        <w:numPr>
          <w:ilvl w:val="0"/>
          <w:numId w:val="15"/>
        </w:numPr>
        <w:tabs>
          <w:tab w:val="left" w:pos="57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избрание Председателя Организации и досрочное прекращение его полномочий;</w:t>
      </w:r>
    </w:p>
    <w:p w:rsidR="007F4380" w:rsidRDefault="007F4380" w:rsidP="007F4380">
      <w:pPr>
        <w:widowControl/>
        <w:numPr>
          <w:ilvl w:val="0"/>
          <w:numId w:val="15"/>
        </w:numPr>
        <w:tabs>
          <w:tab w:val="left" w:pos="57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избрание Ревизора и досрочное прекращение его полномочий;</w:t>
      </w:r>
    </w:p>
    <w:p w:rsidR="007F4380" w:rsidRDefault="007F4380" w:rsidP="007F4380">
      <w:pPr>
        <w:widowControl/>
        <w:numPr>
          <w:ilvl w:val="0"/>
          <w:numId w:val="15"/>
        </w:numPr>
        <w:tabs>
          <w:tab w:val="left" w:pos="571"/>
        </w:tabs>
        <w:spacing w:before="5" w:line="269" w:lineRule="exact"/>
        <w:rPr>
          <w:sz w:val="20"/>
          <w:szCs w:val="20"/>
        </w:rPr>
      </w:pPr>
      <w:r>
        <w:rPr>
          <w:sz w:val="20"/>
          <w:szCs w:val="20"/>
        </w:rPr>
        <w:t>утверждение отчетов о деятельности Правления и Ревизора;</w:t>
      </w:r>
    </w:p>
    <w:p w:rsidR="007F4380" w:rsidRDefault="007F4380" w:rsidP="007F4380">
      <w:pPr>
        <w:widowControl/>
        <w:numPr>
          <w:ilvl w:val="0"/>
          <w:numId w:val="15"/>
        </w:numPr>
        <w:tabs>
          <w:tab w:val="left" w:pos="57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утверждение годового отчета и бухгалтерского баланса;</w:t>
      </w:r>
    </w:p>
    <w:p w:rsidR="007F4380" w:rsidRDefault="007F4380" w:rsidP="007F4380">
      <w:pPr>
        <w:widowControl/>
        <w:numPr>
          <w:ilvl w:val="0"/>
          <w:numId w:val="15"/>
        </w:numPr>
        <w:tabs>
          <w:tab w:val="left" w:pos="57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утверждение финансового плана Организации и внесение в него изменений;</w:t>
      </w:r>
    </w:p>
    <w:p w:rsidR="007F4380" w:rsidRDefault="007F4380" w:rsidP="007F4380">
      <w:pPr>
        <w:widowControl/>
        <w:numPr>
          <w:ilvl w:val="0"/>
          <w:numId w:val="15"/>
        </w:numPr>
        <w:tabs>
          <w:tab w:val="left" w:pos="57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участие в других организациях;</w:t>
      </w:r>
    </w:p>
    <w:p w:rsidR="007F4380" w:rsidRDefault="007F4380">
      <w:pPr>
        <w:widowControl/>
        <w:rPr>
          <w:sz w:val="2"/>
          <w:szCs w:val="2"/>
        </w:rPr>
      </w:pPr>
    </w:p>
    <w:p w:rsidR="007F4380" w:rsidRDefault="007F4380" w:rsidP="007F4380">
      <w:pPr>
        <w:widowControl/>
        <w:numPr>
          <w:ilvl w:val="0"/>
          <w:numId w:val="16"/>
        </w:numPr>
        <w:tabs>
          <w:tab w:val="left" w:pos="682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реорганизация и ликвидация Организации;</w:t>
      </w:r>
    </w:p>
    <w:p w:rsidR="007F4380" w:rsidRDefault="007F4380" w:rsidP="007F4380">
      <w:pPr>
        <w:widowControl/>
        <w:numPr>
          <w:ilvl w:val="0"/>
          <w:numId w:val="16"/>
        </w:numPr>
        <w:tabs>
          <w:tab w:val="left" w:pos="682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утверждение штатного расписания.</w:t>
      </w:r>
    </w:p>
    <w:p w:rsidR="007F4380" w:rsidRDefault="007F4380">
      <w:pPr>
        <w:widowControl/>
        <w:spacing w:before="5" w:line="269" w:lineRule="exact"/>
        <w:ind w:firstLine="6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Вопросы, предусмотренные п.п. 4.6.1., 4.6.2., </w:t>
      </w:r>
      <w:r w:rsidRPr="007F4380">
        <w:rPr>
          <w:sz w:val="20"/>
          <w:szCs w:val="20"/>
        </w:rPr>
        <w:t xml:space="preserve">4.6.3., </w:t>
      </w:r>
      <w:r>
        <w:rPr>
          <w:sz w:val="20"/>
          <w:szCs w:val="20"/>
        </w:rPr>
        <w:t>4.6.4., 4.6.5., 4.6.10., относятся к исключительной компетенции общего собрания Организации и принимаются квалифициро</w:t>
      </w:r>
      <w:r>
        <w:rPr>
          <w:sz w:val="20"/>
          <w:szCs w:val="20"/>
        </w:rPr>
        <w:softHyphen/>
        <w:t>ванным большинством в 2/3 голосов от числа присутствующих на Общем собрании. Осталь</w:t>
      </w:r>
      <w:r>
        <w:rPr>
          <w:sz w:val="20"/>
          <w:szCs w:val="20"/>
        </w:rPr>
        <w:softHyphen/>
        <w:t>ные принимаются простым большинством голосов от числа присутствующих на Общем соб</w:t>
      </w:r>
      <w:r>
        <w:rPr>
          <w:sz w:val="20"/>
          <w:szCs w:val="20"/>
        </w:rPr>
        <w:softHyphen/>
        <w:t>рании. Для принятия решения об исключении из членов Организации требуется не менее двух третей голосов членов Организации.</w:t>
      </w:r>
    </w:p>
    <w:p w:rsidR="007F4380" w:rsidRDefault="007F4380" w:rsidP="007F4380">
      <w:pPr>
        <w:widowControl/>
        <w:numPr>
          <w:ilvl w:val="0"/>
          <w:numId w:val="17"/>
        </w:numPr>
        <w:tabs>
          <w:tab w:val="left" w:pos="398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Постоянно действующим руководящим органом Организации является Правление, из</w:t>
      </w:r>
      <w:r>
        <w:rPr>
          <w:sz w:val="20"/>
          <w:szCs w:val="20"/>
        </w:rPr>
        <w:softHyphen/>
        <w:t>бираемое Общим собиранием членов Организации на два года. Правление состоит из Пред</w:t>
      </w:r>
      <w:r>
        <w:rPr>
          <w:sz w:val="20"/>
          <w:szCs w:val="20"/>
        </w:rPr>
        <w:softHyphen/>
        <w:t>седателя и членов Правления. Общее число членов Правления не должно превышать 5 чело</w:t>
      </w:r>
      <w:r>
        <w:rPr>
          <w:sz w:val="20"/>
          <w:szCs w:val="20"/>
        </w:rPr>
        <w:softHyphen/>
        <w:t>век. Правление руководит хозяйственно- финансовой и организационной деятельностью Ор</w:t>
      </w:r>
      <w:r>
        <w:rPr>
          <w:sz w:val="20"/>
          <w:szCs w:val="20"/>
        </w:rPr>
        <w:softHyphen/>
        <w:t>ганизации.</w:t>
      </w:r>
    </w:p>
    <w:p w:rsidR="007F4380" w:rsidRDefault="007F4380" w:rsidP="007F4380">
      <w:pPr>
        <w:widowControl/>
        <w:numPr>
          <w:ilvl w:val="0"/>
          <w:numId w:val="17"/>
        </w:numPr>
        <w:tabs>
          <w:tab w:val="left" w:pos="398"/>
        </w:tabs>
        <w:spacing w:before="14" w:line="269" w:lineRule="exact"/>
        <w:rPr>
          <w:sz w:val="20"/>
          <w:szCs w:val="20"/>
        </w:rPr>
      </w:pPr>
      <w:r>
        <w:rPr>
          <w:sz w:val="20"/>
          <w:szCs w:val="20"/>
        </w:rPr>
        <w:t>Правление является коллегиальным исполнительным органом управления Организации.</w:t>
      </w:r>
    </w:p>
    <w:p w:rsidR="007F4380" w:rsidRDefault="007F4380" w:rsidP="007F4380">
      <w:pPr>
        <w:widowControl/>
        <w:numPr>
          <w:ilvl w:val="0"/>
          <w:numId w:val="17"/>
        </w:numPr>
        <w:tabs>
          <w:tab w:val="left" w:pos="398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К компетенции Правления относятся следующие вопросы:</w:t>
      </w:r>
    </w:p>
    <w:p w:rsidR="007F4380" w:rsidRDefault="007F4380">
      <w:pPr>
        <w:widowControl/>
        <w:rPr>
          <w:sz w:val="2"/>
          <w:szCs w:val="2"/>
        </w:rPr>
      </w:pPr>
    </w:p>
    <w:p w:rsidR="007F4380" w:rsidRDefault="007F4380" w:rsidP="007F4380">
      <w:pPr>
        <w:widowControl/>
        <w:numPr>
          <w:ilvl w:val="0"/>
          <w:numId w:val="18"/>
        </w:numPr>
        <w:tabs>
          <w:tab w:val="left" w:pos="34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обсуждение и определение задач деятельности Организации;</w:t>
      </w:r>
    </w:p>
    <w:p w:rsidR="007F4380" w:rsidRDefault="007F4380" w:rsidP="007F4380">
      <w:pPr>
        <w:widowControl/>
        <w:numPr>
          <w:ilvl w:val="0"/>
          <w:numId w:val="18"/>
        </w:numPr>
        <w:tabs>
          <w:tab w:val="left" w:pos="341"/>
        </w:tabs>
        <w:spacing w:line="269" w:lineRule="exact"/>
        <w:ind w:left="341" w:right="3091" w:hanging="341"/>
        <w:rPr>
          <w:sz w:val="20"/>
          <w:szCs w:val="20"/>
        </w:rPr>
      </w:pPr>
      <w:r>
        <w:rPr>
          <w:sz w:val="20"/>
          <w:szCs w:val="20"/>
        </w:rPr>
        <w:t>обсуждение докладов и сообщений членов Организации; предложения по изменению Устава Организации;</w:t>
      </w:r>
    </w:p>
    <w:p w:rsidR="007F4380" w:rsidRDefault="007F4380" w:rsidP="007F4380">
      <w:pPr>
        <w:widowControl/>
        <w:numPr>
          <w:ilvl w:val="0"/>
          <w:numId w:val="18"/>
        </w:numPr>
        <w:tabs>
          <w:tab w:val="left" w:pos="34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обеспечение соблюдения положений Устава и решений Общего Собрания;</w:t>
      </w:r>
    </w:p>
    <w:p w:rsidR="007F4380" w:rsidRDefault="007F4380" w:rsidP="007F4380">
      <w:pPr>
        <w:widowControl/>
        <w:numPr>
          <w:ilvl w:val="0"/>
          <w:numId w:val="18"/>
        </w:numPr>
        <w:tabs>
          <w:tab w:val="left" w:pos="341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обеспечение организационной и финансово-хозяйственной деятельности Организации;</w:t>
      </w:r>
    </w:p>
    <w:p w:rsidR="00972063" w:rsidRDefault="00972063" w:rsidP="00972063">
      <w:pPr>
        <w:widowControl/>
        <w:numPr>
          <w:ilvl w:val="0"/>
          <w:numId w:val="18"/>
        </w:numPr>
        <w:tabs>
          <w:tab w:val="left" w:pos="326"/>
        </w:tabs>
        <w:spacing w:before="48" w:line="269" w:lineRule="exact"/>
        <w:rPr>
          <w:sz w:val="20"/>
          <w:szCs w:val="20"/>
        </w:rPr>
      </w:pPr>
      <w:r>
        <w:rPr>
          <w:sz w:val="20"/>
          <w:szCs w:val="20"/>
        </w:rPr>
        <w:t>разработка положений и инструкций по вопросам организационной деятельности ;</w:t>
      </w:r>
    </w:p>
    <w:p w:rsidR="007F4380" w:rsidRDefault="007F4380">
      <w:pPr>
        <w:widowControl/>
        <w:spacing w:line="240" w:lineRule="exact"/>
        <w:jc w:val="center"/>
        <w:rPr>
          <w:sz w:val="20"/>
          <w:szCs w:val="20"/>
        </w:rPr>
      </w:pPr>
    </w:p>
    <w:p w:rsidR="007F4380" w:rsidRDefault="007F4380">
      <w:pPr>
        <w:widowControl/>
        <w:spacing w:before="48"/>
        <w:jc w:val="center"/>
        <w:rPr>
          <w:sz w:val="20"/>
          <w:szCs w:val="20"/>
        </w:rPr>
        <w:sectPr w:rsidR="007F4380">
          <w:type w:val="continuous"/>
          <w:pgSz w:w="11905" w:h="16837"/>
          <w:pgMar w:top="735" w:right="1403" w:bottom="1048" w:left="1107" w:header="720" w:footer="720" w:gutter="0"/>
          <w:cols w:space="60"/>
          <w:noEndnote/>
        </w:sectPr>
      </w:pPr>
    </w:p>
    <w:p w:rsidR="007F4380" w:rsidRDefault="007F4380">
      <w:pPr>
        <w:widowControl/>
        <w:spacing w:line="15" w:lineRule="exact"/>
        <w:rPr>
          <w:sz w:val="2"/>
          <w:szCs w:val="2"/>
        </w:rPr>
      </w:pPr>
    </w:p>
    <w:p w:rsidR="007F4380" w:rsidRDefault="007F4380" w:rsidP="007F4380">
      <w:pPr>
        <w:widowControl/>
        <w:numPr>
          <w:ilvl w:val="0"/>
          <w:numId w:val="19"/>
        </w:numPr>
        <w:tabs>
          <w:tab w:val="left" w:pos="326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составление планов работ, общих и финансовых отчетов о деятельности Организации;</w:t>
      </w:r>
    </w:p>
    <w:p w:rsidR="007F4380" w:rsidRDefault="007F4380" w:rsidP="007F4380">
      <w:pPr>
        <w:widowControl/>
        <w:numPr>
          <w:ilvl w:val="0"/>
          <w:numId w:val="19"/>
        </w:numPr>
        <w:tabs>
          <w:tab w:val="left" w:pos="326"/>
        </w:tabs>
        <w:spacing w:line="269" w:lineRule="exact"/>
        <w:ind w:left="326" w:hanging="326"/>
        <w:rPr>
          <w:sz w:val="20"/>
          <w:szCs w:val="20"/>
        </w:rPr>
      </w:pPr>
      <w:r>
        <w:rPr>
          <w:sz w:val="20"/>
          <w:szCs w:val="20"/>
        </w:rPr>
        <w:t>рассмотрение и утверждение сметы на неопределенные расходы, связанные с деятельно</w:t>
      </w:r>
      <w:r>
        <w:rPr>
          <w:sz w:val="20"/>
          <w:szCs w:val="20"/>
        </w:rPr>
        <w:softHyphen/>
        <w:t>стью Организации;</w:t>
      </w:r>
    </w:p>
    <w:p w:rsidR="007F4380" w:rsidRDefault="007F4380" w:rsidP="007F4380">
      <w:pPr>
        <w:widowControl/>
        <w:numPr>
          <w:ilvl w:val="0"/>
          <w:numId w:val="19"/>
        </w:numPr>
        <w:tabs>
          <w:tab w:val="left" w:pos="326"/>
        </w:tabs>
        <w:spacing w:before="5" w:line="269" w:lineRule="exact"/>
        <w:rPr>
          <w:sz w:val="20"/>
          <w:szCs w:val="20"/>
        </w:rPr>
      </w:pPr>
      <w:r>
        <w:rPr>
          <w:sz w:val="20"/>
          <w:szCs w:val="20"/>
        </w:rPr>
        <w:t>принятие решений о созыве общего собрания Общих Собраний;</w:t>
      </w:r>
    </w:p>
    <w:p w:rsidR="007F4380" w:rsidRDefault="007F4380" w:rsidP="007F4380">
      <w:pPr>
        <w:widowControl/>
        <w:numPr>
          <w:ilvl w:val="0"/>
          <w:numId w:val="19"/>
        </w:numPr>
        <w:tabs>
          <w:tab w:val="left" w:pos="326"/>
        </w:tabs>
        <w:spacing w:before="5" w:line="269" w:lineRule="exact"/>
        <w:rPr>
          <w:sz w:val="20"/>
          <w:szCs w:val="20"/>
        </w:rPr>
      </w:pPr>
      <w:r>
        <w:rPr>
          <w:sz w:val="20"/>
          <w:szCs w:val="20"/>
        </w:rPr>
        <w:t>распоряжение имуществом и средствами Организации;</w:t>
      </w:r>
    </w:p>
    <w:p w:rsidR="007F4380" w:rsidRDefault="007F4380">
      <w:pPr>
        <w:widowControl/>
        <w:spacing w:line="269" w:lineRule="exact"/>
        <w:ind w:left="346"/>
        <w:rPr>
          <w:sz w:val="20"/>
          <w:szCs w:val="20"/>
        </w:rPr>
      </w:pPr>
      <w:r>
        <w:rPr>
          <w:sz w:val="20"/>
          <w:szCs w:val="20"/>
        </w:rPr>
        <w:t>представление интересов Организации в отношении с государственными, муниципаль</w:t>
      </w:r>
      <w:r>
        <w:rPr>
          <w:sz w:val="20"/>
          <w:szCs w:val="20"/>
        </w:rPr>
        <w:softHyphen/>
        <w:t>ными органами, предприятиями, учреждениями, организациями и физическими лицами; подготовка всех необходимых материалов к заседаниям Общего Собрания.</w:t>
      </w:r>
    </w:p>
    <w:p w:rsidR="007F4380" w:rsidRDefault="007F4380" w:rsidP="007F4380">
      <w:pPr>
        <w:widowControl/>
        <w:numPr>
          <w:ilvl w:val="0"/>
          <w:numId w:val="20"/>
        </w:numPr>
        <w:tabs>
          <w:tab w:val="left" w:pos="528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Заседания Правления Организации считаются правомочными при наличии более поло</w:t>
      </w:r>
      <w:r>
        <w:rPr>
          <w:sz w:val="20"/>
          <w:szCs w:val="20"/>
        </w:rPr>
        <w:softHyphen/>
        <w:t>вины его членов. Дата и место проведения заседаний Правления могут устанавливаться Председателем.</w:t>
      </w:r>
    </w:p>
    <w:p w:rsidR="007F4380" w:rsidRDefault="007F4380" w:rsidP="007F4380">
      <w:pPr>
        <w:widowControl/>
        <w:numPr>
          <w:ilvl w:val="0"/>
          <w:numId w:val="20"/>
        </w:numPr>
        <w:tabs>
          <w:tab w:val="left" w:pos="528"/>
        </w:tabs>
        <w:spacing w:before="10"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Заседания Правления Организации проводятся по мере необходимости, но не реже од</w:t>
      </w:r>
      <w:r>
        <w:rPr>
          <w:sz w:val="20"/>
          <w:szCs w:val="20"/>
        </w:rPr>
        <w:softHyphen/>
        <w:t>ного раза в квартал. Решения принимаются открытым голосованием простым большинством голосов, присутствующих на заседании.</w:t>
      </w:r>
    </w:p>
    <w:p w:rsidR="007F4380" w:rsidRDefault="007F4380" w:rsidP="007F4380">
      <w:pPr>
        <w:widowControl/>
        <w:numPr>
          <w:ilvl w:val="0"/>
          <w:numId w:val="20"/>
        </w:numPr>
        <w:tabs>
          <w:tab w:val="left" w:pos="528"/>
        </w:tabs>
        <w:spacing w:line="274" w:lineRule="exact"/>
        <w:rPr>
          <w:sz w:val="20"/>
          <w:szCs w:val="20"/>
        </w:rPr>
      </w:pPr>
      <w:r>
        <w:rPr>
          <w:sz w:val="20"/>
          <w:szCs w:val="20"/>
        </w:rPr>
        <w:t>Протоколы заседаний Правления ведет Секретарь, избираемый из членов Правления.</w:t>
      </w:r>
    </w:p>
    <w:p w:rsidR="007F4380" w:rsidRDefault="007F4380" w:rsidP="007F4380">
      <w:pPr>
        <w:widowControl/>
        <w:numPr>
          <w:ilvl w:val="0"/>
          <w:numId w:val="20"/>
        </w:numPr>
        <w:tabs>
          <w:tab w:val="left" w:pos="528"/>
        </w:tabs>
        <w:spacing w:line="274" w:lineRule="exact"/>
        <w:rPr>
          <w:sz w:val="20"/>
          <w:szCs w:val="20"/>
        </w:rPr>
      </w:pPr>
      <w:r>
        <w:rPr>
          <w:sz w:val="20"/>
          <w:szCs w:val="20"/>
        </w:rPr>
        <w:t>Председатель избирается на Общем собрании сроком на два года.</w:t>
      </w:r>
    </w:p>
    <w:p w:rsidR="007F4380" w:rsidRDefault="007F4380" w:rsidP="007F4380">
      <w:pPr>
        <w:widowControl/>
        <w:numPr>
          <w:ilvl w:val="0"/>
          <w:numId w:val="20"/>
        </w:numPr>
        <w:tabs>
          <w:tab w:val="left" w:pos="528"/>
        </w:tabs>
        <w:spacing w:line="274" w:lineRule="exact"/>
        <w:rPr>
          <w:sz w:val="20"/>
          <w:szCs w:val="20"/>
        </w:rPr>
      </w:pPr>
      <w:r>
        <w:rPr>
          <w:sz w:val="20"/>
          <w:szCs w:val="20"/>
        </w:rPr>
        <w:t>Председатель;</w:t>
      </w:r>
    </w:p>
    <w:p w:rsidR="007F4380" w:rsidRDefault="007F4380">
      <w:pPr>
        <w:widowControl/>
        <w:rPr>
          <w:sz w:val="2"/>
          <w:szCs w:val="2"/>
        </w:rPr>
      </w:pPr>
    </w:p>
    <w:p w:rsidR="007F4380" w:rsidRDefault="007F4380" w:rsidP="007F4380">
      <w:pPr>
        <w:widowControl/>
        <w:numPr>
          <w:ilvl w:val="0"/>
          <w:numId w:val="21"/>
        </w:numPr>
        <w:tabs>
          <w:tab w:val="left" w:pos="682"/>
        </w:tabs>
        <w:spacing w:before="5" w:line="274" w:lineRule="exact"/>
        <w:rPr>
          <w:sz w:val="20"/>
          <w:szCs w:val="20"/>
        </w:rPr>
      </w:pPr>
      <w:r>
        <w:rPr>
          <w:sz w:val="20"/>
          <w:szCs w:val="20"/>
        </w:rPr>
        <w:t>осуществляет общее руководство деятельностью Организации;</w:t>
      </w:r>
    </w:p>
    <w:p w:rsidR="007F4380" w:rsidRDefault="007F4380" w:rsidP="007F4380">
      <w:pPr>
        <w:widowControl/>
        <w:numPr>
          <w:ilvl w:val="0"/>
          <w:numId w:val="21"/>
        </w:numPr>
        <w:tabs>
          <w:tab w:val="left" w:pos="682"/>
        </w:tabs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действует без доверенности от имени Организации, ведет переговоры и заключает до</w:t>
      </w:r>
      <w:r>
        <w:rPr>
          <w:sz w:val="20"/>
          <w:szCs w:val="20"/>
        </w:rPr>
        <w:softHyphen/>
        <w:t>говоры и соглашения о сотрудничестве с юридическими и физическими лицами, в том числе зарубежными;</w:t>
      </w:r>
    </w:p>
    <w:p w:rsidR="007F4380" w:rsidRDefault="007F4380" w:rsidP="007F4380">
      <w:pPr>
        <w:widowControl/>
        <w:numPr>
          <w:ilvl w:val="0"/>
          <w:numId w:val="21"/>
        </w:numPr>
        <w:tabs>
          <w:tab w:val="left" w:pos="682"/>
        </w:tabs>
        <w:spacing w:line="274" w:lineRule="exact"/>
        <w:rPr>
          <w:sz w:val="20"/>
          <w:szCs w:val="20"/>
        </w:rPr>
      </w:pPr>
      <w:r>
        <w:rPr>
          <w:sz w:val="20"/>
          <w:szCs w:val="20"/>
        </w:rPr>
        <w:t>выдает доверенности;</w:t>
      </w:r>
    </w:p>
    <w:p w:rsidR="007F4380" w:rsidRDefault="007F4380" w:rsidP="007F4380">
      <w:pPr>
        <w:widowControl/>
        <w:numPr>
          <w:ilvl w:val="0"/>
          <w:numId w:val="21"/>
        </w:numPr>
        <w:tabs>
          <w:tab w:val="left" w:pos="682"/>
        </w:tabs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открывает от имени Правления счета в рублях и иностранной валюте для перечисле</w:t>
      </w:r>
      <w:r>
        <w:rPr>
          <w:sz w:val="20"/>
          <w:szCs w:val="20"/>
        </w:rPr>
        <w:softHyphen/>
        <w:t>ния на эти счета средств, при необходимости закрывает эти счета;</w:t>
      </w:r>
    </w:p>
    <w:p w:rsidR="007F4380" w:rsidRDefault="007F4380" w:rsidP="007F4380">
      <w:pPr>
        <w:widowControl/>
        <w:numPr>
          <w:ilvl w:val="0"/>
          <w:numId w:val="21"/>
        </w:numPr>
        <w:tabs>
          <w:tab w:val="left" w:pos="682"/>
        </w:tabs>
        <w:spacing w:line="274" w:lineRule="exact"/>
        <w:rPr>
          <w:sz w:val="20"/>
          <w:szCs w:val="20"/>
        </w:rPr>
      </w:pPr>
      <w:r>
        <w:rPr>
          <w:sz w:val="20"/>
          <w:szCs w:val="20"/>
        </w:rPr>
        <w:t>осуществляет управление имуществом Организации, в пределах полномочий;</w:t>
      </w:r>
    </w:p>
    <w:p w:rsidR="007F4380" w:rsidRDefault="007F4380" w:rsidP="007F4380">
      <w:pPr>
        <w:widowControl/>
        <w:numPr>
          <w:ilvl w:val="0"/>
          <w:numId w:val="21"/>
        </w:numPr>
        <w:tabs>
          <w:tab w:val="left" w:pos="682"/>
        </w:tabs>
        <w:spacing w:line="274" w:lineRule="exact"/>
        <w:rPr>
          <w:sz w:val="20"/>
          <w:szCs w:val="20"/>
        </w:rPr>
      </w:pPr>
      <w:r>
        <w:rPr>
          <w:sz w:val="20"/>
          <w:szCs w:val="20"/>
        </w:rPr>
        <w:t>подписывает планово- финансовые документы;</w:t>
      </w:r>
    </w:p>
    <w:p w:rsidR="007F4380" w:rsidRDefault="007F4380" w:rsidP="007F4380">
      <w:pPr>
        <w:widowControl/>
        <w:numPr>
          <w:ilvl w:val="0"/>
          <w:numId w:val="21"/>
        </w:numPr>
        <w:tabs>
          <w:tab w:val="left" w:pos="682"/>
        </w:tabs>
        <w:spacing w:line="274" w:lineRule="exact"/>
        <w:rPr>
          <w:sz w:val="20"/>
          <w:szCs w:val="20"/>
        </w:rPr>
      </w:pPr>
      <w:r>
        <w:rPr>
          <w:sz w:val="20"/>
          <w:szCs w:val="20"/>
        </w:rPr>
        <w:t>дает указания и издает распоряжения в пределах предоставленных ему полномочий.</w:t>
      </w:r>
    </w:p>
    <w:p w:rsidR="007F4380" w:rsidRDefault="007F4380">
      <w:pPr>
        <w:widowControl/>
        <w:rPr>
          <w:sz w:val="2"/>
          <w:szCs w:val="2"/>
        </w:rPr>
      </w:pPr>
    </w:p>
    <w:p w:rsidR="007F4380" w:rsidRDefault="007F4380" w:rsidP="007F4380">
      <w:pPr>
        <w:widowControl/>
        <w:numPr>
          <w:ilvl w:val="0"/>
          <w:numId w:val="22"/>
        </w:numPr>
        <w:tabs>
          <w:tab w:val="left" w:pos="528"/>
        </w:tabs>
        <w:spacing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>Право подписи на финансовых и иных документах Организации принадлежит только Председателю.</w:t>
      </w:r>
    </w:p>
    <w:p w:rsidR="007F4380" w:rsidRDefault="007F4380" w:rsidP="007F4380">
      <w:pPr>
        <w:widowControl/>
        <w:numPr>
          <w:ilvl w:val="0"/>
          <w:numId w:val="22"/>
        </w:numPr>
        <w:tabs>
          <w:tab w:val="left" w:pos="528"/>
        </w:tabs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Члены Правления Организации, Председатель и Ревизор выполняют свои обязанности безвозмездно.</w:t>
      </w:r>
    </w:p>
    <w:p w:rsidR="007F4380" w:rsidRDefault="007F4380" w:rsidP="007F4380">
      <w:pPr>
        <w:widowControl/>
        <w:numPr>
          <w:ilvl w:val="0"/>
          <w:numId w:val="22"/>
        </w:numPr>
        <w:tabs>
          <w:tab w:val="left" w:pos="528"/>
        </w:tabs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Председатель, члены Правления и Ревизор могут быть досрочно переизбраны Общим Собранием в случае неисполнения ими своих обязанностей либо иных причин, какие Общее Собрание сочтет достаточными для переизбрания.</w:t>
      </w:r>
    </w:p>
    <w:p w:rsidR="007F4380" w:rsidRDefault="007F4380" w:rsidP="007F4380">
      <w:pPr>
        <w:widowControl/>
        <w:numPr>
          <w:ilvl w:val="0"/>
          <w:numId w:val="22"/>
        </w:numPr>
        <w:tabs>
          <w:tab w:val="left" w:pos="528"/>
        </w:tabs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Контроль за финансово- хозяйственной деятельностью Организации осуществляет Ре</w:t>
      </w:r>
      <w:r>
        <w:rPr>
          <w:sz w:val="20"/>
          <w:szCs w:val="20"/>
        </w:rPr>
        <w:softHyphen/>
        <w:t>визор, избираемый Общим собрание членов Организации сроком на 2 года. Ревизором не может быть избран член Правления, Председатель, штатный работник Организации.</w:t>
      </w:r>
    </w:p>
    <w:p w:rsidR="007F4380" w:rsidRDefault="007F4380" w:rsidP="007F4380">
      <w:pPr>
        <w:widowControl/>
        <w:numPr>
          <w:ilvl w:val="0"/>
          <w:numId w:val="22"/>
        </w:numPr>
        <w:tabs>
          <w:tab w:val="left" w:pos="528"/>
        </w:tabs>
        <w:spacing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Ревизия проводится по мере необходимости, но не реже одного раза в год. Внеочеред</w:t>
      </w:r>
      <w:r>
        <w:rPr>
          <w:sz w:val="20"/>
          <w:szCs w:val="20"/>
        </w:rPr>
        <w:softHyphen/>
        <w:t>ная ревизия может проводится по требованию Правления. Ревизор вправе знакомиться со всеми документами и материалами, необходимыми для проведения ревизии, затребовать письменные объяснения должностных лиц и сотрудников Организации.</w:t>
      </w:r>
    </w:p>
    <w:p w:rsidR="007F4380" w:rsidRDefault="007F4380">
      <w:pPr>
        <w:widowControl/>
        <w:spacing w:line="240" w:lineRule="exact"/>
        <w:ind w:right="1325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ind w:right="1325"/>
        <w:rPr>
          <w:sz w:val="20"/>
          <w:szCs w:val="20"/>
        </w:rPr>
      </w:pPr>
    </w:p>
    <w:p w:rsidR="007F4380" w:rsidRDefault="007F4380">
      <w:pPr>
        <w:widowControl/>
        <w:spacing w:before="67" w:line="264" w:lineRule="exact"/>
        <w:ind w:right="1325"/>
        <w:rPr>
          <w:sz w:val="20"/>
          <w:szCs w:val="20"/>
        </w:rPr>
      </w:pPr>
      <w:r>
        <w:rPr>
          <w:sz w:val="20"/>
          <w:szCs w:val="20"/>
        </w:rPr>
        <w:t>5. ИМУЩЕСТВО И ФИНАНСОВО-ХОЗЯЙСТВЕННАЯ ДЕЯТЕЛЬНОСТЬ ОРГАНИЗАЦИИ</w:t>
      </w:r>
    </w:p>
    <w:p w:rsidR="007F4380" w:rsidRDefault="007F4380">
      <w:pPr>
        <w:widowControl/>
        <w:spacing w:line="240" w:lineRule="exact"/>
        <w:jc w:val="both"/>
        <w:rPr>
          <w:sz w:val="20"/>
          <w:szCs w:val="20"/>
        </w:rPr>
      </w:pPr>
    </w:p>
    <w:p w:rsidR="007F4380" w:rsidRDefault="007F4380">
      <w:pPr>
        <w:widowControl/>
        <w:spacing w:before="29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5.1. Организация может иметь в собственности или пользовании помещения, транспорт, оборудование, инвентарь, денежные средства, акции, другие ценные бумаги и иное имущест</w:t>
      </w:r>
      <w:r>
        <w:rPr>
          <w:sz w:val="20"/>
          <w:szCs w:val="20"/>
        </w:rPr>
        <w:softHyphen/>
        <w:t>во, необходимое для материального обеспечения уставной деятельности Организации.</w:t>
      </w:r>
    </w:p>
    <w:p w:rsidR="00972063" w:rsidRDefault="00972063" w:rsidP="00972063">
      <w:pPr>
        <w:widowControl/>
        <w:spacing w:before="48" w:line="269" w:lineRule="exact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 w:rsidR="007F4380">
        <w:rPr>
          <w:sz w:val="20"/>
          <w:szCs w:val="20"/>
        </w:rPr>
        <w:t>Организация отвечает по своим обязательствам всем принадлежащим ему имуществом, которое в соответствии с действующим законодательством может быть обращено взыска-/е. Члены Организации не отвечают по обязательствам Организации, равно как и Органи-дция не отвечает по обязательствам членов Организации.</w:t>
      </w:r>
    </w:p>
    <w:p w:rsidR="007F4380" w:rsidRDefault="00972063" w:rsidP="00972063">
      <w:pPr>
        <w:widowControl/>
        <w:spacing w:before="48" w:line="269" w:lineRule="exact"/>
        <w:rPr>
          <w:sz w:val="20"/>
          <w:szCs w:val="20"/>
        </w:rPr>
      </w:pPr>
      <w:r>
        <w:rPr>
          <w:sz w:val="20"/>
          <w:szCs w:val="20"/>
        </w:rPr>
        <w:t xml:space="preserve"> 5.</w:t>
      </w:r>
      <w:r w:rsidR="007F4380" w:rsidRPr="007F4380">
        <w:rPr>
          <w:sz w:val="20"/>
          <w:szCs w:val="20"/>
        </w:rPr>
        <w:t xml:space="preserve">.3. </w:t>
      </w:r>
      <w:r w:rsidR="007F4380">
        <w:rPr>
          <w:sz w:val="20"/>
          <w:szCs w:val="20"/>
        </w:rPr>
        <w:t>Источниками формирования имущества Организации являются:</w:t>
      </w:r>
    </w:p>
    <w:p w:rsidR="007F4380" w:rsidRDefault="007F4380" w:rsidP="007F4380">
      <w:pPr>
        <w:widowControl/>
        <w:numPr>
          <w:ilvl w:val="0"/>
          <w:numId w:val="13"/>
        </w:numPr>
        <w:tabs>
          <w:tab w:val="left" w:pos="125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добровольные пожертвования, благотворительные и спонсорские поступления от граждан и юридических лиц;</w:t>
      </w:r>
    </w:p>
    <w:p w:rsidR="007F4380" w:rsidRDefault="007F4380" w:rsidP="007F4380">
      <w:pPr>
        <w:widowControl/>
        <w:numPr>
          <w:ilvl w:val="0"/>
          <w:numId w:val="13"/>
        </w:numPr>
        <w:tabs>
          <w:tab w:val="left" w:pos="125"/>
        </w:tabs>
        <w:spacing w:before="10" w:line="269" w:lineRule="exact"/>
        <w:rPr>
          <w:sz w:val="20"/>
          <w:szCs w:val="20"/>
        </w:rPr>
      </w:pPr>
      <w:r>
        <w:rPr>
          <w:sz w:val="20"/>
          <w:szCs w:val="20"/>
        </w:rPr>
        <w:t>проводимые в соответствии с Уставом мероприятия;</w:t>
      </w:r>
    </w:p>
    <w:p w:rsidR="007F4380" w:rsidRDefault="007F4380" w:rsidP="007F4380">
      <w:pPr>
        <w:widowControl/>
        <w:numPr>
          <w:ilvl w:val="0"/>
          <w:numId w:val="13"/>
        </w:numPr>
        <w:tabs>
          <w:tab w:val="left" w:pos="125"/>
        </w:tabs>
        <w:spacing w:before="10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доходы от предпринимательской деятельности Организации; гражданско-правовых сделок; внешнеэкономической деятельности Организации;</w:t>
      </w:r>
    </w:p>
    <w:p w:rsidR="007F4380" w:rsidRDefault="007F4380" w:rsidP="007F4380">
      <w:pPr>
        <w:widowControl/>
        <w:numPr>
          <w:ilvl w:val="0"/>
          <w:numId w:val="13"/>
        </w:numPr>
        <w:tabs>
          <w:tab w:val="left" w:pos="125"/>
        </w:tabs>
        <w:spacing w:line="269" w:lineRule="exact"/>
        <w:rPr>
          <w:sz w:val="20"/>
          <w:szCs w:val="20"/>
        </w:rPr>
      </w:pPr>
      <w:r>
        <w:rPr>
          <w:sz w:val="20"/>
          <w:szCs w:val="20"/>
        </w:rPr>
        <w:t>другие, не запрещенные законом поступления.</w:t>
      </w:r>
    </w:p>
    <w:p w:rsidR="007F4380" w:rsidRDefault="007F4380">
      <w:pPr>
        <w:widowControl/>
        <w:tabs>
          <w:tab w:val="left" w:pos="389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5.4.</w:t>
      </w:r>
      <w:r>
        <w:rPr>
          <w:sz w:val="20"/>
          <w:szCs w:val="20"/>
        </w:rPr>
        <w:tab/>
        <w:t>Члены Организации не имеют прав собственности на долю имущества, принадлежащую</w:t>
      </w:r>
      <w:r>
        <w:rPr>
          <w:sz w:val="20"/>
          <w:szCs w:val="20"/>
        </w:rPr>
        <w:br/>
        <w:t>Организации.</w:t>
      </w:r>
    </w:p>
    <w:p w:rsidR="007F4380" w:rsidRDefault="007F4380" w:rsidP="007F4380">
      <w:pPr>
        <w:widowControl/>
        <w:numPr>
          <w:ilvl w:val="0"/>
          <w:numId w:val="23"/>
        </w:numPr>
        <w:tabs>
          <w:tab w:val="left" w:pos="413"/>
        </w:tabs>
        <w:spacing w:before="10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Денежные средства Организации тратятся только на достижение целей записанных в данном Уставе. Организация является собственником всего имущества. Организация отвеча</w:t>
      </w:r>
      <w:r>
        <w:rPr>
          <w:sz w:val="20"/>
          <w:szCs w:val="20"/>
        </w:rPr>
        <w:softHyphen/>
        <w:t>ет по своим обязательствам всем своим имуществом.</w:t>
      </w:r>
    </w:p>
    <w:p w:rsidR="007F4380" w:rsidRDefault="007F4380" w:rsidP="007F4380">
      <w:pPr>
        <w:widowControl/>
        <w:numPr>
          <w:ilvl w:val="0"/>
          <w:numId w:val="23"/>
        </w:numPr>
        <w:tabs>
          <w:tab w:val="left" w:pos="413"/>
        </w:tabs>
        <w:spacing w:before="5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Организация вправе осуществлять предпринимательскую деятельность лишь постольку, поскольку это служит реализации уставных целей и задач Организации.</w:t>
      </w:r>
    </w:p>
    <w:p w:rsidR="007F4380" w:rsidRDefault="007F4380" w:rsidP="007F4380">
      <w:pPr>
        <w:widowControl/>
        <w:numPr>
          <w:ilvl w:val="0"/>
          <w:numId w:val="23"/>
        </w:numPr>
        <w:tabs>
          <w:tab w:val="left" w:pos="413"/>
        </w:tabs>
        <w:spacing w:before="5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Все доходы, полученные от Гфедпршшмательской деятельности, не подлежат перерас</w:t>
      </w:r>
      <w:r>
        <w:rPr>
          <w:sz w:val="20"/>
          <w:szCs w:val="20"/>
        </w:rPr>
        <w:softHyphen/>
        <w:t>пределению между членами Организации. Приступать к предпринимательской деятельности, для осуществления которой необходимо получение специального разрешения (лицензии), Организации вправе после получения такого разрешения.</w:t>
      </w:r>
    </w:p>
    <w:p w:rsidR="007F4380" w:rsidRDefault="007F4380">
      <w:pPr>
        <w:widowControl/>
        <w:spacing w:line="240" w:lineRule="exact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rPr>
          <w:sz w:val="20"/>
          <w:szCs w:val="20"/>
        </w:rPr>
      </w:pPr>
    </w:p>
    <w:p w:rsidR="007F4380" w:rsidRDefault="007F4380">
      <w:pPr>
        <w:widowControl/>
        <w:tabs>
          <w:tab w:val="left" w:pos="216"/>
        </w:tabs>
        <w:spacing w:before="58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ВНЕСЕНИЕ ИЗМЕНЕНИЙ И ДОПОЛНЕНИЙ В УСТАВ</w:t>
      </w:r>
    </w:p>
    <w:p w:rsidR="007F4380" w:rsidRDefault="007F4380" w:rsidP="007F4380">
      <w:pPr>
        <w:widowControl/>
        <w:numPr>
          <w:ilvl w:val="0"/>
          <w:numId w:val="24"/>
        </w:numPr>
        <w:tabs>
          <w:tab w:val="left" w:pos="413"/>
        </w:tabs>
        <w:spacing w:before="182"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>Предложение о внесении изменений и дополнений в настоящий Устав направляются в письменной форме любым членом Организации Председателю.</w:t>
      </w:r>
    </w:p>
    <w:p w:rsidR="007F4380" w:rsidRDefault="007F4380" w:rsidP="007F4380">
      <w:pPr>
        <w:widowControl/>
        <w:numPr>
          <w:ilvl w:val="0"/>
          <w:numId w:val="24"/>
        </w:numPr>
        <w:tabs>
          <w:tab w:val="left" w:pos="413"/>
        </w:tabs>
        <w:spacing w:line="264" w:lineRule="exact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 Организации выносит поступившие предложения на очередное заседание Правления Организации, которое принимает решение о передаче на рассмотрение Общего собрания.</w:t>
      </w:r>
    </w:p>
    <w:p w:rsidR="00972063" w:rsidRDefault="00F75290" w:rsidP="00F75290">
      <w:pPr>
        <w:widowControl/>
        <w:tabs>
          <w:tab w:val="left" w:pos="413"/>
        </w:tabs>
        <w:spacing w:before="24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6.3.</w:t>
      </w:r>
      <w:r w:rsidR="007F4380">
        <w:rPr>
          <w:sz w:val="20"/>
          <w:szCs w:val="20"/>
        </w:rPr>
        <w:t xml:space="preserve">Изменения и дополнения в настоящий Устав принимаются в порядке, определенном </w:t>
      </w:r>
      <w:r w:rsidR="007F4380">
        <w:rPr>
          <w:i/>
          <w:iCs/>
          <w:sz w:val="20"/>
          <w:szCs w:val="20"/>
        </w:rPr>
        <w:t xml:space="preserve">1. </w:t>
      </w:r>
      <w:r w:rsidR="007F4380">
        <w:rPr>
          <w:sz w:val="20"/>
          <w:szCs w:val="20"/>
        </w:rPr>
        <w:t>4.8. настоящего Устава. Изменения и дополнения в настоящий Устав подлежат государст</w:t>
      </w:r>
      <w:r w:rsidR="007F4380">
        <w:rPr>
          <w:sz w:val="20"/>
          <w:szCs w:val="20"/>
        </w:rPr>
        <w:softHyphen/>
        <w:t>венной регистрации в том же порядке и в те же сроки, что и государственная регистрация ;амой организации.</w:t>
      </w:r>
    </w:p>
    <w:p w:rsidR="007F4380" w:rsidRDefault="007F4380">
      <w:pPr>
        <w:widowControl/>
        <w:spacing w:line="240" w:lineRule="exact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rPr>
          <w:sz w:val="20"/>
          <w:szCs w:val="20"/>
        </w:rPr>
      </w:pPr>
    </w:p>
    <w:p w:rsidR="007F4380" w:rsidRDefault="007F4380">
      <w:pPr>
        <w:widowControl/>
        <w:tabs>
          <w:tab w:val="left" w:pos="216"/>
        </w:tabs>
        <w:spacing w:before="82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СТРУКТУРА ОРГА</w:t>
      </w:r>
      <w:r w:rsidR="00972063">
        <w:rPr>
          <w:sz w:val="20"/>
          <w:szCs w:val="20"/>
        </w:rPr>
        <w:t>НИ</w:t>
      </w:r>
      <w:r>
        <w:rPr>
          <w:sz w:val="20"/>
          <w:szCs w:val="20"/>
        </w:rPr>
        <w:t>ЗАЦИИ.</w:t>
      </w:r>
    </w:p>
    <w:p w:rsidR="007F4380" w:rsidRDefault="007F4380">
      <w:pPr>
        <w:widowControl/>
        <w:spacing w:line="240" w:lineRule="exact"/>
        <w:jc w:val="both"/>
        <w:rPr>
          <w:sz w:val="20"/>
          <w:szCs w:val="20"/>
        </w:rPr>
      </w:pPr>
    </w:p>
    <w:p w:rsidR="007F4380" w:rsidRDefault="00972063">
      <w:pPr>
        <w:widowControl/>
        <w:spacing w:before="38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7.1.</w:t>
      </w:r>
      <w:r w:rsidR="007F4380">
        <w:rPr>
          <w:sz w:val="20"/>
          <w:szCs w:val="20"/>
        </w:rPr>
        <w:t xml:space="preserve"> Структуру Организации составляют городские и районные отделения, не являющиеся оридическими лицами, наделяющиеся имуществом Организации на праве оперативного т:равления и действующие на основании Устава Организации, Положения об отделении, ут-!ерждаемого Общим собранием Организации.</w:t>
      </w:r>
    </w:p>
    <w:p w:rsidR="007F4380" w:rsidRDefault="00972063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7.</w:t>
      </w:r>
      <w:r w:rsidR="007F4380">
        <w:rPr>
          <w:sz w:val="20"/>
          <w:szCs w:val="20"/>
        </w:rPr>
        <w:t>.2. Решение о создании районных, городских отделений утверждается Общим собранием Организации.</w:t>
      </w:r>
    </w:p>
    <w:p w:rsidR="00972063" w:rsidRDefault="00972063">
      <w:pPr>
        <w:widowControl/>
        <w:spacing w:before="14" w:line="269" w:lineRule="exac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7.</w:t>
      </w:r>
      <w:r w:rsidR="007F4380" w:rsidRPr="007F4380">
        <w:rPr>
          <w:sz w:val="20"/>
          <w:szCs w:val="20"/>
          <w:lang w:eastAsia="en-US"/>
        </w:rPr>
        <w:t xml:space="preserve">.3. </w:t>
      </w:r>
      <w:r w:rsidR="007F4380">
        <w:rPr>
          <w:sz w:val="20"/>
          <w:szCs w:val="20"/>
          <w:lang w:eastAsia="en-US"/>
        </w:rPr>
        <w:t>Собственником имущества, закрепляемого за отделением, является Организации. Иму</w:t>
      </w:r>
      <w:r w:rsidR="007F4380">
        <w:rPr>
          <w:sz w:val="20"/>
          <w:szCs w:val="20"/>
          <w:lang w:eastAsia="en-US"/>
        </w:rPr>
        <w:softHyphen/>
        <w:t xml:space="preserve">щество отделений учитывается на отдельном балансе и на балансе Организации. </w:t>
      </w:r>
    </w:p>
    <w:p w:rsidR="007F4380" w:rsidRDefault="00972063">
      <w:pPr>
        <w:widowControl/>
        <w:spacing w:before="14" w:line="269" w:lineRule="exac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7</w:t>
      </w:r>
      <w:r w:rsidR="007F4380">
        <w:rPr>
          <w:sz w:val="20"/>
          <w:szCs w:val="20"/>
          <w:lang w:eastAsia="en-US"/>
        </w:rPr>
        <w:t>.4 Руководители отделений назначаются и действуют на основании доверенности, выданной 1редседателем Организации.</w:t>
      </w:r>
    </w:p>
    <w:p w:rsidR="007F4380" w:rsidRDefault="00972063" w:rsidP="007F4380">
      <w:pPr>
        <w:widowControl/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="007F4380">
        <w:rPr>
          <w:sz w:val="20"/>
          <w:szCs w:val="20"/>
        </w:rPr>
        <w:t>5. Отделения Организации ликвидируются в случае ликвидации Организации. В случаях, если отделения не соблюдают требований действующего законодательства или настоящего Устава, их деятельность может быть ликвидирована по решению Общего собрания Органи</w:t>
      </w:r>
      <w:r w:rsidR="007F4380">
        <w:rPr>
          <w:sz w:val="20"/>
          <w:szCs w:val="20"/>
        </w:rPr>
        <w:softHyphen/>
        <w:t>зации.</w:t>
      </w:r>
    </w:p>
    <w:p w:rsidR="007F4380" w:rsidRDefault="007F4380">
      <w:pPr>
        <w:widowControl/>
        <w:spacing w:line="240" w:lineRule="exact"/>
        <w:rPr>
          <w:sz w:val="20"/>
          <w:szCs w:val="20"/>
        </w:rPr>
      </w:pPr>
    </w:p>
    <w:p w:rsidR="007F4380" w:rsidRDefault="007F4380">
      <w:pPr>
        <w:widowControl/>
        <w:spacing w:line="240" w:lineRule="exact"/>
        <w:rPr>
          <w:sz w:val="20"/>
          <w:szCs w:val="20"/>
        </w:rPr>
      </w:pPr>
    </w:p>
    <w:p w:rsidR="007F4380" w:rsidRDefault="007F4380">
      <w:pPr>
        <w:widowControl/>
        <w:spacing w:before="125"/>
        <w:rPr>
          <w:sz w:val="20"/>
          <w:szCs w:val="20"/>
        </w:rPr>
      </w:pPr>
      <w:r>
        <w:rPr>
          <w:sz w:val="20"/>
          <w:szCs w:val="20"/>
        </w:rPr>
        <w:t>8. ЛИКВИДАЦИЯ И РЕОРГАНИЗАЦИЯ ОРГА</w:t>
      </w:r>
      <w:r w:rsidR="00171F65">
        <w:rPr>
          <w:sz w:val="20"/>
          <w:szCs w:val="20"/>
        </w:rPr>
        <w:t>НИ</w:t>
      </w:r>
      <w:r>
        <w:rPr>
          <w:sz w:val="20"/>
          <w:szCs w:val="20"/>
        </w:rPr>
        <w:t>ЗА</w:t>
      </w:r>
      <w:r w:rsidR="00171F65">
        <w:rPr>
          <w:sz w:val="20"/>
          <w:szCs w:val="20"/>
        </w:rPr>
        <w:t>Ц</w:t>
      </w:r>
      <w:r>
        <w:rPr>
          <w:sz w:val="20"/>
          <w:szCs w:val="20"/>
        </w:rPr>
        <w:t>ИИ.</w:t>
      </w:r>
    </w:p>
    <w:p w:rsidR="007F4380" w:rsidRDefault="007F4380" w:rsidP="007F4380">
      <w:pPr>
        <w:widowControl/>
        <w:numPr>
          <w:ilvl w:val="0"/>
          <w:numId w:val="26"/>
        </w:numPr>
        <w:tabs>
          <w:tab w:val="left" w:pos="418"/>
        </w:tabs>
        <w:spacing w:before="269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Реорганизация и ликвидация Оргагшзации осуществляется по решению общего собра</w:t>
      </w:r>
      <w:r>
        <w:rPr>
          <w:sz w:val="20"/>
          <w:szCs w:val="20"/>
        </w:rPr>
        <w:softHyphen/>
        <w:t>ния Организации. Государственная регистрация общественного объединения, создаваемого путем реорганизации, осуществляется в порядке, предусмотренном федеральным законода</w:t>
      </w:r>
      <w:r>
        <w:rPr>
          <w:sz w:val="20"/>
          <w:szCs w:val="20"/>
        </w:rPr>
        <w:softHyphen/>
        <w:t>тельством;</w:t>
      </w:r>
    </w:p>
    <w:p w:rsidR="007F4380" w:rsidRDefault="007F4380" w:rsidP="007F4380">
      <w:pPr>
        <w:widowControl/>
        <w:numPr>
          <w:ilvl w:val="0"/>
          <w:numId w:val="26"/>
        </w:numPr>
        <w:tabs>
          <w:tab w:val="left" w:pos="418"/>
        </w:tabs>
        <w:spacing w:before="14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Имущество Организации переходит после ее реорганизации к вновь возникшим юриди</w:t>
      </w:r>
      <w:r>
        <w:rPr>
          <w:sz w:val="20"/>
          <w:szCs w:val="20"/>
        </w:rPr>
        <w:softHyphen/>
        <w:t>ческим лицам в порядке, предусмотренном законодательством Российской Федерации.</w:t>
      </w:r>
    </w:p>
    <w:p w:rsidR="007F4380" w:rsidRDefault="007F4380" w:rsidP="007F4380">
      <w:pPr>
        <w:widowControl/>
        <w:numPr>
          <w:ilvl w:val="0"/>
          <w:numId w:val="26"/>
        </w:numPr>
        <w:tabs>
          <w:tab w:val="left" w:pos="418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Ликвидация Организации производится в порядке, определенном Гражданским Кодек</w:t>
      </w:r>
      <w:r>
        <w:rPr>
          <w:sz w:val="20"/>
          <w:szCs w:val="20"/>
        </w:rPr>
        <w:softHyphen/>
        <w:t>сом Российской Федерации и иными федеральными законами.</w:t>
      </w:r>
    </w:p>
    <w:p w:rsidR="007F4380" w:rsidRDefault="007F4380" w:rsidP="007F4380">
      <w:pPr>
        <w:widowControl/>
        <w:numPr>
          <w:ilvl w:val="0"/>
          <w:numId w:val="26"/>
        </w:numPr>
        <w:tabs>
          <w:tab w:val="left" w:pos="418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Ликвидация Организации осуществляется по решению общего собрания в соответствии с Уставом Организации либо по решению'суда по основаниям и в порядке, предусмотрен</w:t>
      </w:r>
      <w:r>
        <w:rPr>
          <w:sz w:val="20"/>
          <w:szCs w:val="20"/>
        </w:rPr>
        <w:softHyphen/>
        <w:t>ным законодательством Российской Федерации;</w:t>
      </w:r>
    </w:p>
    <w:p w:rsidR="007F4380" w:rsidRDefault="007F4380" w:rsidP="007F4380">
      <w:pPr>
        <w:widowControl/>
        <w:numPr>
          <w:ilvl w:val="0"/>
          <w:numId w:val="26"/>
        </w:numPr>
        <w:tabs>
          <w:tab w:val="left" w:pos="418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Имущество, оставшееся в результате ликвидации Организации, после удовлетворения требований кредиторов направляются на цели, предусмотренные Уставом Организации.</w:t>
      </w:r>
    </w:p>
    <w:p w:rsidR="007F4380" w:rsidRDefault="007F4380" w:rsidP="007F4380">
      <w:pPr>
        <w:widowControl/>
        <w:numPr>
          <w:ilvl w:val="0"/>
          <w:numId w:val="26"/>
        </w:numPr>
        <w:tabs>
          <w:tab w:val="left" w:pos="418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Государственная регистрация Организации в связи с ее ликвидацией осуществляется в порядке, предусмотренном Федеральным законом «О государственной регистрации юриди</w:t>
      </w:r>
      <w:r>
        <w:rPr>
          <w:sz w:val="20"/>
          <w:szCs w:val="20"/>
        </w:rPr>
        <w:softHyphen/>
        <w:t>ческих лиц и индивидуальных предпринимателей», с учетом особенностей такой регистра</w:t>
      </w:r>
      <w:r>
        <w:rPr>
          <w:sz w:val="20"/>
          <w:szCs w:val="20"/>
        </w:rPr>
        <w:softHyphen/>
        <w:t>ции, установленных Федеральным законом «Об общественных объединениях»;</w:t>
      </w:r>
    </w:p>
    <w:p w:rsidR="007F4380" w:rsidRDefault="007F4380" w:rsidP="007F4380">
      <w:pPr>
        <w:widowControl/>
        <w:numPr>
          <w:ilvl w:val="0"/>
          <w:numId w:val="26"/>
        </w:numPr>
        <w:tabs>
          <w:tab w:val="left" w:pos="418"/>
        </w:tabs>
        <w:spacing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Ликвидация Организации считается завершенной, а Организация - прекратившей свою деятельность после внесения об это записи в Единый государственный реестр юридических лиц.</w:t>
      </w:r>
    </w:p>
    <w:p w:rsidR="007F4380" w:rsidRDefault="007F4380" w:rsidP="007F4380">
      <w:pPr>
        <w:widowControl/>
        <w:numPr>
          <w:ilvl w:val="0"/>
          <w:numId w:val="26"/>
        </w:numPr>
        <w:tabs>
          <w:tab w:val="left" w:pos="418"/>
        </w:tabs>
        <w:spacing w:before="5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Документы, необходимые для государственной регистрации Организации в связи с ее ликвидацией представляются в орган, принявший решение о государственной регистрации Организации при ее создании.</w:t>
      </w:r>
    </w:p>
    <w:p w:rsidR="007F4380" w:rsidRDefault="007F4380" w:rsidP="007F4380">
      <w:pPr>
        <w:widowControl/>
        <w:numPr>
          <w:ilvl w:val="0"/>
          <w:numId w:val="26"/>
        </w:numPr>
        <w:tabs>
          <w:tab w:val="left" w:pos="418"/>
        </w:tabs>
        <w:spacing w:before="5" w:line="269" w:lineRule="exact"/>
        <w:jc w:val="both"/>
        <w:rPr>
          <w:sz w:val="20"/>
          <w:szCs w:val="20"/>
        </w:rPr>
      </w:pPr>
      <w:r>
        <w:rPr>
          <w:sz w:val="20"/>
          <w:szCs w:val="20"/>
        </w:rPr>
        <w:t>Организации обеспечивает учет и сохранность документов по личному составу, а также своевременную передачу их на государственное хранение в установленном порядке при ре</w:t>
      </w:r>
      <w:r>
        <w:rPr>
          <w:sz w:val="20"/>
          <w:szCs w:val="20"/>
        </w:rPr>
        <w:softHyphen/>
        <w:t>организации и ликвидации Организации.</w:t>
      </w:r>
    </w:p>
    <w:p w:rsidR="007F4380" w:rsidRDefault="007F4380">
      <w:pPr>
        <w:widowControl/>
        <w:spacing w:line="240" w:lineRule="exact"/>
        <w:ind w:left="4714"/>
        <w:jc w:val="both"/>
        <w:rPr>
          <w:sz w:val="20"/>
          <w:szCs w:val="20"/>
        </w:rPr>
      </w:pPr>
    </w:p>
    <w:p w:rsidR="007F4380" w:rsidRDefault="007F4380">
      <w:pPr>
        <w:widowControl/>
        <w:spacing w:before="163"/>
        <w:ind w:left="4714"/>
        <w:jc w:val="both"/>
        <w:rPr>
          <w:sz w:val="20"/>
          <w:szCs w:val="20"/>
        </w:rPr>
        <w:sectPr w:rsidR="007F4380">
          <w:type w:val="continuous"/>
          <w:pgSz w:w="11905" w:h="16837"/>
          <w:pgMar w:top="1192" w:right="1040" w:bottom="505" w:left="1472" w:header="720" w:footer="720" w:gutter="0"/>
          <w:cols w:space="60"/>
          <w:noEndnote/>
        </w:sectPr>
      </w:pPr>
    </w:p>
    <w:p w:rsidR="007F4380" w:rsidRDefault="007F4380">
      <w:pPr>
        <w:widowControl/>
        <w:spacing w:line="21" w:lineRule="exact"/>
        <w:rPr>
          <w:sz w:val="2"/>
          <w:szCs w:val="2"/>
        </w:rPr>
      </w:pPr>
    </w:p>
    <w:p w:rsidR="007F4380" w:rsidRDefault="007F4380">
      <w:pPr>
        <w:widowControl/>
        <w:spacing w:before="48" w:line="307" w:lineRule="exact"/>
        <w:ind w:firstLine="706"/>
        <w:jc w:val="both"/>
        <w:rPr>
          <w:sz w:val="20"/>
          <w:szCs w:val="20"/>
        </w:rPr>
      </w:pPr>
      <w:r>
        <w:rPr>
          <w:sz w:val="20"/>
          <w:szCs w:val="20"/>
        </w:rPr>
        <w:t>Решение о государственной регастращш Региональной общественной организации «Оперативный отряд дружинников Вологодской области» принято Управлением Федеральной регистрационной службы по Вологодской области «08» июня 2007 года (№&gt; 3512010558).</w:t>
      </w:r>
    </w:p>
    <w:p w:rsidR="007F4380" w:rsidRDefault="007F4380">
      <w:pPr>
        <w:widowControl/>
        <w:tabs>
          <w:tab w:val="left" w:pos="3091"/>
          <w:tab w:val="left" w:pos="6202"/>
        </w:tabs>
        <w:spacing w:line="307" w:lineRule="exact"/>
        <w:ind w:firstLine="715"/>
        <w:jc w:val="both"/>
        <w:rPr>
          <w:sz w:val="20"/>
          <w:szCs w:val="20"/>
        </w:rPr>
      </w:pPr>
      <w:r>
        <w:rPr>
          <w:sz w:val="20"/>
          <w:szCs w:val="20"/>
        </w:rPr>
        <w:t>Запись о создании общественного объединения</w:t>
      </w:r>
      <w:r>
        <w:rPr>
          <w:sz w:val="20"/>
          <w:szCs w:val="20"/>
        </w:rPr>
        <w:br/>
        <w:t>внесена Управлением Федеральной налоговой службы по</w:t>
      </w:r>
      <w:r>
        <w:rPr>
          <w:sz w:val="20"/>
          <w:szCs w:val="20"/>
        </w:rPr>
        <w:br/>
        <w:t>Вологодской области «21» июня 2007 года в Единый</w:t>
      </w:r>
      <w:r>
        <w:rPr>
          <w:sz w:val="20"/>
          <w:szCs w:val="20"/>
        </w:rPr>
        <w:br/>
        <w:t>государственный реестр юридических лиц за основным</w:t>
      </w:r>
      <w:r>
        <w:rPr>
          <w:sz w:val="20"/>
          <w:szCs w:val="20"/>
        </w:rPr>
        <w:br/>
        <w:t>государственным</w:t>
      </w:r>
      <w:r>
        <w:rPr>
          <w:sz w:val="20"/>
          <w:szCs w:val="20"/>
        </w:rPr>
        <w:tab/>
        <w:t>регистрационным</w:t>
      </w:r>
      <w:r>
        <w:rPr>
          <w:sz w:val="20"/>
          <w:szCs w:val="20"/>
        </w:rPr>
        <w:tab/>
        <w:t>номером</w:t>
      </w:r>
    </w:p>
    <w:p w:rsidR="00972063" w:rsidRDefault="007F4380" w:rsidP="0081681F">
      <w:pPr>
        <w:widowControl/>
        <w:spacing w:line="307" w:lineRule="exact"/>
        <w:jc w:val="both"/>
        <w:rPr>
          <w:sz w:val="20"/>
          <w:szCs w:val="20"/>
        </w:rPr>
      </w:pPr>
      <w:r>
        <w:rPr>
          <w:sz w:val="20"/>
          <w:szCs w:val="20"/>
        </w:rPr>
        <w:t>1073500001651.Руководитель Управления Федеральной регистрационной службы по Вологодской области - главный государственный регистистрдтортВщогодской области</w:t>
      </w:r>
      <w:r w:rsidR="00972063">
        <w:rPr>
          <w:sz w:val="20"/>
          <w:szCs w:val="20"/>
        </w:rPr>
        <w:t xml:space="preserve">                    А. А. Хвостов</w:t>
      </w:r>
    </w:p>
    <w:p w:rsidR="007F4380" w:rsidRDefault="007F4380">
      <w:pPr>
        <w:widowControl/>
        <w:spacing w:line="240" w:lineRule="exact"/>
        <w:jc w:val="both"/>
        <w:rPr>
          <w:sz w:val="20"/>
          <w:szCs w:val="20"/>
        </w:rPr>
      </w:pPr>
    </w:p>
    <w:p w:rsidR="00F75290" w:rsidRDefault="00F75290" w:rsidP="00F75290">
      <w:pPr>
        <w:widowControl/>
        <w:ind w:left="403"/>
        <w:jc w:val="both"/>
        <w:rPr>
          <w:sz w:val="20"/>
          <w:szCs w:val="20"/>
        </w:rPr>
      </w:pPr>
    </w:p>
    <w:p w:rsidR="00F75290" w:rsidRDefault="00F75290" w:rsidP="00F75290">
      <w:pPr>
        <w:widowControl/>
        <w:ind w:left="403"/>
        <w:jc w:val="both"/>
        <w:rPr>
          <w:sz w:val="20"/>
          <w:szCs w:val="20"/>
        </w:rPr>
        <w:sectPr w:rsidR="00F75290" w:rsidSect="00972063">
          <w:type w:val="continuous"/>
          <w:pgSz w:w="11905" w:h="16837"/>
          <w:pgMar w:top="659" w:right="2287" w:bottom="142" w:left="2383" w:header="720" w:footer="720" w:gutter="0"/>
          <w:cols w:space="60"/>
          <w:noEndnote/>
        </w:sectPr>
      </w:pPr>
      <w:r>
        <w:rPr>
          <w:sz w:val="20"/>
          <w:szCs w:val="20"/>
        </w:rPr>
        <w:t xml:space="preserve">        </w:t>
      </w:r>
    </w:p>
    <w:p w:rsidR="007F4380" w:rsidRDefault="007F4380" w:rsidP="00171F65">
      <w:pPr>
        <w:widowControl/>
        <w:spacing w:line="240" w:lineRule="exact"/>
        <w:jc w:val="both"/>
      </w:pPr>
    </w:p>
    <w:sectPr w:rsidR="007F4380">
      <w:type w:val="continuous"/>
      <w:pgSz w:w="11905" w:h="16837"/>
      <w:pgMar w:top="659" w:right="2407" w:bottom="1440" w:left="78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80" w:rsidRDefault="007F4380">
      <w:r>
        <w:separator/>
      </w:r>
    </w:p>
  </w:endnote>
  <w:endnote w:type="continuationSeparator" w:id="0">
    <w:p w:rsidR="007F4380" w:rsidRDefault="007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80" w:rsidRDefault="007F4380">
      <w:r>
        <w:separator/>
      </w:r>
    </w:p>
  </w:footnote>
  <w:footnote w:type="continuationSeparator" w:id="0">
    <w:p w:rsidR="007F4380" w:rsidRDefault="007F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FCEA14C"/>
    <w:lvl w:ilvl="0">
      <w:numFmt w:val="bullet"/>
      <w:lvlText w:val="*"/>
      <w:lvlJc w:val="left"/>
    </w:lvl>
  </w:abstractNum>
  <w:abstractNum w:abstractNumId="1" w15:restartNumberingAfterBreak="0">
    <w:nsid w:val="00457C4C"/>
    <w:multiLevelType w:val="singleLevel"/>
    <w:tmpl w:val="6B1A4672"/>
    <w:lvl w:ilvl="0">
      <w:start w:val="1"/>
      <w:numFmt w:val="decimal"/>
      <w:lvlText w:val="4.1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1103B8"/>
    <w:multiLevelType w:val="singleLevel"/>
    <w:tmpl w:val="8E8E43D2"/>
    <w:lvl w:ilvl="0">
      <w:start w:val="4"/>
      <w:numFmt w:val="decimal"/>
      <w:lvlText w:val="2.2.%1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1F7C58"/>
    <w:multiLevelType w:val="singleLevel"/>
    <w:tmpl w:val="338E4382"/>
    <w:lvl w:ilvl="0">
      <w:start w:val="1"/>
      <w:numFmt w:val="decimal"/>
      <w:lvlText w:val="2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E87A1D"/>
    <w:multiLevelType w:val="singleLevel"/>
    <w:tmpl w:val="1626087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9E2E05"/>
    <w:multiLevelType w:val="singleLevel"/>
    <w:tmpl w:val="66902DA0"/>
    <w:lvl w:ilvl="0">
      <w:start w:val="7"/>
      <w:numFmt w:val="decimal"/>
      <w:lvlText w:val="4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9C6C53"/>
    <w:multiLevelType w:val="singleLevel"/>
    <w:tmpl w:val="E3FAB03A"/>
    <w:lvl w:ilvl="0">
      <w:start w:val="1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06025C"/>
    <w:multiLevelType w:val="singleLevel"/>
    <w:tmpl w:val="64F0E608"/>
    <w:lvl w:ilvl="0">
      <w:start w:val="1"/>
      <w:numFmt w:val="decimal"/>
      <w:lvlText w:val="2.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8872B1"/>
    <w:multiLevelType w:val="singleLevel"/>
    <w:tmpl w:val="888CCEE2"/>
    <w:lvl w:ilvl="0">
      <w:start w:val="10"/>
      <w:numFmt w:val="decimal"/>
      <w:lvlText w:val="4.6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580A8B"/>
    <w:multiLevelType w:val="singleLevel"/>
    <w:tmpl w:val="56F68EF2"/>
    <w:lvl w:ilvl="0">
      <w:start w:val="1"/>
      <w:numFmt w:val="decimal"/>
      <w:lvlText w:val="2.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84072D"/>
    <w:multiLevelType w:val="singleLevel"/>
    <w:tmpl w:val="EEEEABD4"/>
    <w:lvl w:ilvl="0">
      <w:start w:val="2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E1099A"/>
    <w:multiLevelType w:val="singleLevel"/>
    <w:tmpl w:val="2D52EE72"/>
    <w:lvl w:ilvl="0">
      <w:start w:val="7"/>
      <w:numFmt w:val="decimal"/>
      <w:lvlText w:val="2.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35B4337"/>
    <w:multiLevelType w:val="singleLevel"/>
    <w:tmpl w:val="C36C8598"/>
    <w:lvl w:ilvl="0">
      <w:start w:val="8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143003"/>
    <w:multiLevelType w:val="singleLevel"/>
    <w:tmpl w:val="20969250"/>
    <w:lvl w:ilvl="0">
      <w:start w:val="2"/>
      <w:numFmt w:val="decimal"/>
      <w:lvlText w:val="4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8F8075E"/>
    <w:multiLevelType w:val="singleLevel"/>
    <w:tmpl w:val="B7305CCE"/>
    <w:lvl w:ilvl="0">
      <w:start w:val="1"/>
      <w:numFmt w:val="decimal"/>
      <w:lvlText w:val="2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017ED8"/>
    <w:multiLevelType w:val="singleLevel"/>
    <w:tmpl w:val="0428DC70"/>
    <w:lvl w:ilvl="0">
      <w:start w:val="1"/>
      <w:numFmt w:val="decimal"/>
      <w:lvlText w:val="4.6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68C0307"/>
    <w:multiLevelType w:val="singleLevel"/>
    <w:tmpl w:val="74EA9770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9CB0AF0"/>
    <w:multiLevelType w:val="singleLevel"/>
    <w:tmpl w:val="A3928586"/>
    <w:lvl w:ilvl="0">
      <w:start w:val="10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9E61D00"/>
    <w:multiLevelType w:val="singleLevel"/>
    <w:tmpl w:val="636A523A"/>
    <w:lvl w:ilvl="0">
      <w:start w:val="1"/>
      <w:numFmt w:val="decimal"/>
      <w:lvlText w:val="2.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DC75FE6"/>
    <w:multiLevelType w:val="singleLevel"/>
    <w:tmpl w:val="9EB4E252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5372A6E"/>
    <w:multiLevelType w:val="singleLevel"/>
    <w:tmpl w:val="FAA64462"/>
    <w:lvl w:ilvl="0">
      <w:start w:val="5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C693457"/>
    <w:multiLevelType w:val="singleLevel"/>
    <w:tmpl w:val="45BCC8D2"/>
    <w:lvl w:ilvl="0">
      <w:start w:val="15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8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15"/>
  </w:num>
  <w:num w:numId="16">
    <w:abstractNumId w:val="8"/>
  </w:num>
  <w:num w:numId="17">
    <w:abstractNumId w:val="5"/>
  </w:num>
  <w:num w:numId="18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20">
    <w:abstractNumId w:val="17"/>
  </w:num>
  <w:num w:numId="21">
    <w:abstractNumId w:val="1"/>
  </w:num>
  <w:num w:numId="22">
    <w:abstractNumId w:val="21"/>
  </w:num>
  <w:num w:numId="23">
    <w:abstractNumId w:val="20"/>
  </w:num>
  <w:num w:numId="24">
    <w:abstractNumId w:val="19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DC"/>
    <w:rsid w:val="00171F65"/>
    <w:rsid w:val="00376080"/>
    <w:rsid w:val="0060611D"/>
    <w:rsid w:val="007E41DC"/>
    <w:rsid w:val="007F4380"/>
    <w:rsid w:val="0081681F"/>
    <w:rsid w:val="00972063"/>
    <w:rsid w:val="00F7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4B9D4B-BF10-4D34-ABE5-5025D9AF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2492</Words>
  <Characters>18281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</cp:revision>
  <cp:lastPrinted>2014-01-15T21:10:00Z</cp:lastPrinted>
  <dcterms:created xsi:type="dcterms:W3CDTF">2016-04-01T06:58:00Z</dcterms:created>
  <dcterms:modified xsi:type="dcterms:W3CDTF">2016-04-01T06:58:00Z</dcterms:modified>
</cp:coreProperties>
</file>