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6E" w:rsidRDefault="0089576E" w:rsidP="0089576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89576E" w:rsidRDefault="0089576E" w:rsidP="008957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ЛЕНТЬЕВСКОЕ</w:t>
      </w:r>
    </w:p>
    <w:p w:rsidR="0089576E" w:rsidRDefault="0089576E" w:rsidP="0089576E">
      <w:pPr>
        <w:jc w:val="center"/>
        <w:rPr>
          <w:b/>
          <w:sz w:val="32"/>
          <w:szCs w:val="32"/>
        </w:rPr>
      </w:pPr>
    </w:p>
    <w:p w:rsidR="0089576E" w:rsidRDefault="0089576E" w:rsidP="0089576E">
      <w:pPr>
        <w:jc w:val="center"/>
        <w:rPr>
          <w:b/>
          <w:sz w:val="32"/>
          <w:szCs w:val="32"/>
        </w:rPr>
      </w:pPr>
    </w:p>
    <w:p w:rsidR="0089576E" w:rsidRDefault="0089576E" w:rsidP="008957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576E" w:rsidRDefault="0089576E" w:rsidP="0089576E">
      <w:pPr>
        <w:jc w:val="both"/>
        <w:rPr>
          <w:b/>
          <w:sz w:val="28"/>
          <w:szCs w:val="28"/>
        </w:rPr>
      </w:pPr>
    </w:p>
    <w:p w:rsidR="0089576E" w:rsidRDefault="0089576E" w:rsidP="0089576E">
      <w:pPr>
        <w:jc w:val="both"/>
        <w:rPr>
          <w:sz w:val="28"/>
          <w:szCs w:val="28"/>
        </w:rPr>
      </w:pPr>
    </w:p>
    <w:p w:rsidR="0089576E" w:rsidRDefault="0089576E" w:rsidP="0089576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13.04.2020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83</w:t>
      </w:r>
    </w:p>
    <w:p w:rsidR="0089576E" w:rsidRDefault="0089576E" w:rsidP="00895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д. </w:t>
      </w:r>
      <w:proofErr w:type="spellStart"/>
      <w:r>
        <w:rPr>
          <w:sz w:val="28"/>
          <w:szCs w:val="28"/>
        </w:rPr>
        <w:t>Лентьево</w:t>
      </w:r>
      <w:proofErr w:type="spellEnd"/>
    </w:p>
    <w:p w:rsidR="0089576E" w:rsidRDefault="006638A3" w:rsidP="0089576E">
      <w:pPr>
        <w:jc w:val="both"/>
        <w:rPr>
          <w:sz w:val="28"/>
          <w:szCs w:val="28"/>
        </w:rPr>
      </w:pPr>
      <w:r w:rsidRPr="006638A3">
        <w:pict>
          <v:group id="_x0000_s1026" style="position:absolute;left:0;text-align:left;margin-left:0;margin-top:11.7pt;width:209.5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89576E" w:rsidRDefault="0089576E" w:rsidP="0089576E">
      <w:pPr>
        <w:rPr>
          <w:sz w:val="28"/>
          <w:szCs w:val="28"/>
        </w:rPr>
      </w:pPr>
      <w:r>
        <w:rPr>
          <w:sz w:val="28"/>
          <w:szCs w:val="28"/>
        </w:rPr>
        <w:t xml:space="preserve">  Об утверждении отчета </w:t>
      </w:r>
    </w:p>
    <w:p w:rsidR="0089576E" w:rsidRDefault="0089576E" w:rsidP="0089576E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исполнения бюджета </w:t>
      </w:r>
    </w:p>
    <w:p w:rsidR="0089576E" w:rsidRDefault="0089576E" w:rsidP="00895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9576E" w:rsidRDefault="0089576E" w:rsidP="008957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за 1 квартал 2020 года </w:t>
      </w:r>
    </w:p>
    <w:p w:rsidR="0089576E" w:rsidRDefault="0089576E" w:rsidP="0089576E">
      <w:pPr>
        <w:jc w:val="both"/>
        <w:rPr>
          <w:sz w:val="28"/>
          <w:szCs w:val="28"/>
        </w:rPr>
      </w:pPr>
    </w:p>
    <w:p w:rsidR="0089576E" w:rsidRDefault="0089576E" w:rsidP="00895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5 ст. 264.2 Бюджетного Кодекса Российской Федерации, на основании ст. 26, 27 Устава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администрация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</w:p>
    <w:p w:rsidR="0089576E" w:rsidRDefault="0089576E" w:rsidP="008957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576E" w:rsidRDefault="0089576E" w:rsidP="0089576E">
      <w:pPr>
        <w:ind w:firstLine="708"/>
        <w:jc w:val="both"/>
        <w:rPr>
          <w:sz w:val="28"/>
          <w:szCs w:val="28"/>
        </w:rPr>
      </w:pPr>
    </w:p>
    <w:p w:rsidR="0089576E" w:rsidRDefault="0089576E" w:rsidP="00895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за 1 квартал 2020 года утвердить согласно приложениям № 1– 4.</w:t>
      </w:r>
    </w:p>
    <w:p w:rsidR="0089576E" w:rsidRDefault="0089576E" w:rsidP="0089576E">
      <w:pPr>
        <w:ind w:firstLine="708"/>
        <w:jc w:val="both"/>
        <w:rPr>
          <w:sz w:val="28"/>
          <w:szCs w:val="28"/>
        </w:rPr>
      </w:pPr>
    </w:p>
    <w:p w:rsidR="0089576E" w:rsidRDefault="0089576E" w:rsidP="00895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за 1 квартал 2020 года направить в Совет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и в контрольно-счетную палату Земского Собрания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 для принятия к сведению.</w:t>
      </w:r>
    </w:p>
    <w:p w:rsidR="0089576E" w:rsidRDefault="0089576E" w:rsidP="0089576E">
      <w:pPr>
        <w:ind w:firstLine="720"/>
        <w:jc w:val="both"/>
        <w:rPr>
          <w:sz w:val="28"/>
          <w:szCs w:val="28"/>
        </w:rPr>
      </w:pPr>
    </w:p>
    <w:p w:rsidR="0089576E" w:rsidRDefault="0089576E" w:rsidP="0089576E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в информационном бюллетене «Информационный вестник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» по сокращенному перечню показателей, утвержденному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№ 201 от 22.11.2012 года и размещению на официальном сайте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9576E" w:rsidRDefault="0089576E" w:rsidP="0089576E">
      <w:pPr>
        <w:pStyle w:val="1"/>
        <w:tabs>
          <w:tab w:val="left" w:pos="954"/>
        </w:tabs>
        <w:jc w:val="both"/>
        <w:rPr>
          <w:sz w:val="28"/>
          <w:szCs w:val="28"/>
        </w:rPr>
      </w:pPr>
    </w:p>
    <w:p w:rsidR="0089576E" w:rsidRDefault="0089576E" w:rsidP="0089576E">
      <w:pPr>
        <w:pStyle w:val="1"/>
        <w:tabs>
          <w:tab w:val="left" w:pos="954"/>
        </w:tabs>
        <w:jc w:val="both"/>
        <w:rPr>
          <w:sz w:val="28"/>
          <w:szCs w:val="28"/>
        </w:rPr>
      </w:pPr>
    </w:p>
    <w:p w:rsidR="0089576E" w:rsidRDefault="0089576E" w:rsidP="0089576E">
      <w:pPr>
        <w:pStyle w:val="1"/>
        <w:tabs>
          <w:tab w:val="left" w:pos="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9576E" w:rsidRDefault="0089576E" w:rsidP="0089576E">
      <w:pPr>
        <w:pStyle w:val="1"/>
        <w:tabs>
          <w:tab w:val="left" w:pos="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                                                              Л.Н. </w:t>
      </w:r>
      <w:proofErr w:type="spellStart"/>
      <w:r>
        <w:rPr>
          <w:sz w:val="28"/>
          <w:szCs w:val="28"/>
        </w:rPr>
        <w:t>Карулина</w:t>
      </w:r>
      <w:proofErr w:type="spellEnd"/>
    </w:p>
    <w:p w:rsidR="00F93CC6" w:rsidRDefault="00F93CC6"/>
    <w:p w:rsidR="006C74C4" w:rsidRDefault="006C74C4"/>
    <w:p w:rsidR="006C74C4" w:rsidRDefault="006C74C4"/>
    <w:p w:rsidR="006C74C4" w:rsidRDefault="006C74C4"/>
    <w:p w:rsidR="006C74C4" w:rsidRDefault="006C74C4"/>
    <w:p w:rsidR="006C74C4" w:rsidRDefault="006C74C4"/>
    <w:p w:rsidR="006C74C4" w:rsidRDefault="006C74C4"/>
    <w:p w:rsidR="000942B0" w:rsidRPr="00300EBC" w:rsidRDefault="000942B0" w:rsidP="006C74C4">
      <w:pPr>
        <w:pStyle w:val="a3"/>
        <w:tabs>
          <w:tab w:val="left" w:pos="708"/>
        </w:tabs>
        <w:rPr>
          <w:sz w:val="22"/>
          <w:szCs w:val="22"/>
        </w:rPr>
      </w:pPr>
    </w:p>
    <w:tbl>
      <w:tblPr>
        <w:tblW w:w="9905" w:type="dxa"/>
        <w:tblInd w:w="92" w:type="dxa"/>
        <w:tblLook w:val="04A0"/>
      </w:tblPr>
      <w:tblGrid>
        <w:gridCol w:w="4960"/>
        <w:gridCol w:w="4945"/>
      </w:tblGrid>
      <w:tr w:rsidR="000942B0" w:rsidTr="000942B0">
        <w:trPr>
          <w:trHeight w:val="338"/>
        </w:trPr>
        <w:tc>
          <w:tcPr>
            <w:tcW w:w="4960" w:type="dxa"/>
            <w:noWrap/>
            <w:vAlign w:val="bottom"/>
            <w:hideMark/>
          </w:tcPr>
          <w:p w:rsidR="000942B0" w:rsidRPr="000942B0" w:rsidRDefault="000942B0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4945" w:type="dxa"/>
            <w:noWrap/>
            <w:vAlign w:val="bottom"/>
            <w:hideMark/>
          </w:tcPr>
          <w:p w:rsidR="000942B0" w:rsidRPr="000942B0" w:rsidRDefault="000942B0">
            <w:pPr>
              <w:rPr>
                <w:sz w:val="26"/>
                <w:szCs w:val="26"/>
              </w:rPr>
            </w:pPr>
            <w:r w:rsidRPr="000942B0">
              <w:rPr>
                <w:sz w:val="26"/>
                <w:szCs w:val="26"/>
              </w:rPr>
              <w:t>Приложение 1</w:t>
            </w:r>
          </w:p>
        </w:tc>
      </w:tr>
      <w:tr w:rsidR="000942B0" w:rsidTr="000942B0">
        <w:trPr>
          <w:trHeight w:val="338"/>
        </w:trPr>
        <w:tc>
          <w:tcPr>
            <w:tcW w:w="4960" w:type="dxa"/>
            <w:noWrap/>
            <w:vAlign w:val="bottom"/>
            <w:hideMark/>
          </w:tcPr>
          <w:p w:rsidR="000942B0" w:rsidRPr="000942B0" w:rsidRDefault="000942B0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4945" w:type="dxa"/>
            <w:noWrap/>
            <w:vAlign w:val="bottom"/>
            <w:hideMark/>
          </w:tcPr>
          <w:p w:rsidR="000942B0" w:rsidRPr="000942B0" w:rsidRDefault="000942B0">
            <w:pPr>
              <w:rPr>
                <w:sz w:val="26"/>
                <w:szCs w:val="26"/>
              </w:rPr>
            </w:pPr>
            <w:r w:rsidRPr="000942B0">
              <w:rPr>
                <w:sz w:val="26"/>
                <w:szCs w:val="26"/>
              </w:rPr>
              <w:t xml:space="preserve">к постановлению администрации </w:t>
            </w:r>
          </w:p>
        </w:tc>
      </w:tr>
      <w:tr w:rsidR="000942B0" w:rsidTr="000942B0">
        <w:trPr>
          <w:trHeight w:val="338"/>
        </w:trPr>
        <w:tc>
          <w:tcPr>
            <w:tcW w:w="4960" w:type="dxa"/>
            <w:noWrap/>
            <w:vAlign w:val="bottom"/>
            <w:hideMark/>
          </w:tcPr>
          <w:p w:rsidR="000942B0" w:rsidRPr="000942B0" w:rsidRDefault="000942B0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4945" w:type="dxa"/>
            <w:noWrap/>
            <w:vAlign w:val="bottom"/>
            <w:hideMark/>
          </w:tcPr>
          <w:p w:rsidR="000942B0" w:rsidRPr="000942B0" w:rsidRDefault="000942B0" w:rsidP="000942B0">
            <w:pPr>
              <w:ind w:right="459"/>
              <w:rPr>
                <w:sz w:val="26"/>
                <w:szCs w:val="26"/>
              </w:rPr>
            </w:pPr>
            <w:r w:rsidRPr="000942B0">
              <w:rPr>
                <w:sz w:val="26"/>
                <w:szCs w:val="26"/>
              </w:rPr>
              <w:t>муниципального образования</w:t>
            </w:r>
          </w:p>
          <w:p w:rsidR="000942B0" w:rsidRPr="000942B0" w:rsidRDefault="000942B0">
            <w:pPr>
              <w:rPr>
                <w:sz w:val="26"/>
                <w:szCs w:val="26"/>
              </w:rPr>
            </w:pPr>
            <w:proofErr w:type="spellStart"/>
            <w:r w:rsidRPr="000942B0">
              <w:rPr>
                <w:sz w:val="26"/>
                <w:szCs w:val="26"/>
              </w:rPr>
              <w:t>Лентьевское</w:t>
            </w:r>
            <w:proofErr w:type="spellEnd"/>
          </w:p>
        </w:tc>
      </w:tr>
      <w:tr w:rsidR="000942B0" w:rsidTr="000942B0">
        <w:trPr>
          <w:trHeight w:val="338"/>
        </w:trPr>
        <w:tc>
          <w:tcPr>
            <w:tcW w:w="4960" w:type="dxa"/>
            <w:noWrap/>
            <w:vAlign w:val="bottom"/>
            <w:hideMark/>
          </w:tcPr>
          <w:p w:rsidR="000942B0" w:rsidRPr="000942B0" w:rsidRDefault="000942B0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4945" w:type="dxa"/>
            <w:noWrap/>
            <w:vAlign w:val="bottom"/>
            <w:hideMark/>
          </w:tcPr>
          <w:p w:rsidR="000942B0" w:rsidRPr="000942B0" w:rsidRDefault="000942B0">
            <w:pPr>
              <w:rPr>
                <w:sz w:val="26"/>
                <w:szCs w:val="26"/>
              </w:rPr>
            </w:pPr>
            <w:r w:rsidRPr="000942B0">
              <w:rPr>
                <w:sz w:val="26"/>
                <w:szCs w:val="26"/>
              </w:rPr>
              <w:t>от _____________ № __________</w:t>
            </w:r>
          </w:p>
        </w:tc>
      </w:tr>
    </w:tbl>
    <w:p w:rsidR="006C74C4" w:rsidRPr="00300EBC" w:rsidRDefault="006C74C4" w:rsidP="006C74C4">
      <w:pPr>
        <w:pStyle w:val="a3"/>
        <w:tabs>
          <w:tab w:val="left" w:pos="708"/>
        </w:tabs>
        <w:rPr>
          <w:sz w:val="22"/>
          <w:szCs w:val="22"/>
        </w:rPr>
      </w:pPr>
    </w:p>
    <w:p w:rsidR="006C74C4" w:rsidRPr="000B501C" w:rsidRDefault="003A7477" w:rsidP="006C74C4">
      <w:pPr>
        <w:jc w:val="center"/>
        <w:rPr>
          <w:b/>
        </w:rPr>
      </w:pPr>
      <w:r>
        <w:rPr>
          <w:b/>
        </w:rPr>
        <w:t xml:space="preserve">Информация об исполнении бюджета муниципального </w:t>
      </w:r>
      <w:r w:rsidR="006C74C4" w:rsidRPr="000B501C">
        <w:rPr>
          <w:b/>
        </w:rPr>
        <w:t>образования</w:t>
      </w:r>
    </w:p>
    <w:p w:rsidR="006C74C4" w:rsidRPr="007E7F77" w:rsidRDefault="003A7477" w:rsidP="006C74C4">
      <w:pPr>
        <w:jc w:val="center"/>
        <w:rPr>
          <w:b/>
        </w:rPr>
      </w:pPr>
      <w:proofErr w:type="spellStart"/>
      <w:r>
        <w:rPr>
          <w:b/>
        </w:rPr>
        <w:t>Лентьевское</w:t>
      </w:r>
      <w:proofErr w:type="spellEnd"/>
      <w:r>
        <w:rPr>
          <w:b/>
        </w:rPr>
        <w:t xml:space="preserve"> за </w:t>
      </w:r>
      <w:r w:rsidR="006C74C4" w:rsidRPr="000B501C">
        <w:rPr>
          <w:b/>
        </w:rPr>
        <w:t>1 квартал 2020 года</w:t>
      </w:r>
    </w:p>
    <w:tbl>
      <w:tblPr>
        <w:tblW w:w="98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1"/>
        <w:gridCol w:w="1113"/>
        <w:gridCol w:w="434"/>
        <w:gridCol w:w="831"/>
        <w:gridCol w:w="1229"/>
        <w:gridCol w:w="1461"/>
      </w:tblGrid>
      <w:tr w:rsidR="006C74C4" w:rsidRPr="00843D45" w:rsidTr="004B710D">
        <w:tc>
          <w:tcPr>
            <w:tcW w:w="5954" w:type="dxa"/>
            <w:gridSpan w:val="2"/>
            <w:vMerge w:val="restart"/>
            <w:vAlign w:val="center"/>
          </w:tcPr>
          <w:p w:rsidR="006C74C4" w:rsidRPr="00300EBC" w:rsidRDefault="006C74C4" w:rsidP="004B710D">
            <w:pPr>
              <w:jc w:val="center"/>
            </w:pPr>
            <w:r w:rsidRPr="00300EBC">
              <w:t xml:space="preserve">             Наименование показателей</w:t>
            </w:r>
          </w:p>
        </w:tc>
        <w:tc>
          <w:tcPr>
            <w:tcW w:w="2507" w:type="dxa"/>
            <w:gridSpan w:val="3"/>
            <w:vAlign w:val="center"/>
          </w:tcPr>
          <w:p w:rsidR="006C74C4" w:rsidRPr="00300EBC" w:rsidRDefault="006C74C4" w:rsidP="004B710D">
            <w:pPr>
              <w:jc w:val="center"/>
            </w:pPr>
            <w:r w:rsidRPr="00300EBC">
              <w:t xml:space="preserve">Исполнение </w:t>
            </w:r>
            <w:proofErr w:type="gramStart"/>
            <w:r w:rsidRPr="00300EBC">
              <w:t>за</w:t>
            </w:r>
            <w:proofErr w:type="gramEnd"/>
          </w:p>
          <w:p w:rsidR="006C74C4" w:rsidRPr="00300EBC" w:rsidRDefault="006C74C4" w:rsidP="004B710D">
            <w:pPr>
              <w:jc w:val="center"/>
            </w:pPr>
            <w:r w:rsidRPr="00300EBC">
              <w:t xml:space="preserve"> 1 кв. 2020 г. (тыс. руб.)</w:t>
            </w:r>
          </w:p>
        </w:tc>
        <w:tc>
          <w:tcPr>
            <w:tcW w:w="1358" w:type="dxa"/>
            <w:vMerge w:val="restart"/>
            <w:vAlign w:val="center"/>
          </w:tcPr>
          <w:p w:rsidR="006C74C4" w:rsidRPr="00300EBC" w:rsidRDefault="006C74C4" w:rsidP="004B710D">
            <w:pPr>
              <w:jc w:val="center"/>
            </w:pPr>
            <w:r w:rsidRPr="00300EBC">
              <w:t>% выполнения</w:t>
            </w:r>
          </w:p>
        </w:tc>
      </w:tr>
      <w:tr w:rsidR="006C74C4" w:rsidRPr="00843D45" w:rsidTr="004B710D">
        <w:trPr>
          <w:trHeight w:val="499"/>
        </w:trPr>
        <w:tc>
          <w:tcPr>
            <w:tcW w:w="5954" w:type="dxa"/>
            <w:gridSpan w:val="2"/>
            <w:vMerge/>
          </w:tcPr>
          <w:p w:rsidR="006C74C4" w:rsidRPr="0009177E" w:rsidRDefault="006C74C4" w:rsidP="004B710D"/>
        </w:tc>
        <w:tc>
          <w:tcPr>
            <w:tcW w:w="1276" w:type="dxa"/>
            <w:gridSpan w:val="2"/>
            <w:vAlign w:val="center"/>
          </w:tcPr>
          <w:p w:rsidR="006C74C4" w:rsidRPr="00300EBC" w:rsidRDefault="006C74C4" w:rsidP="004B710D">
            <w:pPr>
              <w:jc w:val="center"/>
            </w:pPr>
            <w:r w:rsidRPr="00300EBC">
              <w:t>План на год</w:t>
            </w:r>
          </w:p>
        </w:tc>
        <w:tc>
          <w:tcPr>
            <w:tcW w:w="1231" w:type="dxa"/>
            <w:vAlign w:val="center"/>
          </w:tcPr>
          <w:p w:rsidR="006C74C4" w:rsidRPr="00300EBC" w:rsidRDefault="006C74C4" w:rsidP="004B710D">
            <w:pPr>
              <w:jc w:val="center"/>
            </w:pPr>
            <w:r w:rsidRPr="00300EBC">
              <w:t xml:space="preserve">Факт  </w:t>
            </w:r>
            <w:proofErr w:type="gramStart"/>
            <w:r w:rsidRPr="00300EBC">
              <w:t>за</w:t>
            </w:r>
            <w:proofErr w:type="gramEnd"/>
          </w:p>
          <w:p w:rsidR="006C74C4" w:rsidRPr="00300EBC" w:rsidRDefault="006C74C4" w:rsidP="004B710D">
            <w:pPr>
              <w:jc w:val="center"/>
            </w:pPr>
            <w:r w:rsidRPr="00300EBC">
              <w:t>1 кв.2020 г.</w:t>
            </w:r>
          </w:p>
        </w:tc>
        <w:tc>
          <w:tcPr>
            <w:tcW w:w="1358" w:type="dxa"/>
            <w:vMerge/>
          </w:tcPr>
          <w:p w:rsidR="006C74C4" w:rsidRPr="00F74BEC" w:rsidRDefault="006C74C4" w:rsidP="004B710D">
            <w:pPr>
              <w:jc w:val="center"/>
              <w:rPr>
                <w:sz w:val="28"/>
                <w:szCs w:val="28"/>
              </w:rPr>
            </w:pPr>
          </w:p>
        </w:tc>
      </w:tr>
      <w:tr w:rsidR="006C74C4" w:rsidRPr="00843D45" w:rsidTr="004B710D">
        <w:trPr>
          <w:trHeight w:val="268"/>
        </w:trPr>
        <w:tc>
          <w:tcPr>
            <w:tcW w:w="9819" w:type="dxa"/>
            <w:gridSpan w:val="6"/>
          </w:tcPr>
          <w:p w:rsidR="006C74C4" w:rsidRPr="000B501C" w:rsidRDefault="006C74C4" w:rsidP="003A7477">
            <w:pPr>
              <w:contextualSpacing/>
              <w:jc w:val="center"/>
              <w:rPr>
                <w:b/>
              </w:rPr>
            </w:pPr>
            <w:r w:rsidRPr="000B501C">
              <w:rPr>
                <w:b/>
                <w:sz w:val="22"/>
                <w:szCs w:val="22"/>
                <w:lang w:val="en-US"/>
              </w:rPr>
              <w:t>I</w:t>
            </w:r>
            <w:r w:rsidR="003A7477">
              <w:rPr>
                <w:b/>
                <w:sz w:val="22"/>
                <w:szCs w:val="22"/>
              </w:rPr>
              <w:t>.</w:t>
            </w:r>
            <w:r w:rsidRPr="000B501C">
              <w:rPr>
                <w:b/>
                <w:sz w:val="22"/>
                <w:szCs w:val="22"/>
              </w:rPr>
              <w:t>ДОХОДЫ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  <w:rPr>
                <w:b/>
                <w:bCs/>
              </w:rPr>
            </w:pPr>
            <w:r w:rsidRPr="000B501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 w:rsidRPr="000B501C">
              <w:rPr>
                <w:b/>
                <w:bCs/>
              </w:rPr>
              <w:t>1 480,0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 w:rsidRPr="000B501C">
              <w:rPr>
                <w:b/>
                <w:bCs/>
              </w:rPr>
              <w:t>63,4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 w:rsidRPr="000B501C">
              <w:rPr>
                <w:b/>
                <w:bCs/>
              </w:rPr>
              <w:t>4,3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Налог на доходы физических лиц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rPr>
                <w:lang w:val="en-US"/>
              </w:rPr>
              <w:t>8</w:t>
            </w:r>
            <w:r w:rsidRPr="000B501C">
              <w:t>1</w:t>
            </w:r>
            <w:r w:rsidRPr="000B501C">
              <w:rPr>
                <w:lang w:val="en-US"/>
              </w:rPr>
              <w:t>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19,3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23,8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492,0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41,1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8,4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Земельный налог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880,0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- 0,4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0,0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0B501C">
              <w:t>самоуправления</w:t>
            </w:r>
            <w:proofErr w:type="gramEnd"/>
            <w:r w:rsidRPr="000B501C">
              <w:t xml:space="preserve">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4,0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0,4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10,0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6,0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0,0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0,0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2,0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3,0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150,0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>
              <w:t>15</w:t>
            </w:r>
            <w:r w:rsidRPr="000B501C">
              <w:t>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  <w:rPr>
                <w:b/>
                <w:bCs/>
              </w:rPr>
            </w:pPr>
            <w:r w:rsidRPr="000B501C">
              <w:rPr>
                <w:b/>
                <w:bCs/>
              </w:rPr>
              <w:t>БЕЗВОЗДМЕЗДНЫЕ ПОСТУПЛЕНИЯ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5 902</w:t>
            </w:r>
            <w:r w:rsidRPr="000B501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1 192</w:t>
            </w:r>
            <w:r w:rsidRPr="000B501C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0B501C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>
              <w:t>1 739,7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>
              <w:t>435,0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B501C">
              <w:rPr>
                <w:bCs/>
              </w:rPr>
              <w:t>5,0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A45FB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>
              <w:t>937,8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>
              <w:t>234,5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0B501C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1</w:t>
            </w:r>
            <w:r>
              <w:t> 100,0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>
              <w:t>128,3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11,7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 xml:space="preserve">Субвенции бюджетам субъектов Российской Федерации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9</w:t>
            </w:r>
            <w:r>
              <w:t>3,5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>
              <w:t>1</w:t>
            </w:r>
            <w:r w:rsidRPr="000B501C">
              <w:t>9,1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0B501C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A45FBA">
              <w:t xml:space="preserve">Единая субвенция бюджетам сельских поселений из </w:t>
            </w:r>
            <w:r w:rsidRPr="00A45FBA">
              <w:lastRenderedPageBreak/>
              <w:t>бюджета субъекта Российской Федерации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>
              <w:lastRenderedPageBreak/>
              <w:t>2,0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 w:rsidRPr="000B501C">
              <w:t>0,</w:t>
            </w:r>
            <w:r>
              <w:t>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0,0</w:t>
            </w:r>
          </w:p>
        </w:tc>
      </w:tr>
      <w:tr w:rsidR="006C74C4" w:rsidRPr="00843D45" w:rsidTr="004B710D"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</w:pPr>
            <w:r>
              <w:t>1 992</w:t>
            </w:r>
            <w:r w:rsidRPr="000B501C">
              <w:t>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</w:pPr>
            <w:r>
              <w:t>375,7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18,9</w:t>
            </w:r>
          </w:p>
        </w:tc>
      </w:tr>
      <w:tr w:rsidR="006C74C4" w:rsidRPr="00843D45" w:rsidTr="004B710D">
        <w:trPr>
          <w:trHeight w:val="308"/>
        </w:trPr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</w:pPr>
            <w:r w:rsidRPr="000B501C"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37</w:t>
            </w:r>
            <w:r w:rsidRPr="000B501C">
              <w:rPr>
                <w:bCs/>
              </w:rPr>
              <w:t>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0B501C">
              <w:rPr>
                <w:bCs/>
              </w:rPr>
              <w:t>,0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0,0</w:t>
            </w:r>
          </w:p>
        </w:tc>
      </w:tr>
      <w:tr w:rsidR="006C74C4" w:rsidRPr="00843D45" w:rsidTr="004B710D">
        <w:trPr>
          <w:trHeight w:val="308"/>
        </w:trPr>
        <w:tc>
          <w:tcPr>
            <w:tcW w:w="5954" w:type="dxa"/>
            <w:gridSpan w:val="2"/>
          </w:tcPr>
          <w:p w:rsidR="006C74C4" w:rsidRPr="000B501C" w:rsidRDefault="006C74C4" w:rsidP="003A7477">
            <w:pPr>
              <w:contextualSpacing/>
              <w:rPr>
                <w:b/>
              </w:rPr>
            </w:pPr>
            <w:r w:rsidRPr="000B501C">
              <w:rPr>
                <w:b/>
              </w:rPr>
              <w:t>ИТОГО</w:t>
            </w:r>
          </w:p>
        </w:tc>
        <w:tc>
          <w:tcPr>
            <w:tcW w:w="1276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7 382,0</w:t>
            </w:r>
          </w:p>
        </w:tc>
        <w:tc>
          <w:tcPr>
            <w:tcW w:w="1231" w:type="dxa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1 256,0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</w:tc>
      </w:tr>
      <w:tr w:rsidR="006C74C4" w:rsidRPr="00843D45" w:rsidTr="004B710D">
        <w:tc>
          <w:tcPr>
            <w:tcW w:w="9819" w:type="dxa"/>
            <w:gridSpan w:val="6"/>
          </w:tcPr>
          <w:p w:rsidR="006C74C4" w:rsidRPr="000B501C" w:rsidRDefault="006C74C4" w:rsidP="003A7477">
            <w:pPr>
              <w:contextualSpacing/>
              <w:jc w:val="center"/>
              <w:rPr>
                <w:b/>
              </w:rPr>
            </w:pPr>
            <w:r w:rsidRPr="000B501C">
              <w:rPr>
                <w:b/>
                <w:lang w:val="en-US"/>
              </w:rPr>
              <w:t>II</w:t>
            </w:r>
            <w:r w:rsidRPr="000B501C">
              <w:rPr>
                <w:b/>
              </w:rPr>
              <w:t>. РАСХОДЫ</w:t>
            </w:r>
          </w:p>
        </w:tc>
      </w:tr>
      <w:tr w:rsidR="006C74C4" w:rsidRPr="00843D45" w:rsidTr="004B710D">
        <w:trPr>
          <w:trHeight w:val="220"/>
        </w:trPr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 w:rsidRPr="000B501C">
              <w:t>1. Общегосударственные вопросы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2</w:t>
            </w:r>
            <w:r>
              <w:rPr>
                <w:bCs/>
              </w:rPr>
              <w:t> 934,4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1</w:t>
            </w:r>
            <w:r>
              <w:rPr>
                <w:bCs/>
              </w:rPr>
              <w:t>438,1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14,9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 w:rsidRPr="000B501C">
              <w:t>2. Национальная оборона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0B501C">
              <w:rPr>
                <w:bCs/>
              </w:rPr>
              <w:t>9,1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20,4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 w:rsidRPr="000B501C">
              <w:t>3. Национальная безопасность и правоохранительная деятельность</w:t>
            </w:r>
          </w:p>
        </w:tc>
        <w:tc>
          <w:tcPr>
            <w:tcW w:w="1567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0B501C">
              <w:rPr>
                <w:bCs/>
              </w:rPr>
              <w:t>0,0</w:t>
            </w:r>
          </w:p>
        </w:tc>
        <w:tc>
          <w:tcPr>
            <w:tcW w:w="2073" w:type="dxa"/>
            <w:gridSpan w:val="2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58" w:type="dxa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0B501C">
              <w:rPr>
                <w:bCs/>
              </w:rPr>
              <w:t>,0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 w:rsidRPr="000B501C">
              <w:t>4. Национальная экономика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2 022,0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375,7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18,6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 w:rsidRPr="000B501C">
              <w:t>5. Жилищно-коммунальное хозяйство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1</w:t>
            </w:r>
            <w:r>
              <w:rPr>
                <w:bCs/>
              </w:rPr>
              <w:t> 414,1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239,7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0B501C">
              <w:rPr>
                <w:bCs/>
              </w:rPr>
              <w:t>7,</w:t>
            </w:r>
            <w:r>
              <w:rPr>
                <w:bCs/>
              </w:rPr>
              <w:t>0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>
              <w:t>6</w:t>
            </w:r>
            <w:r w:rsidRPr="000B501C">
              <w:t>. Образование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4,8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0,0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0,0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>
              <w:t>7</w:t>
            </w:r>
            <w:r w:rsidRPr="000B501C">
              <w:t>. Культура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8</w:t>
            </w:r>
            <w:r>
              <w:rPr>
                <w:bCs/>
              </w:rPr>
              <w:t>50,0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142,0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16,7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 w:rsidRPr="000B501C">
              <w:t>9. Пенсионное обеспечение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1</w:t>
            </w:r>
            <w:r>
              <w:rPr>
                <w:bCs/>
              </w:rPr>
              <w:t>03,0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</w:pPr>
            <w:r w:rsidRPr="000B501C">
              <w:t>9. Физическая культура и спорт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5,0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Cs/>
              </w:rPr>
            </w:pPr>
            <w:r w:rsidRPr="000B501C">
              <w:rPr>
                <w:bCs/>
              </w:rPr>
              <w:t>0,0</w:t>
            </w:r>
          </w:p>
        </w:tc>
      </w:tr>
      <w:tr w:rsidR="006C74C4" w:rsidRPr="00843D45" w:rsidTr="004B710D">
        <w:tc>
          <w:tcPr>
            <w:tcW w:w="4821" w:type="dxa"/>
          </w:tcPr>
          <w:p w:rsidR="006C74C4" w:rsidRPr="000B501C" w:rsidRDefault="006C74C4" w:rsidP="003A7477">
            <w:pPr>
              <w:contextualSpacing/>
              <w:rPr>
                <w:b/>
              </w:rPr>
            </w:pPr>
            <w:r w:rsidRPr="000B501C">
              <w:rPr>
                <w:b/>
              </w:rPr>
              <w:t xml:space="preserve">  И Т О Г О</w:t>
            </w:r>
          </w:p>
        </w:tc>
        <w:tc>
          <w:tcPr>
            <w:tcW w:w="1567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7 436,8</w:t>
            </w:r>
          </w:p>
        </w:tc>
        <w:tc>
          <w:tcPr>
            <w:tcW w:w="2073" w:type="dxa"/>
            <w:gridSpan w:val="2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1 240,3</w:t>
            </w:r>
          </w:p>
        </w:tc>
        <w:tc>
          <w:tcPr>
            <w:tcW w:w="1358" w:type="dxa"/>
            <w:vAlign w:val="bottom"/>
          </w:tcPr>
          <w:p w:rsidR="006C74C4" w:rsidRPr="000B501C" w:rsidRDefault="006C74C4" w:rsidP="003A7477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16,7</w:t>
            </w:r>
          </w:p>
        </w:tc>
      </w:tr>
    </w:tbl>
    <w:p w:rsidR="006C74C4" w:rsidRDefault="006C74C4" w:rsidP="003A7477">
      <w:pPr>
        <w:contextualSpacing/>
        <w:rPr>
          <w:sz w:val="28"/>
          <w:szCs w:val="28"/>
        </w:rPr>
      </w:pPr>
    </w:p>
    <w:p w:rsidR="006C74C4" w:rsidRPr="003A7477" w:rsidRDefault="006C74C4" w:rsidP="006C74C4">
      <w:pPr>
        <w:ind w:firstLine="709"/>
        <w:jc w:val="both"/>
      </w:pPr>
      <w:r w:rsidRPr="003A7477">
        <w:rPr>
          <w:lang w:val="en-US"/>
        </w:rPr>
        <w:t>III</w:t>
      </w:r>
      <w:r w:rsidRPr="003A7477">
        <w:t xml:space="preserve">. Просроченная кредиторской задолженности на 01.04.2020г. нет. </w:t>
      </w:r>
    </w:p>
    <w:p w:rsidR="006C74C4" w:rsidRPr="003A7477" w:rsidRDefault="006C74C4"/>
    <w:sectPr w:rsidR="006C74C4" w:rsidRPr="003A7477" w:rsidSect="003A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576E"/>
    <w:rsid w:val="000942B0"/>
    <w:rsid w:val="003A7477"/>
    <w:rsid w:val="004F2DA9"/>
    <w:rsid w:val="006638A3"/>
    <w:rsid w:val="00675BA3"/>
    <w:rsid w:val="006C74C4"/>
    <w:rsid w:val="0089576E"/>
    <w:rsid w:val="009D62DA"/>
    <w:rsid w:val="00F9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576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6C74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C74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Беляшова</cp:lastModifiedBy>
  <cp:revision>6</cp:revision>
  <dcterms:created xsi:type="dcterms:W3CDTF">2020-04-15T06:52:00Z</dcterms:created>
  <dcterms:modified xsi:type="dcterms:W3CDTF">2020-04-15T07:00:00Z</dcterms:modified>
</cp:coreProperties>
</file>