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62" w:rsidRPr="00753E62" w:rsidRDefault="00753E62" w:rsidP="00753E62">
      <w:pPr>
        <w:pStyle w:val="1"/>
        <w:keepLines/>
        <w:rPr>
          <w:sz w:val="28"/>
          <w:szCs w:val="28"/>
        </w:rPr>
      </w:pP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АДМИНИСТРАЦИЯ УСТЮЖЕНСКОГО 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E62" w:rsidRDefault="00753E62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E3" w:rsidRPr="00753E62" w:rsidRDefault="00C524E3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8502A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от </w:t>
      </w:r>
      <w:r w:rsidR="009C55E1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792DAD">
        <w:rPr>
          <w:rFonts w:ascii="Times New Roman" w:hAnsi="Times New Roman" w:cs="Times New Roman"/>
          <w:sz w:val="28"/>
          <w:szCs w:val="28"/>
        </w:rPr>
        <w:t xml:space="preserve"> </w:t>
      </w:r>
      <w:r w:rsidRPr="00753E62">
        <w:rPr>
          <w:rFonts w:ascii="Times New Roman" w:hAnsi="Times New Roman" w:cs="Times New Roman"/>
          <w:sz w:val="28"/>
          <w:szCs w:val="28"/>
        </w:rPr>
        <w:t xml:space="preserve">№ </w:t>
      </w:r>
      <w:r w:rsidR="009C55E1">
        <w:rPr>
          <w:rFonts w:ascii="Times New Roman" w:hAnsi="Times New Roman" w:cs="Times New Roman"/>
          <w:sz w:val="28"/>
          <w:szCs w:val="28"/>
        </w:rPr>
        <w:t>____</w:t>
      </w:r>
    </w:p>
    <w:p w:rsidR="00753E62" w:rsidRPr="00753E62" w:rsidRDefault="002A2ED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E62" w:rsidRPr="00753E62">
        <w:rPr>
          <w:rFonts w:ascii="Times New Roman" w:hAnsi="Times New Roman" w:cs="Times New Roman"/>
          <w:sz w:val="28"/>
          <w:szCs w:val="28"/>
        </w:rPr>
        <w:t>г. Устюжна</w:t>
      </w: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5F7B17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4.35pt;margin-top:9.15pt;width:214.85pt;height:21.6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92DAD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2D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</w:t>
      </w:r>
      <w:r w:rsidR="00792DAD">
        <w:rPr>
          <w:rFonts w:ascii="Times New Roman" w:hAnsi="Times New Roman" w:cs="Times New Roman"/>
          <w:sz w:val="28"/>
          <w:szCs w:val="28"/>
        </w:rPr>
        <w:t>-</w:t>
      </w:r>
    </w:p>
    <w:p w:rsidR="00753E62" w:rsidRDefault="00792DAD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753E6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753E62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 w:rsidR="00753E6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03.02.2011 №18</w: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 статьи 6, </w:t>
      </w:r>
      <w:r>
        <w:rPr>
          <w:rFonts w:ascii="Times New Roman" w:hAnsi="Times New Roman" w:cs="Times New Roman"/>
          <w:sz w:val="28"/>
          <w:szCs w:val="28"/>
        </w:rPr>
        <w:t>частью 3 статьи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закона от 28.12.2009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приказом Департамента экономического развития Вологодской области от 21.03.2014 № 74-О, </w:t>
      </w:r>
      <w:r>
        <w:rPr>
          <w:rFonts w:ascii="Times New Roman" w:hAnsi="Times New Roman" w:cs="Times New Roman"/>
          <w:sz w:val="28"/>
          <w:szCs w:val="28"/>
        </w:rPr>
        <w:t>на основании статьи 3</w:t>
      </w:r>
      <w:r w:rsidR="009C55E1">
        <w:rPr>
          <w:rFonts w:ascii="Times New Roman" w:hAnsi="Times New Roman" w:cs="Times New Roman"/>
          <w:sz w:val="28"/>
          <w:szCs w:val="28"/>
        </w:rPr>
        <w:t>5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E41D6C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>администрация района ПОСТАНОВЛЯЕТ:</w:t>
      </w: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4E3" w:rsidRDefault="00E41D6C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1. Внести в Схему размещения нестационарных торговых объектов на территории Устюженского муниципального района, утверждённую постановлением администрации Устюженского муниципального района от 03.02.2011 № 18 (с после</w:t>
      </w:r>
      <w:r w:rsidR="00D75005">
        <w:rPr>
          <w:rFonts w:ascii="Times New Roman" w:eastAsia="Times New Roman" w:hAnsi="Times New Roman" w:cs="Times New Roman"/>
          <w:sz w:val="28"/>
          <w:szCs w:val="28"/>
        </w:rPr>
        <w:t>дующими изменениями), изменение</w:t>
      </w:r>
      <w:r w:rsidR="00792DAD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7A1479">
        <w:rPr>
          <w:rFonts w:ascii="Times New Roman" w:eastAsia="Times New Roman" w:hAnsi="Times New Roman" w:cs="Times New Roman"/>
          <w:sz w:val="28"/>
          <w:szCs w:val="28"/>
        </w:rPr>
        <w:t>сключив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792D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«Муниципальное об</w:t>
      </w:r>
      <w:r>
        <w:rPr>
          <w:rFonts w:ascii="Times New Roman" w:hAnsi="Times New Roman" w:cs="Times New Roman"/>
          <w:sz w:val="28"/>
          <w:szCs w:val="28"/>
        </w:rPr>
        <w:t>разование город Устюжна»</w:t>
      </w:r>
      <w:r w:rsidR="007A1479">
        <w:rPr>
          <w:rFonts w:ascii="Times New Roman" w:hAnsi="Times New Roman" w:cs="Times New Roman"/>
          <w:sz w:val="28"/>
          <w:szCs w:val="28"/>
        </w:rPr>
        <w:t xml:space="preserve"> строку 1</w:t>
      </w:r>
      <w:r w:rsidR="009C55E1">
        <w:rPr>
          <w:rFonts w:ascii="Times New Roman" w:hAnsi="Times New Roman" w:cs="Times New Roman"/>
          <w:sz w:val="28"/>
          <w:szCs w:val="28"/>
        </w:rPr>
        <w:t>80</w:t>
      </w:r>
      <w:r w:rsidR="00265697">
        <w:rPr>
          <w:rFonts w:ascii="Times New Roman" w:hAnsi="Times New Roman" w:cs="Times New Roman"/>
          <w:sz w:val="28"/>
          <w:szCs w:val="28"/>
        </w:rPr>
        <w:t>.</w:t>
      </w:r>
    </w:p>
    <w:p w:rsidR="00792DAD" w:rsidRDefault="00792DAD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792DAD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AD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24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4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</w:p>
    <w:p w:rsidR="00C524E3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7850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Е.А. Капралов</w:t>
      </w:r>
    </w:p>
    <w:sectPr w:rsidR="00C524E3" w:rsidSect="007850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6D2"/>
    <w:multiLevelType w:val="hybridMultilevel"/>
    <w:tmpl w:val="DDCA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E62"/>
    <w:rsid w:val="000F4E28"/>
    <w:rsid w:val="00185679"/>
    <w:rsid w:val="00265697"/>
    <w:rsid w:val="00287815"/>
    <w:rsid w:val="002A2ED2"/>
    <w:rsid w:val="00342EED"/>
    <w:rsid w:val="003E7B63"/>
    <w:rsid w:val="00411D95"/>
    <w:rsid w:val="0051094A"/>
    <w:rsid w:val="005330EA"/>
    <w:rsid w:val="005F7B17"/>
    <w:rsid w:val="007527AA"/>
    <w:rsid w:val="00753E62"/>
    <w:rsid w:val="007637CC"/>
    <w:rsid w:val="0078502A"/>
    <w:rsid w:val="00792DAD"/>
    <w:rsid w:val="007A1479"/>
    <w:rsid w:val="007B14B0"/>
    <w:rsid w:val="00837639"/>
    <w:rsid w:val="008851EE"/>
    <w:rsid w:val="009C55E1"/>
    <w:rsid w:val="00B15533"/>
    <w:rsid w:val="00C362CF"/>
    <w:rsid w:val="00C524E3"/>
    <w:rsid w:val="00D75005"/>
    <w:rsid w:val="00D773B0"/>
    <w:rsid w:val="00E41D6C"/>
    <w:rsid w:val="00E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E"/>
  </w:style>
  <w:style w:type="paragraph" w:styleId="1">
    <w:name w:val="heading 1"/>
    <w:basedOn w:val="a"/>
    <w:next w:val="a"/>
    <w:link w:val="10"/>
    <w:qFormat/>
    <w:rsid w:val="00753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62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62"/>
    <w:pPr>
      <w:ind w:left="720"/>
      <w:contextualSpacing/>
    </w:pPr>
  </w:style>
  <w:style w:type="table" w:styleId="a6">
    <w:name w:val="Table Grid"/>
    <w:basedOn w:val="a1"/>
    <w:uiPriority w:val="59"/>
    <w:rsid w:val="0075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Федорова</cp:lastModifiedBy>
  <cp:revision>2</cp:revision>
  <cp:lastPrinted>2020-03-02T10:59:00Z</cp:lastPrinted>
  <dcterms:created xsi:type="dcterms:W3CDTF">2020-03-02T11:00:00Z</dcterms:created>
  <dcterms:modified xsi:type="dcterms:W3CDTF">2020-03-02T11:00:00Z</dcterms:modified>
</cp:coreProperties>
</file>