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A" w:rsidRPr="00FE59F5" w:rsidRDefault="000A072A" w:rsidP="000A072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E59F5">
        <w:rPr>
          <w:sz w:val="20"/>
          <w:szCs w:val="20"/>
        </w:rPr>
        <w:t>Утверждена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98740E">
        <w:rPr>
          <w:sz w:val="20"/>
          <w:szCs w:val="20"/>
        </w:rPr>
        <w:t xml:space="preserve"> 28 </w:t>
      </w:r>
      <w:r w:rsidRPr="00FE59F5">
        <w:rPr>
          <w:sz w:val="20"/>
          <w:szCs w:val="20"/>
        </w:rPr>
        <w:t xml:space="preserve">» </w:t>
      </w:r>
      <w:r w:rsidR="00792A37" w:rsidRPr="00FE59F5">
        <w:rPr>
          <w:sz w:val="20"/>
          <w:szCs w:val="20"/>
        </w:rPr>
        <w:t>октября</w:t>
      </w:r>
      <w:r w:rsidRPr="00FE59F5">
        <w:rPr>
          <w:sz w:val="20"/>
          <w:szCs w:val="20"/>
        </w:rPr>
        <w:t xml:space="preserve"> 201</w:t>
      </w:r>
      <w:r w:rsidR="00426901" w:rsidRPr="00FE59F5">
        <w:rPr>
          <w:sz w:val="20"/>
          <w:szCs w:val="20"/>
        </w:rPr>
        <w:t xml:space="preserve">4 </w:t>
      </w:r>
      <w:r w:rsidRPr="00FE59F5">
        <w:rPr>
          <w:sz w:val="20"/>
          <w:szCs w:val="20"/>
        </w:rPr>
        <w:t>г.  №</w:t>
      </w:r>
      <w:r w:rsidR="0098740E">
        <w:rPr>
          <w:sz w:val="20"/>
          <w:szCs w:val="20"/>
        </w:rPr>
        <w:t xml:space="preserve"> 1</w:t>
      </w:r>
    </w:p>
    <w:p w:rsidR="0079239A" w:rsidRPr="00FE59F5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762CE9" w:rsidRDefault="00762CE9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762CE9" w:rsidRDefault="0042690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62CE9">
        <w:rPr>
          <w:b/>
          <w:szCs w:val="26"/>
        </w:rPr>
        <w:t xml:space="preserve">ВЕДОМСТВЕННАЯ ЦЕЛЕВАЯ </w:t>
      </w:r>
      <w:r w:rsidR="00ED2581" w:rsidRPr="00762CE9">
        <w:rPr>
          <w:b/>
          <w:szCs w:val="26"/>
        </w:rPr>
        <w:t>ПРОГРАММА</w:t>
      </w:r>
    </w:p>
    <w:p w:rsidR="00AF0EF5" w:rsidRPr="00AF0EF5" w:rsidRDefault="00AF0EF5" w:rsidP="00AF0EF5">
      <w:pPr>
        <w:autoSpaceDE w:val="0"/>
        <w:autoSpaceDN w:val="0"/>
        <w:adjustRightInd w:val="0"/>
        <w:jc w:val="center"/>
        <w:rPr>
          <w:b/>
          <w:szCs w:val="26"/>
        </w:rPr>
      </w:pPr>
      <w:r w:rsidRPr="00AF0EF5">
        <w:rPr>
          <w:b/>
          <w:szCs w:val="26"/>
        </w:rPr>
        <w:t xml:space="preserve">«ЭНЕРГОСБЕРЕЖЕНИЕ И ПОВЫШЕНИЕ </w:t>
      </w:r>
      <w:proofErr w:type="gramStart"/>
      <w:r w:rsidRPr="00AF0EF5">
        <w:rPr>
          <w:b/>
          <w:szCs w:val="26"/>
        </w:rPr>
        <w:t>ЭНЕРГЕТИЧЕСКОЙ</w:t>
      </w:r>
      <w:proofErr w:type="gramEnd"/>
      <w:r w:rsidRPr="00AF0EF5">
        <w:rPr>
          <w:b/>
          <w:szCs w:val="26"/>
        </w:rPr>
        <w:t xml:space="preserve"> </w:t>
      </w:r>
    </w:p>
    <w:p w:rsidR="00AF0EF5" w:rsidRPr="00AF0EF5" w:rsidRDefault="00AF0EF5" w:rsidP="00AF0EF5">
      <w:pPr>
        <w:autoSpaceDE w:val="0"/>
        <w:autoSpaceDN w:val="0"/>
        <w:adjustRightInd w:val="0"/>
        <w:jc w:val="center"/>
        <w:rPr>
          <w:b/>
          <w:szCs w:val="26"/>
        </w:rPr>
      </w:pPr>
      <w:r w:rsidRPr="00AF0EF5">
        <w:rPr>
          <w:b/>
          <w:szCs w:val="26"/>
        </w:rPr>
        <w:t xml:space="preserve">ЭФФЕКТИВНОСТИ В МУНИЦИПАЛЬНОМ ОБРАЗОВАНИИ </w:t>
      </w:r>
    </w:p>
    <w:p w:rsidR="00AF0EF5" w:rsidRDefault="00AF0EF5" w:rsidP="00AF0EF5">
      <w:pPr>
        <w:autoSpaceDE w:val="0"/>
        <w:autoSpaceDN w:val="0"/>
        <w:adjustRightInd w:val="0"/>
        <w:jc w:val="center"/>
        <w:rPr>
          <w:b/>
          <w:color w:val="FF0000"/>
          <w:szCs w:val="26"/>
        </w:rPr>
      </w:pPr>
      <w:r w:rsidRPr="00AF0EF5">
        <w:rPr>
          <w:b/>
          <w:szCs w:val="26"/>
        </w:rPr>
        <w:t>«НОВАЯ ЗЕМЛЯ»</w:t>
      </w:r>
      <w:r w:rsidRPr="00AF0EF5">
        <w:rPr>
          <w:b/>
          <w:color w:val="FF0000"/>
          <w:szCs w:val="26"/>
        </w:rPr>
        <w:t xml:space="preserve"> </w:t>
      </w:r>
    </w:p>
    <w:p w:rsidR="0048209B" w:rsidRDefault="0048209B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48209B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48209B">
        <w:rPr>
          <w:szCs w:val="26"/>
        </w:rPr>
        <w:t xml:space="preserve">на </w:t>
      </w:r>
      <w:r w:rsidR="00426901" w:rsidRPr="0048209B">
        <w:rPr>
          <w:szCs w:val="26"/>
        </w:rPr>
        <w:t>2015 год</w:t>
      </w:r>
    </w:p>
    <w:p w:rsidR="00ED2581" w:rsidRPr="00FE59F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FE59F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FE59F5">
        <w:rPr>
          <w:szCs w:val="26"/>
        </w:rPr>
        <w:t>ПАСПОРТ</w:t>
      </w:r>
    </w:p>
    <w:p w:rsidR="00ED2581" w:rsidRPr="00FE59F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7155"/>
      </w:tblGrid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26901" w:rsidP="00426901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 и п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вышение</w:t>
            </w:r>
            <w:r w:rsid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энергетической эффективности </w:t>
            </w:r>
            <w:r w:rsidR="00EC401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«Новая Земля»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023933" w:rsidRDefault="00CF60E3" w:rsidP="00023933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МО ГО «Новая Земля»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933">
              <w:rPr>
                <w:rFonts w:ascii="Times New Roman" w:eastAsia="Times New Roman" w:hAnsi="Times New Roman" w:cs="Times New Roman"/>
                <w:sz w:val="26"/>
                <w:szCs w:val="26"/>
              </w:rPr>
              <w:t>от 28.10.2014 № 17</w:t>
            </w:r>
          </w:p>
        </w:tc>
      </w:tr>
      <w:tr w:rsidR="00ED2581" w:rsidRPr="00FE59F5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D52EE2" w:rsidP="00D52EE2">
            <w:pPr>
              <w:autoSpaceDE w:val="0"/>
              <w:autoSpaceDN w:val="0"/>
              <w:adjustRightInd w:val="0"/>
              <w:ind w:left="54" w:firstLine="0"/>
              <w:jc w:val="both"/>
              <w:rPr>
                <w:szCs w:val="26"/>
              </w:rPr>
            </w:pPr>
            <w:r w:rsidRPr="00D52EE2">
              <w:rPr>
                <w:szCs w:val="26"/>
                <w:lang w:eastAsia="ru-RU"/>
              </w:rPr>
              <w:t>Федеральный закон от 23.11.2009 № 261-ФЗ «Об энергосб</w:t>
            </w:r>
            <w:r w:rsidRPr="00D52EE2">
              <w:rPr>
                <w:szCs w:val="26"/>
                <w:lang w:eastAsia="ru-RU"/>
              </w:rPr>
              <w:t>е</w:t>
            </w:r>
            <w:r w:rsidRPr="00D52EE2">
              <w:rPr>
                <w:szCs w:val="26"/>
                <w:lang w:eastAsia="ru-RU"/>
              </w:rPr>
              <w:t>режении и о повышении энергетической эффективности и о внесении изменений в отдельные законодательные акты Ро</w:t>
            </w:r>
            <w:r w:rsidRPr="00D52EE2">
              <w:rPr>
                <w:szCs w:val="26"/>
                <w:lang w:eastAsia="ru-RU"/>
              </w:rPr>
              <w:t>с</w:t>
            </w:r>
            <w:r w:rsidRPr="00D52EE2">
              <w:rPr>
                <w:szCs w:val="26"/>
                <w:lang w:eastAsia="ru-RU"/>
              </w:rPr>
              <w:t>сийской Федерации»,</w:t>
            </w:r>
            <w:r w:rsidR="00874CB5" w:rsidRPr="00D52EE2">
              <w:rPr>
                <w:szCs w:val="26"/>
              </w:rPr>
              <w:t xml:space="preserve"> </w:t>
            </w:r>
            <w:r w:rsidR="00340437" w:rsidRPr="00D52EE2">
              <w:rPr>
                <w:szCs w:val="26"/>
              </w:rPr>
              <w:t xml:space="preserve">распоряжение </w:t>
            </w:r>
            <w:r w:rsidR="00874CB5" w:rsidRPr="00D52EE2">
              <w:rPr>
                <w:szCs w:val="26"/>
              </w:rPr>
              <w:t xml:space="preserve">администрации от </w:t>
            </w:r>
            <w:r w:rsidR="00340437" w:rsidRPr="00D52EE2">
              <w:rPr>
                <w:szCs w:val="26"/>
              </w:rPr>
              <w:t>6</w:t>
            </w:r>
            <w:r w:rsidR="00874CB5" w:rsidRPr="00D52EE2">
              <w:rPr>
                <w:szCs w:val="26"/>
              </w:rPr>
              <w:t>.10.201</w:t>
            </w:r>
            <w:r w:rsidR="00340437" w:rsidRPr="00D52EE2">
              <w:rPr>
                <w:szCs w:val="26"/>
              </w:rPr>
              <w:t>4</w:t>
            </w:r>
            <w:r w:rsidR="0079239A" w:rsidRPr="00D52EE2">
              <w:rPr>
                <w:szCs w:val="26"/>
              </w:rPr>
              <w:t xml:space="preserve"> №</w:t>
            </w:r>
            <w:r w:rsidR="00340437" w:rsidRPr="00D52EE2">
              <w:rPr>
                <w:szCs w:val="26"/>
              </w:rPr>
              <w:t>223</w:t>
            </w:r>
            <w:r w:rsidR="00874CB5" w:rsidRPr="00D52EE2">
              <w:rPr>
                <w:szCs w:val="26"/>
              </w:rPr>
              <w:t xml:space="preserve"> </w:t>
            </w:r>
            <w:r w:rsidR="00F13234">
              <w:rPr>
                <w:szCs w:val="26"/>
              </w:rPr>
              <w:t>«Об утверждении Перечня ведомственных целевых программ муниципального образования «Новая Зе</w:t>
            </w:r>
            <w:r w:rsidR="00F13234">
              <w:rPr>
                <w:szCs w:val="26"/>
              </w:rPr>
              <w:t>м</w:t>
            </w:r>
            <w:r w:rsidR="00F13234">
              <w:rPr>
                <w:szCs w:val="26"/>
              </w:rPr>
              <w:t>ля», подлежащих реализации в 2015 году»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F6" w:rsidRDefault="00AF0EF5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управлению имуществом и землеустройству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581" w:rsidRPr="00FE59F5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23728B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762CE9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ED2581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762CE9" w:rsidRPr="00FE59F5" w:rsidTr="00F527FF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FE59F5" w:rsidRDefault="00762CE9" w:rsidP="00F527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использования топливно-энергетических ресурсов (ТЭР) и холодной воды в МО ГО «Новая Земля», создание условий для перевода экономики и бюджетной сферы муниципального образования на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энерго-сберегающий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путь развития;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сокращение удельных расходов коммунальных ресурсов без ущемления интересов организаций бюджетной сферы;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достижение реальной экономии потребляемых ресурсов и средств, расходуемых на их оплату;</w:t>
            </w:r>
          </w:p>
          <w:p w:rsidR="00762CE9" w:rsidRPr="00FE59F5" w:rsidRDefault="00762CE9" w:rsidP="00F527FF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микроклимата в помещениях за счёт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регулиро-вания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и уменьшения сквозняков;</w:t>
            </w:r>
          </w:p>
        </w:tc>
      </w:tr>
      <w:tr w:rsidR="00AF0EF5" w:rsidRPr="00FE59F5" w:rsidTr="00AF0EF5">
        <w:trPr>
          <w:cantSplit/>
          <w:trHeight w:val="285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FE59F5" w:rsidRDefault="00AF0EF5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разработка и реализация комплекса мер и действий, н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правленных на обеспечение более эффективного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исполь-зования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энергетических ресурсов на территории МО ГО «Новая Земля»;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системы учёта и контроля над эффективностью использования топлива и энергии и управления </w:t>
            </w:r>
            <w:proofErr w:type="spellStart"/>
            <w:proofErr w:type="gram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энергосбе-режением</w:t>
            </w:r>
            <w:proofErr w:type="spellEnd"/>
            <w:proofErr w:type="gram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spellStart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энергоаудита</w:t>
            </w:r>
            <w:proofErr w:type="spellEnd"/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, энергетических обследований, разработка и внедрение энергетических паспортов;</w:t>
            </w:r>
          </w:p>
          <w:p w:rsidR="00AF0EF5" w:rsidRPr="00FE59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подготовка кадров в области энергосбережения;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23EF6" w:rsidRDefault="00340437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FE59F5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D23EF6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52EE2" w:rsidRDefault="004526A2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9212AF" w:rsidRPr="00D5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647" w:rsidRPr="00023933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023933" w:rsidRPr="000239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650</w:t>
            </w:r>
            <w:r w:rsidR="00C85647" w:rsidRPr="00023933">
              <w:rPr>
                <w:rFonts w:ascii="Times New Roman" w:hAnsi="Times New Roman" w:cs="Times New Roman"/>
                <w:b/>
                <w:sz w:val="26"/>
                <w:szCs w:val="26"/>
              </w:rPr>
              <w:t> 000</w:t>
            </w:r>
            <w:r w:rsidR="00C85647" w:rsidRPr="00D52E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:rsidR="0087324C" w:rsidRPr="00FE59F5" w:rsidRDefault="0087324C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финансирования – местный бюджет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72B36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00329E"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>- обеспечение снижения в сопоставимых условиях объема п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>требленных МО ГО «Новая Земля» воды, дизельного и иного топлива, тепловой энергии, электрич</w:t>
            </w:r>
            <w:r>
              <w:rPr>
                <w:szCs w:val="26"/>
              </w:rPr>
              <w:t>еской энергии в течение года</w:t>
            </w:r>
            <w:r w:rsidRPr="00A72B36">
              <w:rPr>
                <w:szCs w:val="26"/>
              </w:rPr>
              <w:t xml:space="preserve"> не менее чем на </w:t>
            </w:r>
            <w:r>
              <w:rPr>
                <w:szCs w:val="26"/>
              </w:rPr>
              <w:t>3</w:t>
            </w:r>
            <w:r w:rsidRPr="00A72B36">
              <w:rPr>
                <w:szCs w:val="26"/>
              </w:rPr>
              <w:t>% от объема, фактически потребленн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>го в 20</w:t>
            </w:r>
            <w:r>
              <w:rPr>
                <w:szCs w:val="26"/>
              </w:rPr>
              <w:t>13 году;</w:t>
            </w:r>
          </w:p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 xml:space="preserve">- полный переход на приборный учёт при расчётах </w:t>
            </w:r>
            <w:proofErr w:type="spellStart"/>
            <w:proofErr w:type="gramStart"/>
            <w:r w:rsidRPr="00A72B36">
              <w:rPr>
                <w:szCs w:val="26"/>
              </w:rPr>
              <w:t>органи-заций</w:t>
            </w:r>
            <w:proofErr w:type="spellEnd"/>
            <w:proofErr w:type="gramEnd"/>
            <w:r w:rsidRPr="00A72B36">
              <w:rPr>
                <w:szCs w:val="26"/>
              </w:rPr>
              <w:t xml:space="preserve"> муниципальной бюджетной сферы с организациями коммунального комплекса;</w:t>
            </w:r>
          </w:p>
          <w:p w:rsidR="00AC3B6A" w:rsidRPr="00A72B36" w:rsidRDefault="00A72B36" w:rsidP="00A72B3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hAnsi="Times New Roman" w:cs="Times New Roman"/>
                <w:sz w:val="26"/>
                <w:szCs w:val="26"/>
              </w:rPr>
              <w:t>- обеспечение полного учёта и регулирования потребления энергетических ресурсов, снижение уровня их потерь;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страция МО ГО «Новая Земля» </w:t>
            </w:r>
          </w:p>
        </w:tc>
      </w:tr>
    </w:tbl>
    <w:p w:rsidR="00AC3B6A" w:rsidRPr="00FE59F5" w:rsidRDefault="00AC3B6A" w:rsidP="008B1A5B">
      <w:pPr>
        <w:ind w:firstLine="0"/>
        <w:rPr>
          <w:szCs w:val="26"/>
        </w:rPr>
      </w:pPr>
    </w:p>
    <w:p w:rsidR="00A72B36" w:rsidRPr="00A72B36" w:rsidRDefault="00A72B36" w:rsidP="00A72B36">
      <w:pPr>
        <w:ind w:firstLine="567"/>
        <w:jc w:val="center"/>
        <w:rPr>
          <w:b/>
          <w:szCs w:val="26"/>
          <w:lang w:eastAsia="ru-RU"/>
        </w:rPr>
      </w:pPr>
      <w:r w:rsidRPr="00A72B36">
        <w:rPr>
          <w:b/>
          <w:szCs w:val="26"/>
          <w:lang w:eastAsia="ru-RU"/>
        </w:rPr>
        <w:t>1. Содержание проблемы и обоснование необходимости</w:t>
      </w:r>
    </w:p>
    <w:p w:rsidR="00A72B36" w:rsidRPr="00A72B36" w:rsidRDefault="00A72B36" w:rsidP="00A72B36">
      <w:pPr>
        <w:ind w:firstLine="567"/>
        <w:jc w:val="center"/>
        <w:rPr>
          <w:b/>
          <w:szCs w:val="26"/>
          <w:lang w:eastAsia="ru-RU"/>
        </w:rPr>
      </w:pPr>
      <w:r w:rsidRPr="00A72B36">
        <w:rPr>
          <w:b/>
          <w:szCs w:val="26"/>
          <w:lang w:eastAsia="ru-RU"/>
        </w:rPr>
        <w:t>ее решения программными методами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Динамика изменения цен на топливо  следует за изменением мировых цен на нефть и не регулируется со стороны государства. Так, например, средняя цена на электрич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скую энергию для потребителей муниципального образования по сравнению с 2007 г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дом выросла к 201</w:t>
      </w:r>
      <w:r>
        <w:rPr>
          <w:szCs w:val="26"/>
          <w:lang w:eastAsia="ru-RU"/>
        </w:rPr>
        <w:t>4</w:t>
      </w:r>
      <w:r w:rsidRPr="00A72B36">
        <w:rPr>
          <w:szCs w:val="26"/>
          <w:lang w:eastAsia="ru-RU"/>
        </w:rPr>
        <w:t xml:space="preserve"> году в </w:t>
      </w:r>
      <w:r>
        <w:rPr>
          <w:szCs w:val="26"/>
          <w:lang w:eastAsia="ru-RU"/>
        </w:rPr>
        <w:t>4</w:t>
      </w:r>
      <w:r w:rsidRPr="00A72B36">
        <w:rPr>
          <w:szCs w:val="26"/>
          <w:lang w:eastAsia="ru-RU"/>
        </w:rPr>
        <w:t xml:space="preserve"> раза. Большая удалённость МО ГО «Новая Земля» от мат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 xml:space="preserve">рика, возможность доставки топлива только во время летней навигации, ограниченное количество </w:t>
      </w:r>
      <w:proofErr w:type="spellStart"/>
      <w:r w:rsidRPr="00A72B36">
        <w:rPr>
          <w:szCs w:val="26"/>
          <w:lang w:eastAsia="ru-RU"/>
        </w:rPr>
        <w:t>энергообеспечивающих</w:t>
      </w:r>
      <w:proofErr w:type="spellEnd"/>
      <w:r w:rsidRPr="00A72B36">
        <w:rPr>
          <w:szCs w:val="26"/>
          <w:lang w:eastAsia="ru-RU"/>
        </w:rPr>
        <w:t xml:space="preserve"> предприятий делает их, по сути, монополистами пр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доставляемых энергоресурсов. В настоящее время на территории муниципального обр</w:t>
      </w:r>
      <w:r w:rsidRPr="00A72B36">
        <w:rPr>
          <w:szCs w:val="26"/>
          <w:lang w:eastAsia="ru-RU"/>
        </w:rPr>
        <w:t>а</w:t>
      </w:r>
      <w:r w:rsidRPr="00A72B36">
        <w:rPr>
          <w:szCs w:val="26"/>
          <w:lang w:eastAsia="ru-RU"/>
        </w:rPr>
        <w:t>зования городской округ «Новая Земля» предоставлением жилищно-коммунальных услуг населению занимается  филиал «Северный» ОАО «</w:t>
      </w:r>
      <w:proofErr w:type="spellStart"/>
      <w:r w:rsidRPr="00A72B36">
        <w:rPr>
          <w:szCs w:val="26"/>
          <w:lang w:eastAsia="ru-RU"/>
        </w:rPr>
        <w:t>Оборонэнерго</w:t>
      </w:r>
      <w:proofErr w:type="spellEnd"/>
      <w:r w:rsidRPr="00A72B36">
        <w:rPr>
          <w:szCs w:val="26"/>
          <w:lang w:eastAsia="ru-RU"/>
        </w:rPr>
        <w:t>»,  ОАО «РЭУ» филиал «Архангельский», филиал «Архангельский» ОАО «Славянка», войсковая часть 77510. 20% протяжённости электрических сетей и 25% тепловых сетей нуждаются в замене. О</w:t>
      </w:r>
      <w:r w:rsidRPr="00A72B36">
        <w:rPr>
          <w:szCs w:val="26"/>
          <w:lang w:eastAsia="ru-RU"/>
        </w:rPr>
        <w:t>т</w:t>
      </w:r>
      <w:r w:rsidRPr="00A72B36">
        <w:rPr>
          <w:szCs w:val="26"/>
          <w:lang w:eastAsia="ru-RU"/>
        </w:rPr>
        <w:t>сутствие приборов учета потребленных коммунальных услуг населением и организаци</w:t>
      </w:r>
      <w:r w:rsidRPr="00A72B36">
        <w:rPr>
          <w:szCs w:val="26"/>
          <w:lang w:eastAsia="ru-RU"/>
        </w:rPr>
        <w:t>я</w:t>
      </w:r>
      <w:r w:rsidRPr="00A72B36">
        <w:rPr>
          <w:szCs w:val="26"/>
          <w:lang w:eastAsia="ru-RU"/>
        </w:rPr>
        <w:t>ми (за исключением электроэнергии) не позволяет четко разграничить количество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lastRenderedPageBreak/>
        <w:t>Таким образом, в силу монопольного характера рынка энергии и других комм</w:t>
      </w:r>
      <w:r w:rsidRPr="00A72B36">
        <w:rPr>
          <w:szCs w:val="26"/>
          <w:lang w:eastAsia="ru-RU"/>
        </w:rPr>
        <w:t>у</w:t>
      </w:r>
      <w:r w:rsidRPr="00A72B36">
        <w:rPr>
          <w:szCs w:val="26"/>
          <w:lang w:eastAsia="ru-RU"/>
        </w:rPr>
        <w:t>нальных ресурсов на территории муниципального образования баланс в отношениях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ставщиков и потребителей ресурсов смещен в пользу поставщиков.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 xml:space="preserve">Высокая энергоемкость предприятий в этих условиях может стать причиной </w:t>
      </w:r>
      <w:proofErr w:type="gramStart"/>
      <w:r w:rsidRPr="00A72B36">
        <w:rPr>
          <w:szCs w:val="26"/>
          <w:lang w:eastAsia="ru-RU"/>
        </w:rPr>
        <w:t>сниж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ния темпов роста экономики муниципального образования</w:t>
      </w:r>
      <w:proofErr w:type="gramEnd"/>
      <w:r w:rsidRPr="00A72B36">
        <w:rPr>
          <w:szCs w:val="26"/>
          <w:lang w:eastAsia="ru-RU"/>
        </w:rPr>
        <w:t xml:space="preserve"> и налоговых поступлений в бюджеты всех уровней.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Для решения проблемы необходимо осуществление комплекса мер по интенсиф</w:t>
      </w:r>
      <w:r w:rsidRPr="00A72B36">
        <w:rPr>
          <w:szCs w:val="26"/>
          <w:lang w:eastAsia="ru-RU"/>
        </w:rPr>
        <w:t>и</w:t>
      </w:r>
      <w:r w:rsidRPr="00A72B36">
        <w:rPr>
          <w:szCs w:val="26"/>
          <w:lang w:eastAsia="ru-RU"/>
        </w:rPr>
        <w:t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 xml:space="preserve">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Принятая на федеральном уровне Энергетическая стратегия является основным д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</w:t>
      </w:r>
      <w:r w:rsidRPr="00A72B36">
        <w:rPr>
          <w:szCs w:val="26"/>
          <w:lang w:eastAsia="ru-RU"/>
        </w:rPr>
        <w:t>ф</w:t>
      </w:r>
      <w:r w:rsidRPr="00A72B36">
        <w:rPr>
          <w:szCs w:val="26"/>
          <w:lang w:eastAsia="ru-RU"/>
        </w:rPr>
        <w:t>фективному использованию энергии должны стать обязательной частью муниципальной программы социально-экономического развития.</w:t>
      </w:r>
    </w:p>
    <w:p w:rsidR="00A72B36" w:rsidRPr="00A72B36" w:rsidRDefault="00A72B36" w:rsidP="00A72B36">
      <w:pPr>
        <w:spacing w:after="240"/>
        <w:ind w:firstLine="567"/>
        <w:jc w:val="both"/>
        <w:rPr>
          <w:i/>
          <w:szCs w:val="26"/>
          <w:lang w:eastAsia="ru-RU"/>
        </w:rPr>
      </w:pPr>
      <w:r w:rsidRPr="00A72B36">
        <w:rPr>
          <w:szCs w:val="26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6"/>
          <w:lang w:eastAsia="ru-RU"/>
        </w:rPr>
      </w:pPr>
      <w:r w:rsidRPr="00722514">
        <w:rPr>
          <w:b/>
          <w:szCs w:val="26"/>
          <w:lang w:eastAsia="ru-RU"/>
        </w:rPr>
        <w:t xml:space="preserve">2. Основные цели, задачи, сроки и этапы реализации Программы, </w:t>
      </w: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Cs w:val="26"/>
          <w:lang w:eastAsia="ru-RU"/>
        </w:rPr>
      </w:pPr>
      <w:r w:rsidRPr="00722514">
        <w:rPr>
          <w:b/>
          <w:szCs w:val="26"/>
          <w:lang w:eastAsia="ru-RU"/>
        </w:rPr>
        <w:t>целевые показатели.</w:t>
      </w:r>
    </w:p>
    <w:p w:rsidR="00722514" w:rsidRPr="00722514" w:rsidRDefault="00722514" w:rsidP="00722514">
      <w:pPr>
        <w:autoSpaceDE w:val="0"/>
        <w:autoSpaceDN w:val="0"/>
        <w:adjustRightInd w:val="0"/>
        <w:spacing w:after="24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Основной целью Программы является повышение экономических показателей ЖКХ, улучшение условий жизни населения через повышение эффективности использ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вания топлива и энергии на один рубль предоставляемых услуг, снижение финансовой нагрузки на бюджет МО ГО «Новая Земля» за счет сокращения платежей за топливо, т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 xml:space="preserve">пло- и </w:t>
      </w:r>
      <w:r w:rsidR="00023933" w:rsidRPr="00722514">
        <w:rPr>
          <w:szCs w:val="26"/>
          <w:lang w:eastAsia="ru-RU"/>
        </w:rPr>
        <w:t>электроэнергию</w:t>
      </w:r>
      <w:r w:rsidRPr="00722514">
        <w:rPr>
          <w:szCs w:val="26"/>
          <w:lang w:eastAsia="ru-RU"/>
        </w:rPr>
        <w:t>.</w:t>
      </w: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6"/>
          <w:lang w:eastAsia="ru-RU"/>
        </w:rPr>
      </w:pPr>
      <w:r w:rsidRPr="00722514">
        <w:rPr>
          <w:szCs w:val="26"/>
          <w:lang w:eastAsia="ru-RU"/>
        </w:rPr>
        <w:t>Основными задачами Программы являются: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Cs w:val="26"/>
          <w:lang w:eastAsia="ru-RU"/>
        </w:rPr>
      </w:pPr>
      <w:r w:rsidRPr="00722514">
        <w:rPr>
          <w:b/>
          <w:bCs/>
          <w:i/>
          <w:szCs w:val="26"/>
          <w:lang w:eastAsia="ru-RU"/>
        </w:rPr>
        <w:t>Разработка и реализация комплекса мер и действий, направленных на обе</w:t>
      </w:r>
      <w:r w:rsidRPr="00722514">
        <w:rPr>
          <w:b/>
          <w:bCs/>
          <w:i/>
          <w:szCs w:val="26"/>
          <w:lang w:eastAsia="ru-RU"/>
        </w:rPr>
        <w:t>с</w:t>
      </w:r>
      <w:r w:rsidRPr="00722514">
        <w:rPr>
          <w:b/>
          <w:bCs/>
          <w:i/>
          <w:szCs w:val="26"/>
          <w:lang w:eastAsia="ru-RU"/>
        </w:rPr>
        <w:t>печение более эффективного использования энергетических ресурсов на территории МО ГО «Новая Земля»</w:t>
      </w:r>
      <w:r w:rsidRPr="00722514">
        <w:rPr>
          <w:i/>
          <w:szCs w:val="26"/>
          <w:lang w:eastAsia="ru-RU"/>
        </w:rPr>
        <w:t>,</w:t>
      </w:r>
      <w:r w:rsidRPr="00722514">
        <w:rPr>
          <w:szCs w:val="26"/>
          <w:lang w:eastAsia="ru-RU"/>
        </w:rPr>
        <w:t xml:space="preserve"> в том числе создание системы показателей, характеризующих энергетическую эффективность при потреблении энергетических ресурсов, их монит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 xml:space="preserve">ринга, а также сбора и анализа информации об </w:t>
      </w:r>
      <w:proofErr w:type="spellStart"/>
      <w:r w:rsidRPr="00722514">
        <w:rPr>
          <w:szCs w:val="26"/>
          <w:lang w:eastAsia="ru-RU"/>
        </w:rPr>
        <w:t>энергоэффективности</w:t>
      </w:r>
      <w:proofErr w:type="spellEnd"/>
      <w:r w:rsidRPr="00722514">
        <w:rPr>
          <w:szCs w:val="26"/>
          <w:lang w:eastAsia="ru-RU"/>
        </w:rPr>
        <w:t xml:space="preserve"> территории.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 Для этого в предстоящий период необходимо: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принятие программ или среднесрочных планов по повышению показателей энерг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тической эффективности при потреблении топливно-энергетических ресурсов на пре</w:t>
      </w:r>
      <w:r w:rsidRPr="00722514">
        <w:rPr>
          <w:szCs w:val="26"/>
          <w:lang w:eastAsia="ru-RU"/>
        </w:rPr>
        <w:t>д</w:t>
      </w:r>
      <w:r w:rsidRPr="00722514">
        <w:rPr>
          <w:szCs w:val="26"/>
          <w:lang w:eastAsia="ru-RU"/>
        </w:rPr>
        <w:t>приятиях и в организациях на территории МО;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формирование программ комплексного развития коммунальной инфраструктуры;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создание муниципальной нормативной базы и методического обеспечения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сбережения, в том числе разработка и принятие муниципальных нормативных правовых актов, стимулирующих энергосбережение;</w:t>
      </w:r>
    </w:p>
    <w:p w:rsidR="00722514" w:rsidRPr="00762CE9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t xml:space="preserve"> </w:t>
      </w:r>
      <w:r w:rsidRPr="00722514">
        <w:rPr>
          <w:b/>
          <w:bCs/>
          <w:i/>
          <w:szCs w:val="26"/>
          <w:lang w:eastAsia="ru-RU"/>
        </w:rPr>
        <w:t>Создание системы учёта и контроля над эффективностью использования топлива и энергии и управления энергосбережением.</w:t>
      </w:r>
      <w:r w:rsidRPr="00722514">
        <w:rPr>
          <w:bCs/>
          <w:szCs w:val="26"/>
          <w:lang w:eastAsia="ru-RU"/>
        </w:rPr>
        <w:t xml:space="preserve"> </w:t>
      </w:r>
      <w:r w:rsidRPr="00722514">
        <w:rPr>
          <w:szCs w:val="26"/>
          <w:lang w:eastAsia="ru-RU"/>
        </w:rPr>
        <w:t>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62CE9" w:rsidRPr="00722514" w:rsidRDefault="00762CE9" w:rsidP="0076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6"/>
          <w:lang w:eastAsia="ru-RU"/>
        </w:rPr>
      </w:pPr>
    </w:p>
    <w:p w:rsidR="00722514" w:rsidRPr="00722514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lastRenderedPageBreak/>
        <w:t xml:space="preserve"> </w:t>
      </w:r>
      <w:r w:rsidRPr="00722514">
        <w:rPr>
          <w:b/>
          <w:i/>
          <w:szCs w:val="26"/>
          <w:lang w:eastAsia="ru-RU"/>
        </w:rPr>
        <w:t xml:space="preserve">Проведение </w:t>
      </w:r>
      <w:proofErr w:type="spellStart"/>
      <w:r w:rsidRPr="00722514">
        <w:rPr>
          <w:b/>
          <w:i/>
          <w:szCs w:val="26"/>
          <w:lang w:eastAsia="ru-RU"/>
        </w:rPr>
        <w:t>энергоаудита</w:t>
      </w:r>
      <w:proofErr w:type="spellEnd"/>
      <w:r w:rsidRPr="00722514">
        <w:rPr>
          <w:b/>
          <w:i/>
          <w:szCs w:val="26"/>
          <w:lang w:eastAsia="ru-RU"/>
        </w:rPr>
        <w:t>, энергетических обследований, разработка и вед</w:t>
      </w:r>
      <w:r w:rsidRPr="00722514">
        <w:rPr>
          <w:b/>
          <w:i/>
          <w:szCs w:val="26"/>
          <w:lang w:eastAsia="ru-RU"/>
        </w:rPr>
        <w:t>е</w:t>
      </w:r>
      <w:r w:rsidRPr="00722514">
        <w:rPr>
          <w:b/>
          <w:i/>
          <w:szCs w:val="26"/>
          <w:lang w:eastAsia="ru-RU"/>
        </w:rPr>
        <w:t>ние энергетических паспортов.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722514">
        <w:rPr>
          <w:szCs w:val="26"/>
          <w:lang w:eastAsia="ru-RU"/>
        </w:rPr>
        <w:t>по</w:t>
      </w:r>
      <w:proofErr w:type="gramEnd"/>
      <w:r w:rsidRPr="00722514">
        <w:rPr>
          <w:szCs w:val="26"/>
          <w:lang w:eastAsia="ru-RU"/>
        </w:rPr>
        <w:t>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проведению энергетических  обследований, составлению энергетических паспо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тов во всех помещениях администрации МО ГО «Новая Земля», муниципальных учре</w:t>
      </w:r>
      <w:r w:rsidRPr="00722514">
        <w:rPr>
          <w:szCs w:val="26"/>
          <w:lang w:eastAsia="ru-RU"/>
        </w:rPr>
        <w:t>ж</w:t>
      </w:r>
      <w:r w:rsidRPr="00722514">
        <w:rPr>
          <w:szCs w:val="26"/>
          <w:lang w:eastAsia="ru-RU"/>
        </w:rPr>
        <w:t>дениях и предприятиях;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проведению энергосберегающих мероприятий при выполнении ремонта помещ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ний, находящихся в муниципальной собственности и арендуемых у сторонних организ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>ций, осуществляемом с участием бюджетных средств.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0" w:firstLine="567"/>
        <w:jc w:val="both"/>
        <w:rPr>
          <w:rFonts w:ascii="Courier New" w:hAnsi="Courier New" w:cs="Courier New"/>
          <w:szCs w:val="26"/>
          <w:lang w:eastAsia="ru-RU"/>
        </w:rPr>
      </w:pPr>
      <w:r w:rsidRPr="00722514">
        <w:rPr>
          <w:b/>
          <w:i/>
          <w:szCs w:val="26"/>
          <w:lang w:eastAsia="ru-RU"/>
        </w:rPr>
        <w:t>Организация подготовки кадров</w:t>
      </w:r>
      <w:r w:rsidRPr="00722514">
        <w:rPr>
          <w:rFonts w:ascii="Courier New" w:hAnsi="Courier New" w:cs="Courier New"/>
          <w:szCs w:val="26"/>
          <w:lang w:eastAsia="ru-RU"/>
        </w:rPr>
        <w:t xml:space="preserve"> </w:t>
      </w:r>
      <w:r w:rsidRPr="00722514">
        <w:rPr>
          <w:b/>
          <w:i/>
          <w:szCs w:val="26"/>
          <w:lang w:eastAsia="ru-RU"/>
        </w:rPr>
        <w:t>в области энергосбережения</w:t>
      </w:r>
      <w:r w:rsidRPr="00722514">
        <w:rPr>
          <w:szCs w:val="26"/>
          <w:lang w:eastAsia="ru-RU"/>
        </w:rPr>
        <w:t>, в том числе: включение в программы по повышению квалификации муниципальных служащих уче</w:t>
      </w:r>
      <w:r w:rsidRPr="00722514">
        <w:rPr>
          <w:szCs w:val="26"/>
          <w:lang w:eastAsia="ru-RU"/>
        </w:rPr>
        <w:t>б</w:t>
      </w:r>
      <w:r w:rsidRPr="00722514">
        <w:rPr>
          <w:szCs w:val="26"/>
          <w:lang w:eastAsia="ru-RU"/>
        </w:rPr>
        <w:t>ных курсов по основам эффективного использования энергетических ресурсов; провед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ние систематических мероприятий по информационному обеспечению и пропаганде энергосбережения в средних общеобразовательных учебных заведениях, среди насел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ния; разработка и внедрение различных форм анализа показателей, характеризующих эффективность использования основных видов энергетических ресурсов и энергоемкости на территории муниципального образования.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Программу предусматривается реализовать в три этапа.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На I этапе, в течение 201</w:t>
      </w:r>
      <w:r>
        <w:rPr>
          <w:szCs w:val="26"/>
          <w:lang w:eastAsia="ru-RU"/>
        </w:rPr>
        <w:t>5</w:t>
      </w:r>
      <w:r w:rsidRPr="00722514">
        <w:rPr>
          <w:szCs w:val="26"/>
          <w:lang w:eastAsia="ru-RU"/>
        </w:rPr>
        <w:t xml:space="preserve"> года основными направлениями работы в области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 должны быть:</w:t>
      </w:r>
    </w:p>
    <w:p w:rsid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1. Проведение разъяснительной работы с населением, муниципальными служащ</w:t>
      </w:r>
      <w:r w:rsidRPr="00722514">
        <w:rPr>
          <w:szCs w:val="26"/>
          <w:lang w:eastAsia="ru-RU"/>
        </w:rPr>
        <w:t>и</w:t>
      </w:r>
      <w:r w:rsidRPr="00722514">
        <w:rPr>
          <w:szCs w:val="26"/>
          <w:lang w:eastAsia="ru-RU"/>
        </w:rPr>
        <w:t>ми, учащимися образовательных учреждений с целью укоренения у людей привычки к минимизации использования энергии, когда она им не нужна. Необходимо осознание людьми положения, что энергосбережение – экономически выгодно. Достигается инфо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мационной поддержкой, методами пропаганды, изданием памяток, плакатов и др. н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 xml:space="preserve">глядной агитации. Как показывает опыт, данные меры могут обеспечить достижение 2…10% от всего потенциала энергосбережения. </w:t>
      </w:r>
    </w:p>
    <w:p w:rsidR="00704566" w:rsidRPr="00704566" w:rsidRDefault="00704566" w:rsidP="00704566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04566">
        <w:rPr>
          <w:szCs w:val="26"/>
          <w:lang w:eastAsia="ru-RU"/>
        </w:rPr>
        <w:t xml:space="preserve">2. Обучение специалиста администрации в области </w:t>
      </w:r>
      <w:proofErr w:type="spellStart"/>
      <w:r w:rsidRPr="00704566">
        <w:rPr>
          <w:szCs w:val="26"/>
          <w:lang w:eastAsia="ru-RU"/>
        </w:rPr>
        <w:t>энергоаудита</w:t>
      </w:r>
      <w:proofErr w:type="spellEnd"/>
      <w:r w:rsidRPr="00704566">
        <w:rPr>
          <w:szCs w:val="26"/>
          <w:lang w:eastAsia="ru-RU"/>
        </w:rPr>
        <w:t>, регистрация его в СРО. Обучение технического персонала эксплуатации систем ЖКХ. Финансирование обучения сотрудников предусмотрено в рамках муниципальной ведомственной целевой программы «Развитие муниципальной службы в муниципальном образовании городской округ «Новая Земля».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3</w:t>
      </w:r>
      <w:r w:rsidR="00722514" w:rsidRPr="00722514">
        <w:rPr>
          <w:szCs w:val="26"/>
          <w:lang w:eastAsia="ru-RU"/>
        </w:rPr>
        <w:t>. Проведение энергетических обследований объектов ЖКХ и бюджетной сферы, составление энергетических паспортов объектов. Анализ энергосбережения и разработка мероприятий, направленных на реализацию мер по улучшению энергосбережения в зд</w:t>
      </w:r>
      <w:r w:rsidR="00722514" w:rsidRPr="00722514">
        <w:rPr>
          <w:szCs w:val="26"/>
          <w:lang w:eastAsia="ru-RU"/>
        </w:rPr>
        <w:t>а</w:t>
      </w:r>
      <w:r w:rsidR="00722514" w:rsidRPr="00722514">
        <w:rPr>
          <w:szCs w:val="26"/>
          <w:lang w:eastAsia="ru-RU"/>
        </w:rPr>
        <w:t>ниях и помещениях, улучшение их конструкции. Реализация  первой очереди доработок: установка пластиковых окон вместо деревянных, утепление и замена износившихся дв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рей, использование энергосберегающих ламп вместо ламп накаливания. Ориентирово</w:t>
      </w:r>
      <w:r w:rsidR="00722514" w:rsidRPr="00722514">
        <w:rPr>
          <w:szCs w:val="26"/>
          <w:lang w:eastAsia="ru-RU"/>
        </w:rPr>
        <w:t>ч</w:t>
      </w:r>
      <w:r w:rsidR="00722514" w:rsidRPr="00722514">
        <w:rPr>
          <w:szCs w:val="26"/>
          <w:lang w:eastAsia="ru-RU"/>
        </w:rPr>
        <w:t xml:space="preserve">ный эффект по данным статистики – уменьшение </w:t>
      </w:r>
      <w:proofErr w:type="spellStart"/>
      <w:r w:rsidR="00722514" w:rsidRPr="00722514">
        <w:rPr>
          <w:szCs w:val="26"/>
          <w:lang w:eastAsia="ru-RU"/>
        </w:rPr>
        <w:t>теплопотерь</w:t>
      </w:r>
      <w:proofErr w:type="spellEnd"/>
      <w:r w:rsidR="00722514" w:rsidRPr="00722514">
        <w:rPr>
          <w:szCs w:val="26"/>
          <w:lang w:eastAsia="ru-RU"/>
        </w:rPr>
        <w:t xml:space="preserve"> и электропотребления приблизительно на 10%. Финансирование первоочередных мероприятий (в частности, замена окон на пластиковые стеклопакеты) будет выполняться за счёт внебюджетных средств муниципальных предприятий и учреждений.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722514" w:rsidRPr="00722514">
        <w:rPr>
          <w:szCs w:val="26"/>
          <w:lang w:eastAsia="ru-RU"/>
        </w:rPr>
        <w:t>. Приобретение и установка приборов учёта. Эффекта сбережения как такового может и не быть, но это позволит определить фактическое теплопотребление каждого объекта. Что, в свою очередь, позволит усовершенствовать систему цен и тарифов на т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пловую энергию, коммунальные услуги с приведением в соответствие затрат на их пр</w:t>
      </w:r>
      <w:r w:rsidR="00722514" w:rsidRPr="00722514">
        <w:rPr>
          <w:szCs w:val="26"/>
          <w:lang w:eastAsia="ru-RU"/>
        </w:rPr>
        <w:t>о</w:t>
      </w:r>
      <w:r w:rsidR="00722514" w:rsidRPr="00722514">
        <w:rPr>
          <w:szCs w:val="26"/>
          <w:lang w:eastAsia="ru-RU"/>
        </w:rPr>
        <w:t>изводство и доставку потребителям.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5</w:t>
      </w:r>
      <w:r w:rsidR="00722514" w:rsidRPr="00722514">
        <w:rPr>
          <w:szCs w:val="26"/>
          <w:lang w:eastAsia="ru-RU"/>
        </w:rPr>
        <w:t>. Приобретение и установка энергосберегающих светильников уличного освещ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ния, в первую очередь для отдалённых объектов. Ориентировочный эффект снижение электропотребления приблизительно на 10%.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lastRenderedPageBreak/>
        <w:t>На II этапе, в течение 201</w:t>
      </w:r>
      <w:r>
        <w:rPr>
          <w:szCs w:val="26"/>
          <w:lang w:eastAsia="ru-RU"/>
        </w:rPr>
        <w:t>5</w:t>
      </w:r>
      <w:r w:rsidRPr="00722514">
        <w:rPr>
          <w:szCs w:val="26"/>
          <w:lang w:eastAsia="ru-RU"/>
        </w:rPr>
        <w:t xml:space="preserve"> года, наряду с дальнейшей модернизацией уличного о</w:t>
      </w:r>
      <w:r w:rsidRPr="00722514">
        <w:rPr>
          <w:szCs w:val="26"/>
          <w:lang w:eastAsia="ru-RU"/>
        </w:rPr>
        <w:t>с</w:t>
      </w:r>
      <w:r w:rsidRPr="00722514">
        <w:rPr>
          <w:szCs w:val="26"/>
          <w:lang w:eastAsia="ru-RU"/>
        </w:rPr>
        <w:t xml:space="preserve">вещения должны быть приобретены и освоены  высоко </w:t>
      </w:r>
      <w:proofErr w:type="spellStart"/>
      <w:r w:rsidRPr="00722514">
        <w:rPr>
          <w:szCs w:val="26"/>
          <w:lang w:eastAsia="ru-RU"/>
        </w:rPr>
        <w:t>энергоэффективные</w:t>
      </w:r>
      <w:proofErr w:type="spellEnd"/>
      <w:r w:rsidRPr="00722514">
        <w:rPr>
          <w:szCs w:val="26"/>
          <w:lang w:eastAsia="ru-RU"/>
        </w:rPr>
        <w:t xml:space="preserve"> виды обор</w:t>
      </w:r>
      <w:r w:rsidRPr="00722514">
        <w:rPr>
          <w:szCs w:val="26"/>
          <w:lang w:eastAsia="ru-RU"/>
        </w:rPr>
        <w:t>у</w:t>
      </w:r>
      <w:r w:rsidRPr="00722514">
        <w:rPr>
          <w:szCs w:val="26"/>
          <w:lang w:eastAsia="ru-RU"/>
        </w:rPr>
        <w:t>дования и материалов, расширены сферы услуг. Начало перевода систем отопления п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мещений администрации, предприятий и организаций МО ГО «Новая Земля» на систему отопления, предусматривающую систему регулирования потребления тепловой энергии. Балансировка внутренних систем отопления.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На III этапе, в течение 201</w:t>
      </w:r>
      <w:r>
        <w:rPr>
          <w:szCs w:val="26"/>
          <w:lang w:eastAsia="ru-RU"/>
        </w:rPr>
        <w:t>6-2017 годов</w:t>
      </w:r>
      <w:r w:rsidRPr="00722514">
        <w:rPr>
          <w:szCs w:val="26"/>
          <w:lang w:eastAsia="ru-RU"/>
        </w:rPr>
        <w:t xml:space="preserve"> продолжить внедрение современных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сберегающих технологий, достигнуть максимальной экономической эффективности от внедрения программных мероприятий. В дополнение к продолжению реализации мер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 xml:space="preserve">приятий </w:t>
      </w:r>
      <w:r w:rsidRPr="00722514">
        <w:rPr>
          <w:szCs w:val="26"/>
          <w:lang w:val="en-US" w:eastAsia="ru-RU"/>
        </w:rPr>
        <w:t>I</w:t>
      </w:r>
      <w:r w:rsidRPr="00722514">
        <w:rPr>
          <w:szCs w:val="26"/>
          <w:lang w:eastAsia="ru-RU"/>
        </w:rPr>
        <w:t xml:space="preserve"> и </w:t>
      </w:r>
      <w:r w:rsidRPr="00722514">
        <w:rPr>
          <w:szCs w:val="26"/>
          <w:lang w:val="en-US" w:eastAsia="ru-RU"/>
        </w:rPr>
        <w:t>II</w:t>
      </w:r>
      <w:r w:rsidRPr="00722514">
        <w:rPr>
          <w:szCs w:val="26"/>
          <w:lang w:eastAsia="ru-RU"/>
        </w:rPr>
        <w:t xml:space="preserve"> этапов внедрение средств автоматического регулирования тепловой эне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гии.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В ходе реализации программных мероприятий, за 201</w:t>
      </w:r>
      <w:r>
        <w:rPr>
          <w:szCs w:val="26"/>
          <w:lang w:eastAsia="ru-RU"/>
        </w:rPr>
        <w:t>5</w:t>
      </w:r>
      <w:r w:rsidRPr="00722514">
        <w:rPr>
          <w:szCs w:val="26"/>
          <w:lang w:eastAsia="ru-RU"/>
        </w:rPr>
        <w:t>-201</w:t>
      </w:r>
      <w:r>
        <w:rPr>
          <w:szCs w:val="26"/>
          <w:lang w:eastAsia="ru-RU"/>
        </w:rPr>
        <w:t>7</w:t>
      </w:r>
      <w:r w:rsidRPr="00722514">
        <w:rPr>
          <w:szCs w:val="26"/>
          <w:lang w:eastAsia="ru-RU"/>
        </w:rPr>
        <w:t xml:space="preserve"> годы суммарная экон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мия ТЭР в целом по отрасли ЖКХ и бюджетной сферы должна достигнуть 1200,0 тыс. рублей.</w:t>
      </w:r>
    </w:p>
    <w:p w:rsidR="0087324C" w:rsidRPr="00FE59F5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D23EF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D23EF6">
        <w:rPr>
          <w:b/>
          <w:szCs w:val="26"/>
          <w:lang w:eastAsia="ru-RU"/>
        </w:rPr>
        <w:t xml:space="preserve">Раздел </w:t>
      </w:r>
      <w:r w:rsidR="004B0610" w:rsidRPr="00D23EF6">
        <w:rPr>
          <w:b/>
          <w:szCs w:val="26"/>
          <w:lang w:eastAsia="ru-RU"/>
        </w:rPr>
        <w:t>3. Ресурсное обеспечение Программы</w:t>
      </w:r>
    </w:p>
    <w:p w:rsidR="004B0610" w:rsidRPr="0048209B" w:rsidRDefault="004B0610" w:rsidP="004B0610">
      <w:pPr>
        <w:autoSpaceDE w:val="0"/>
        <w:autoSpaceDN w:val="0"/>
        <w:adjustRightInd w:val="0"/>
        <w:ind w:firstLine="540"/>
        <w:jc w:val="both"/>
        <w:rPr>
          <w:b/>
          <w:szCs w:val="26"/>
          <w:lang w:eastAsia="ru-RU"/>
        </w:rPr>
      </w:pPr>
      <w:r w:rsidRPr="00D23EF6">
        <w:rPr>
          <w:szCs w:val="26"/>
          <w:lang w:eastAsia="ru-RU"/>
        </w:rPr>
        <w:t>Финансирование Программы осуществляется в пределах средств, предусмотренных</w:t>
      </w:r>
      <w:r w:rsidRPr="00FE59F5">
        <w:rPr>
          <w:szCs w:val="26"/>
          <w:lang w:eastAsia="ru-RU"/>
        </w:rPr>
        <w:t xml:space="preserve"> в местном бюджете муниципального образования </w:t>
      </w:r>
      <w:r w:rsidR="00D35701" w:rsidRPr="00FE59F5">
        <w:rPr>
          <w:szCs w:val="26"/>
          <w:lang w:eastAsia="ru-RU"/>
        </w:rPr>
        <w:t xml:space="preserve">«Новая Земля на </w:t>
      </w:r>
      <w:r w:rsidR="00EA51E8" w:rsidRPr="00FE59F5">
        <w:rPr>
          <w:szCs w:val="26"/>
          <w:lang w:eastAsia="ru-RU"/>
        </w:rPr>
        <w:t xml:space="preserve">соответствующий </w:t>
      </w:r>
      <w:r w:rsidR="00EA51E8" w:rsidRPr="00D52EE2">
        <w:rPr>
          <w:szCs w:val="26"/>
          <w:lang w:eastAsia="ru-RU"/>
        </w:rPr>
        <w:t>ф</w:t>
      </w:r>
      <w:r w:rsidR="00EA51E8" w:rsidRPr="00D52EE2">
        <w:rPr>
          <w:szCs w:val="26"/>
          <w:lang w:eastAsia="ru-RU"/>
        </w:rPr>
        <w:t>и</w:t>
      </w:r>
      <w:r w:rsidR="00EA51E8" w:rsidRPr="00D52EE2">
        <w:rPr>
          <w:szCs w:val="26"/>
          <w:lang w:eastAsia="ru-RU"/>
        </w:rPr>
        <w:t>нансовый год</w:t>
      </w:r>
      <w:r w:rsidRPr="00D52EE2">
        <w:rPr>
          <w:szCs w:val="26"/>
          <w:lang w:eastAsia="ru-RU"/>
        </w:rPr>
        <w:t>.</w:t>
      </w:r>
      <w:r w:rsidR="0023728B" w:rsidRPr="00D52EE2">
        <w:rPr>
          <w:szCs w:val="26"/>
          <w:lang w:eastAsia="ru-RU"/>
        </w:rPr>
        <w:t xml:space="preserve"> Объем финансирования </w:t>
      </w:r>
      <w:r w:rsidR="0023728B" w:rsidRPr="0048209B">
        <w:rPr>
          <w:b/>
          <w:szCs w:val="26"/>
          <w:lang w:eastAsia="ru-RU"/>
        </w:rPr>
        <w:t xml:space="preserve">на 2015 год </w:t>
      </w:r>
      <w:r w:rsidR="0018305D" w:rsidRPr="0048209B">
        <w:rPr>
          <w:b/>
          <w:szCs w:val="26"/>
          <w:lang w:eastAsia="ru-RU"/>
        </w:rPr>
        <w:t>–</w:t>
      </w:r>
      <w:r w:rsidR="00A128B8" w:rsidRPr="0048209B">
        <w:rPr>
          <w:b/>
          <w:szCs w:val="26"/>
          <w:lang w:eastAsia="ru-RU"/>
        </w:rPr>
        <w:t xml:space="preserve"> </w:t>
      </w:r>
      <w:r w:rsidR="00023933">
        <w:rPr>
          <w:b/>
          <w:szCs w:val="26"/>
          <w:lang w:eastAsia="ru-RU"/>
        </w:rPr>
        <w:t>650</w:t>
      </w:r>
      <w:r w:rsidR="0018305D" w:rsidRPr="0048209B">
        <w:rPr>
          <w:b/>
          <w:szCs w:val="26"/>
          <w:lang w:eastAsia="ru-RU"/>
        </w:rPr>
        <w:t> 000 руб</w:t>
      </w:r>
      <w:r w:rsidR="006E694E" w:rsidRPr="0048209B">
        <w:rPr>
          <w:b/>
          <w:szCs w:val="26"/>
          <w:lang w:eastAsia="ru-RU"/>
        </w:rPr>
        <w:t>.</w:t>
      </w:r>
    </w:p>
    <w:p w:rsidR="00C93CA1" w:rsidRPr="00D52EE2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52EE2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D52EE2">
        <w:rPr>
          <w:szCs w:val="26"/>
          <w:lang w:eastAsia="ru-RU"/>
        </w:rPr>
        <w:t xml:space="preserve">по годам </w:t>
      </w:r>
      <w:r w:rsidRPr="00D52EE2">
        <w:rPr>
          <w:szCs w:val="26"/>
          <w:lang w:eastAsia="ru-RU"/>
        </w:rPr>
        <w:t>составляет</w:t>
      </w:r>
      <w:r w:rsidR="002A5309" w:rsidRPr="00D52EE2">
        <w:rPr>
          <w:szCs w:val="26"/>
          <w:lang w:eastAsia="ru-RU"/>
        </w:rPr>
        <w:t>: на</w:t>
      </w:r>
      <w:r w:rsidRPr="00D52EE2">
        <w:rPr>
          <w:szCs w:val="26"/>
          <w:lang w:eastAsia="ru-RU"/>
        </w:rPr>
        <w:t xml:space="preserve"> 2016</w:t>
      </w:r>
      <w:r w:rsidR="002A5309" w:rsidRPr="00D52EE2">
        <w:rPr>
          <w:szCs w:val="26"/>
          <w:lang w:eastAsia="ru-RU"/>
        </w:rPr>
        <w:t xml:space="preserve"> год </w:t>
      </w:r>
      <w:r w:rsidR="0018305D" w:rsidRPr="00D52EE2">
        <w:rPr>
          <w:szCs w:val="26"/>
          <w:lang w:eastAsia="ru-RU"/>
        </w:rPr>
        <w:t>–</w:t>
      </w:r>
      <w:r w:rsidR="002A5309" w:rsidRPr="00D52EE2">
        <w:rPr>
          <w:szCs w:val="26"/>
          <w:lang w:eastAsia="ru-RU"/>
        </w:rPr>
        <w:t xml:space="preserve"> </w:t>
      </w:r>
      <w:r w:rsidR="0018305D" w:rsidRPr="00D52EE2">
        <w:rPr>
          <w:szCs w:val="26"/>
          <w:lang w:eastAsia="ru-RU"/>
        </w:rPr>
        <w:t>50 000 руб.</w:t>
      </w:r>
      <w:r w:rsidR="002A5309" w:rsidRPr="00D52EE2">
        <w:rPr>
          <w:szCs w:val="26"/>
          <w:lang w:eastAsia="ru-RU"/>
        </w:rPr>
        <w:t>, на</w:t>
      </w:r>
      <w:r w:rsidRPr="00D52EE2">
        <w:rPr>
          <w:szCs w:val="26"/>
          <w:lang w:eastAsia="ru-RU"/>
        </w:rPr>
        <w:t xml:space="preserve"> 2017</w:t>
      </w:r>
      <w:r w:rsidR="002A5309" w:rsidRPr="00D52EE2">
        <w:rPr>
          <w:szCs w:val="26"/>
          <w:lang w:eastAsia="ru-RU"/>
        </w:rPr>
        <w:t xml:space="preserve"> год </w:t>
      </w:r>
      <w:r w:rsidR="006E694E" w:rsidRPr="00D52EE2">
        <w:rPr>
          <w:szCs w:val="26"/>
          <w:lang w:eastAsia="ru-RU"/>
        </w:rPr>
        <w:t xml:space="preserve">– </w:t>
      </w:r>
      <w:r w:rsidR="0018305D" w:rsidRPr="00D52EE2">
        <w:rPr>
          <w:szCs w:val="26"/>
          <w:lang w:eastAsia="ru-RU"/>
        </w:rPr>
        <w:t>50 000 руб</w:t>
      </w:r>
      <w:r w:rsidR="006E694E" w:rsidRPr="00D52EE2">
        <w:rPr>
          <w:szCs w:val="26"/>
          <w:lang w:eastAsia="ru-RU"/>
        </w:rPr>
        <w:t>.</w:t>
      </w:r>
    </w:p>
    <w:p w:rsidR="006E694E" w:rsidRPr="00FE59F5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115B98" w:rsidRPr="00BA0D56" w:rsidRDefault="00115B98" w:rsidP="00115B98">
      <w:pPr>
        <w:jc w:val="center"/>
        <w:rPr>
          <w:b/>
          <w:szCs w:val="26"/>
        </w:rPr>
      </w:pPr>
      <w:r w:rsidRPr="00BA0D56">
        <w:rPr>
          <w:b/>
          <w:szCs w:val="26"/>
        </w:rPr>
        <w:t>Раздел 4. Механизм реализации программы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Реализация мероприятий программы осуществляется администрацией МО ГО «Новая Земля».</w:t>
      </w:r>
    </w:p>
    <w:p w:rsidR="00115B98" w:rsidRPr="00FE59F5" w:rsidRDefault="00115B98" w:rsidP="00115B98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</w:t>
      </w:r>
      <w:r w:rsidRPr="00FE59F5">
        <w:rPr>
          <w:rFonts w:ascii="Times New Roman" w:hAnsi="Times New Roman" w:cs="Times New Roman"/>
          <w:sz w:val="26"/>
          <w:szCs w:val="26"/>
        </w:rPr>
        <w:t>с</w:t>
      </w:r>
      <w:r w:rsidRPr="00FE59F5">
        <w:rPr>
          <w:rFonts w:ascii="Times New Roman" w:hAnsi="Times New Roman" w:cs="Times New Roman"/>
          <w:sz w:val="26"/>
          <w:szCs w:val="26"/>
        </w:rPr>
        <w:t>полнителями с определением объемов и источников финансирования.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59F5">
        <w:rPr>
          <w:rFonts w:ascii="Times New Roman" w:hAnsi="Times New Roman" w:cs="Times New Roman"/>
          <w:sz w:val="26"/>
          <w:szCs w:val="26"/>
        </w:rPr>
        <w:t>Перечень пр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граммных мероприятий представлен в приложении № 1 к настоящей Программе.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BA0D5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BA0D56">
        <w:rPr>
          <w:b/>
          <w:szCs w:val="26"/>
          <w:lang w:eastAsia="ru-RU"/>
        </w:rPr>
        <w:t>Раздел 5</w:t>
      </w:r>
      <w:r w:rsidR="004B0610" w:rsidRPr="00BA0D56">
        <w:rPr>
          <w:b/>
          <w:szCs w:val="26"/>
          <w:lang w:eastAsia="ru-RU"/>
        </w:rPr>
        <w:t>. Организация управления Программой</w:t>
      </w:r>
      <w:r w:rsidRPr="00BA0D56">
        <w:rPr>
          <w:b/>
          <w:szCs w:val="26"/>
          <w:lang w:eastAsia="ru-RU"/>
        </w:rPr>
        <w:t xml:space="preserve"> </w:t>
      </w:r>
      <w:r w:rsidR="004B0610" w:rsidRPr="00BA0D56">
        <w:rPr>
          <w:b/>
          <w:szCs w:val="26"/>
          <w:lang w:eastAsia="ru-RU"/>
        </w:rPr>
        <w:t xml:space="preserve">и </w:t>
      </w:r>
      <w:proofErr w:type="gramStart"/>
      <w:r w:rsidR="004B0610" w:rsidRPr="00BA0D56">
        <w:rPr>
          <w:b/>
          <w:szCs w:val="26"/>
          <w:lang w:eastAsia="ru-RU"/>
        </w:rPr>
        <w:t>контроль за</w:t>
      </w:r>
      <w:proofErr w:type="gramEnd"/>
      <w:r w:rsidR="004B0610" w:rsidRPr="00BA0D56">
        <w:rPr>
          <w:b/>
          <w:szCs w:val="26"/>
          <w:lang w:eastAsia="ru-RU"/>
        </w:rPr>
        <w:t xml:space="preserve"> ходом ее реализации</w:t>
      </w: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вечает за реализацию Программы в целом, обеспечивает согласованные действия по по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готовке и реализации программных мероприятий, целевому и эффективному использов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нию бюджетных средств, разрабатывает и представляет в установленном порядке бю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жетную заявку на ассигнования из бюджета для финансирования Программы на очере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ной финансовый год, а также готовит информацию о ходе реализации Программы за 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четный квартал и по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625F0B" w:rsidRPr="00FE59F5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lastRenderedPageBreak/>
        <w:t xml:space="preserve">Реализация Программы осуществляется основными исполнителями: </w:t>
      </w:r>
      <w:r w:rsidR="00D35701" w:rsidRPr="00FE59F5">
        <w:rPr>
          <w:szCs w:val="26"/>
          <w:lang w:eastAsia="ru-RU"/>
        </w:rPr>
        <w:t>структурными подразделениями а</w:t>
      </w:r>
      <w:r w:rsidRPr="00FE59F5">
        <w:rPr>
          <w:szCs w:val="26"/>
          <w:lang w:eastAsia="ru-RU"/>
        </w:rPr>
        <w:t>дминистрации</w:t>
      </w:r>
      <w:r w:rsidR="00D35701" w:rsidRPr="00FE59F5">
        <w:rPr>
          <w:szCs w:val="26"/>
          <w:lang w:eastAsia="ru-RU"/>
        </w:rPr>
        <w:t xml:space="preserve"> муниципального образования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Организацию реализации Программы </w:t>
      </w:r>
      <w:r w:rsidRPr="00BA0D56">
        <w:rPr>
          <w:szCs w:val="26"/>
          <w:lang w:eastAsia="ru-RU"/>
        </w:rPr>
        <w:t xml:space="preserve">осуществляет </w:t>
      </w:r>
      <w:r w:rsidR="00BA0D56" w:rsidRPr="00BA0D56">
        <w:rPr>
          <w:szCs w:val="26"/>
          <w:lang w:eastAsia="ru-RU"/>
        </w:rPr>
        <w:t>отдел по управлению имущес</w:t>
      </w:r>
      <w:r w:rsidR="00BA0D56" w:rsidRPr="00BA0D56">
        <w:rPr>
          <w:szCs w:val="26"/>
          <w:lang w:eastAsia="ru-RU"/>
        </w:rPr>
        <w:t>т</w:t>
      </w:r>
      <w:r w:rsidR="00BA0D56" w:rsidRPr="00BA0D56">
        <w:rPr>
          <w:szCs w:val="26"/>
          <w:lang w:eastAsia="ru-RU"/>
        </w:rPr>
        <w:t xml:space="preserve">вом и землеустройству администрации </w:t>
      </w:r>
      <w:r w:rsidR="00D35701" w:rsidRPr="00BA0D56">
        <w:rPr>
          <w:szCs w:val="26"/>
          <w:lang w:eastAsia="ru-RU"/>
        </w:rPr>
        <w:t>МО</w:t>
      </w:r>
      <w:r w:rsidR="00BA0D56" w:rsidRPr="00BA0D56">
        <w:rPr>
          <w:szCs w:val="26"/>
          <w:lang w:eastAsia="ru-RU"/>
        </w:rPr>
        <w:t xml:space="preserve"> ГО</w:t>
      </w:r>
      <w:r w:rsidR="00D35701" w:rsidRPr="00BA0D56">
        <w:rPr>
          <w:szCs w:val="26"/>
          <w:lang w:eastAsia="ru-RU"/>
        </w:rPr>
        <w:t xml:space="preserve"> «Новая Земля»</w:t>
      </w:r>
      <w:r w:rsidRPr="00BA0D56">
        <w:rPr>
          <w:szCs w:val="26"/>
          <w:lang w:eastAsia="ru-RU"/>
        </w:rPr>
        <w:t>.</w:t>
      </w:r>
    </w:p>
    <w:p w:rsidR="004B0610" w:rsidRPr="00FE59F5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proofErr w:type="gramStart"/>
      <w:r w:rsidRPr="00FE59F5">
        <w:rPr>
          <w:szCs w:val="26"/>
          <w:lang w:eastAsia="ru-RU"/>
        </w:rPr>
        <w:t>Контроль за</w:t>
      </w:r>
      <w:proofErr w:type="gramEnd"/>
      <w:r w:rsidRPr="00FE59F5">
        <w:rPr>
          <w:szCs w:val="26"/>
          <w:lang w:eastAsia="ru-RU"/>
        </w:rPr>
        <w:t xml:space="preserve"> реализацией Программы возлагается на </w:t>
      </w:r>
      <w:r w:rsidR="00D35701" w:rsidRPr="00FE59F5">
        <w:rPr>
          <w:szCs w:val="26"/>
          <w:lang w:eastAsia="ru-RU"/>
        </w:rPr>
        <w:t>заместителя главы администр</w:t>
      </w:r>
      <w:r w:rsidR="00D35701" w:rsidRPr="00FE59F5">
        <w:rPr>
          <w:szCs w:val="26"/>
          <w:lang w:eastAsia="ru-RU"/>
        </w:rPr>
        <w:t>а</w:t>
      </w:r>
      <w:r w:rsidR="00D35701" w:rsidRPr="00FE59F5">
        <w:rPr>
          <w:szCs w:val="26"/>
          <w:lang w:eastAsia="ru-RU"/>
        </w:rPr>
        <w:t>ции муниципального образования «Новая Земля».</w:t>
      </w:r>
    </w:p>
    <w:p w:rsidR="00115B98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BA0D56" w:rsidRDefault="00115B98" w:rsidP="004B0610">
      <w:pPr>
        <w:autoSpaceDE w:val="0"/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BA0D56">
        <w:rPr>
          <w:b/>
          <w:szCs w:val="26"/>
          <w:lang w:eastAsia="ru-RU"/>
        </w:rPr>
        <w:t>Раздел 6</w:t>
      </w:r>
      <w:r w:rsidR="004B0610" w:rsidRPr="00BA0D56">
        <w:rPr>
          <w:b/>
          <w:szCs w:val="26"/>
          <w:lang w:eastAsia="ru-RU"/>
        </w:rPr>
        <w:t>. Ожидаемые результаты реализации Программы</w:t>
      </w: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В ходе реализации Программы планируется достичь следующих результатов:</w:t>
      </w: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1. Наличия в администрации МО ГО «Новая Земля»</w:t>
      </w:r>
      <w:r w:rsidRPr="00703179">
        <w:rPr>
          <w:szCs w:val="26"/>
          <w:lang w:eastAsia="ru-RU"/>
        </w:rPr>
        <w:t>, муниципальных предприятиях и учреждениях</w:t>
      </w:r>
      <w:r w:rsidRPr="00703179">
        <w:rPr>
          <w:rFonts w:cs="Arial"/>
          <w:szCs w:val="26"/>
          <w:lang w:eastAsia="ru-RU"/>
        </w:rPr>
        <w:t>:</w:t>
      </w:r>
    </w:p>
    <w:p w:rsidR="00703179" w:rsidRPr="00703179" w:rsidRDefault="00703179" w:rsidP="00703179">
      <w:pPr>
        <w:ind w:left="207" w:firstLine="36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энергетических паспортов;</w:t>
      </w:r>
    </w:p>
    <w:p w:rsidR="00703179" w:rsidRPr="00703179" w:rsidRDefault="00703179" w:rsidP="00703179">
      <w:pPr>
        <w:ind w:left="567" w:firstLine="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топливно-энергетических балансов;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актов энергетических обследований;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установленных нормативов и лимитов энергопотребления.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2. Формирование действующего механизма управления потреблением топливно-энергетических ресурсов муниципальными бюджетными организациями и учреждениями и сокращение бюджетных затрат на оплату коммунальных ресурсов;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3. Снижение затрат на энергопотребление организаций бюджетной сферы, насел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ния и предприятий муниципального образования в результате реализации энергосбер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гающих мероприятий;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4. Подготовки специалистов по внедрению и эксплуатации энергосберегающих си</w:t>
      </w:r>
      <w:r w:rsidRPr="00703179">
        <w:rPr>
          <w:szCs w:val="26"/>
          <w:lang w:eastAsia="ru-RU"/>
        </w:rPr>
        <w:t>с</w:t>
      </w:r>
      <w:r w:rsidRPr="00703179">
        <w:rPr>
          <w:szCs w:val="26"/>
          <w:lang w:eastAsia="ru-RU"/>
        </w:rPr>
        <w:t xml:space="preserve">тем и </w:t>
      </w:r>
      <w:proofErr w:type="spellStart"/>
      <w:r w:rsidRPr="00703179">
        <w:rPr>
          <w:szCs w:val="26"/>
          <w:lang w:eastAsia="ru-RU"/>
        </w:rPr>
        <w:t>энергоэффективного</w:t>
      </w:r>
      <w:proofErr w:type="spellEnd"/>
      <w:r w:rsidRPr="00703179">
        <w:rPr>
          <w:szCs w:val="26"/>
          <w:lang w:eastAsia="ru-RU"/>
        </w:rPr>
        <w:t xml:space="preserve"> оборудования;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5. Создания условий для принятия долгосрочных программ энергосбережения, ра</w:t>
      </w:r>
      <w:r w:rsidRPr="00703179">
        <w:rPr>
          <w:szCs w:val="26"/>
          <w:lang w:eastAsia="ru-RU"/>
        </w:rPr>
        <w:t>з</w:t>
      </w:r>
      <w:r w:rsidRPr="00703179">
        <w:rPr>
          <w:szCs w:val="26"/>
          <w:lang w:eastAsia="ru-RU"/>
        </w:rPr>
        <w:t>работки и ведения топливно-энергетического баланса муниципального образования;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Для исключения негативных последствий реализации таких мероприятий все орг</w:t>
      </w:r>
      <w:r w:rsidRPr="00703179">
        <w:rPr>
          <w:szCs w:val="26"/>
          <w:lang w:eastAsia="ru-RU"/>
        </w:rPr>
        <w:t>а</w:t>
      </w:r>
      <w:r w:rsidRPr="00703179">
        <w:rPr>
          <w:szCs w:val="26"/>
          <w:lang w:eastAsia="ru-RU"/>
        </w:rPr>
        <w:t>низационные, правовые и технические решения в этом направлении должны обеспеч</w:t>
      </w:r>
      <w:r w:rsidRPr="00703179">
        <w:rPr>
          <w:szCs w:val="26"/>
          <w:lang w:eastAsia="ru-RU"/>
        </w:rPr>
        <w:t>и</w:t>
      </w:r>
      <w:r w:rsidRPr="00703179">
        <w:rPr>
          <w:szCs w:val="26"/>
          <w:lang w:eastAsia="ru-RU"/>
        </w:rPr>
        <w:t>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</w:t>
      </w:r>
      <w:r w:rsidRPr="00703179">
        <w:rPr>
          <w:szCs w:val="26"/>
          <w:lang w:eastAsia="ru-RU"/>
        </w:rPr>
        <w:t>ь</w:t>
      </w:r>
      <w:r w:rsidRPr="00703179">
        <w:rPr>
          <w:szCs w:val="26"/>
          <w:lang w:eastAsia="ru-RU"/>
        </w:rPr>
        <w:t>ного образования.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РАСПРЕДЕЛЕНИЕ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F41D95" w:rsidRPr="00D23EF6" w:rsidRDefault="007F64FE" w:rsidP="00F71891">
      <w:pPr>
        <w:ind w:firstLine="0"/>
        <w:jc w:val="right"/>
        <w:rPr>
          <w:szCs w:val="26"/>
        </w:rPr>
      </w:pPr>
      <w:r w:rsidRPr="00D23EF6">
        <w:rPr>
          <w:szCs w:val="26"/>
        </w:rPr>
        <w:t>(</w:t>
      </w:r>
      <w:r w:rsidR="00CC5C60" w:rsidRPr="00D23EF6">
        <w:rPr>
          <w:szCs w:val="26"/>
        </w:rPr>
        <w:t>тыс. руб.</w:t>
      </w:r>
      <w:r w:rsidRPr="00D23EF6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C5C60" w:rsidRPr="00D23EF6" w:rsidTr="00CC5C60">
        <w:tc>
          <w:tcPr>
            <w:tcW w:w="1066" w:type="pct"/>
            <w:vMerge w:val="restart"/>
          </w:tcPr>
          <w:p w:rsidR="00235A54" w:rsidRPr="00D23EF6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Источники и н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1814" w:type="pct"/>
            <w:vMerge w:val="restart"/>
          </w:tcPr>
          <w:p w:rsidR="00CC5C60" w:rsidRPr="00D23EF6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A54" w:rsidRPr="00D23EF6" w:rsidRDefault="004303E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015 год</w:t>
            </w:r>
          </w:p>
        </w:tc>
        <w:tc>
          <w:tcPr>
            <w:tcW w:w="2120" w:type="pct"/>
            <w:gridSpan w:val="2"/>
          </w:tcPr>
          <w:p w:rsidR="00235A54" w:rsidRPr="00D23EF6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D23EF6" w:rsidTr="00CC5C60">
        <w:tc>
          <w:tcPr>
            <w:tcW w:w="1066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2016</w:t>
            </w: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2017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Всего по пр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грамме, в том числе: </w:t>
            </w:r>
          </w:p>
        </w:tc>
        <w:tc>
          <w:tcPr>
            <w:tcW w:w="1814" w:type="pct"/>
          </w:tcPr>
          <w:p w:rsidR="004303E4" w:rsidRPr="00D23EF6" w:rsidRDefault="00E130BB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650</w:t>
            </w:r>
            <w:r w:rsidR="00A128B8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C85647" w:rsidP="00792A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  <w:r w:rsidR="004303E4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C85647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  <w:r w:rsidR="004303E4" w:rsidRPr="00D23EF6">
              <w:rPr>
                <w:szCs w:val="26"/>
              </w:rPr>
              <w:t>,00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жет </w:t>
            </w:r>
          </w:p>
        </w:tc>
        <w:tc>
          <w:tcPr>
            <w:tcW w:w="1814" w:type="pct"/>
          </w:tcPr>
          <w:p w:rsidR="004303E4" w:rsidRPr="00D23EF6" w:rsidRDefault="00E130BB" w:rsidP="00BF404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650</w:t>
            </w:r>
            <w:r w:rsidR="00A128B8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C85647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  <w:r w:rsidR="004303E4" w:rsidRPr="00D23EF6">
              <w:rPr>
                <w:szCs w:val="26"/>
              </w:rPr>
              <w:t>,00</w:t>
            </w:r>
          </w:p>
        </w:tc>
        <w:tc>
          <w:tcPr>
            <w:tcW w:w="1060" w:type="pct"/>
          </w:tcPr>
          <w:p w:rsidR="004303E4" w:rsidRPr="00D23EF6" w:rsidRDefault="00C85647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  <w:r w:rsidR="004303E4" w:rsidRPr="00D23EF6">
              <w:rPr>
                <w:szCs w:val="26"/>
              </w:rPr>
              <w:t>,00</w:t>
            </w: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</w:tbl>
    <w:p w:rsidR="004526A2" w:rsidRPr="009533A9" w:rsidRDefault="00115B98" w:rsidP="004526A2">
      <w:pPr>
        <w:jc w:val="center"/>
        <w:rPr>
          <w:b/>
          <w:szCs w:val="26"/>
        </w:rPr>
      </w:pPr>
      <w:bookmarkStart w:id="0" w:name="_GoBack"/>
      <w:bookmarkEnd w:id="0"/>
      <w:r w:rsidRPr="009533A9">
        <w:rPr>
          <w:b/>
          <w:szCs w:val="26"/>
        </w:rPr>
        <w:lastRenderedPageBreak/>
        <w:t>Раздел 7</w:t>
      </w:r>
      <w:r w:rsidR="004526A2" w:rsidRPr="009533A9">
        <w:rPr>
          <w:b/>
          <w:szCs w:val="26"/>
        </w:rPr>
        <w:t>. Механизм реализации программы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 xml:space="preserve">Заказчик </w:t>
      </w:r>
      <w:r w:rsidR="008B1A5B" w:rsidRPr="00FE59F5">
        <w:rPr>
          <w:szCs w:val="26"/>
        </w:rPr>
        <w:t>П</w:t>
      </w:r>
      <w:r w:rsidRPr="00FE59F5">
        <w:rPr>
          <w:szCs w:val="26"/>
        </w:rPr>
        <w:t xml:space="preserve">рограммы осуществляет руководство и </w:t>
      </w:r>
      <w:r w:rsidR="008B1A5B" w:rsidRPr="00FE59F5">
        <w:rPr>
          <w:szCs w:val="26"/>
        </w:rPr>
        <w:t>текущее управление реализацией П</w:t>
      </w:r>
      <w:r w:rsidRPr="00FE59F5">
        <w:rPr>
          <w:szCs w:val="26"/>
        </w:rPr>
        <w:t>рограммы, разрабатывает в преде</w:t>
      </w:r>
      <w:r w:rsidR="00B13FB4" w:rsidRPr="00FE59F5">
        <w:rPr>
          <w:szCs w:val="26"/>
        </w:rPr>
        <w:t>лах сво</w:t>
      </w:r>
      <w:r w:rsidRPr="00FE59F5">
        <w:rPr>
          <w:szCs w:val="26"/>
        </w:rPr>
        <w:t>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>При изменении объемов бюджетного</w:t>
      </w:r>
      <w:r w:rsidR="008B1A5B" w:rsidRPr="00FE59F5">
        <w:rPr>
          <w:szCs w:val="26"/>
        </w:rPr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Pr="00D23EF6" w:rsidRDefault="008B1A5B" w:rsidP="003C6F80">
      <w:pPr>
        <w:jc w:val="both"/>
        <w:rPr>
          <w:szCs w:val="26"/>
        </w:rPr>
      </w:pPr>
      <w:r w:rsidRPr="00D23EF6">
        <w:rPr>
          <w:szCs w:val="26"/>
        </w:rPr>
        <w:t xml:space="preserve">Реализация мероприятий программы осуществляется </w:t>
      </w:r>
      <w:r w:rsidR="00CC5C60" w:rsidRPr="00D23EF6">
        <w:rPr>
          <w:szCs w:val="26"/>
        </w:rPr>
        <w:t xml:space="preserve">структурными подразделениями администрации </w:t>
      </w:r>
      <w:r w:rsidRPr="00D23EF6">
        <w:rPr>
          <w:szCs w:val="26"/>
        </w:rPr>
        <w:t>МО ГО «Новая Земля».</w:t>
      </w:r>
    </w:p>
    <w:p w:rsidR="0051299B" w:rsidRPr="00FE59F5" w:rsidRDefault="008B1A5B" w:rsidP="009533A9">
      <w:pPr>
        <w:pStyle w:val="ConsPlusCell"/>
        <w:ind w:right="13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чих документов: организационного плана действий по р</w:t>
      </w:r>
      <w:r w:rsidR="00FE59F5" w:rsidRPr="00FE59F5">
        <w:rPr>
          <w:rFonts w:ascii="Times New Roman" w:hAnsi="Times New Roman" w:cs="Times New Roman"/>
          <w:sz w:val="26"/>
          <w:szCs w:val="26"/>
        </w:rPr>
        <w:t>еализации мероприятий пр</w:t>
      </w:r>
      <w:r w:rsidR="00FE59F5" w:rsidRPr="00FE59F5">
        <w:rPr>
          <w:rFonts w:ascii="Times New Roman" w:hAnsi="Times New Roman" w:cs="Times New Roman"/>
          <w:sz w:val="26"/>
          <w:szCs w:val="26"/>
        </w:rPr>
        <w:t>о</w:t>
      </w:r>
      <w:r w:rsidR="00FE59F5" w:rsidRPr="00FE59F5">
        <w:rPr>
          <w:rFonts w:ascii="Times New Roman" w:hAnsi="Times New Roman" w:cs="Times New Roman"/>
          <w:sz w:val="26"/>
          <w:szCs w:val="26"/>
        </w:rPr>
        <w:t>граммы, п</w:t>
      </w:r>
      <w:r w:rsidRPr="00FE59F5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</w:t>
      </w:r>
      <w:r w:rsidRPr="00FE59F5">
        <w:rPr>
          <w:rFonts w:ascii="Times New Roman" w:hAnsi="Times New Roman" w:cs="Times New Roman"/>
          <w:sz w:val="26"/>
          <w:szCs w:val="26"/>
        </w:rPr>
        <w:t>н</w:t>
      </w:r>
      <w:r w:rsidRPr="00FE59F5">
        <w:rPr>
          <w:rFonts w:ascii="Times New Roman" w:hAnsi="Times New Roman" w:cs="Times New Roman"/>
          <w:sz w:val="26"/>
          <w:szCs w:val="26"/>
        </w:rPr>
        <w:t>кретными исполнителями с определением объемов и источников финансирования.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целей Программы будут использоваться механизмы 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совершенствования и развития </w:t>
      </w:r>
      <w:r w:rsidR="009533A9" w:rsidRPr="009533A9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="009533A9" w:rsidRPr="009533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9533A9">
        <w:rPr>
          <w:rFonts w:ascii="Times New Roman" w:hAnsi="Times New Roman" w:cs="Times New Roman"/>
          <w:sz w:val="26"/>
          <w:szCs w:val="26"/>
        </w:rPr>
        <w:t>в структурных подразделениях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обеспечивающие высокую результати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ность и операт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>ивность в управлении процессами.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299B" w:rsidRPr="00FE59F5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4526A2" w:rsidRPr="00FE59F5" w:rsidRDefault="004526A2" w:rsidP="004526A2">
      <w:pPr>
        <w:jc w:val="center"/>
        <w:rPr>
          <w:szCs w:val="26"/>
        </w:rPr>
      </w:pPr>
    </w:p>
    <w:p w:rsidR="004526A2" w:rsidRPr="009533A9" w:rsidRDefault="00625F0B" w:rsidP="004526A2">
      <w:pPr>
        <w:jc w:val="center"/>
        <w:rPr>
          <w:b/>
          <w:szCs w:val="26"/>
        </w:rPr>
      </w:pPr>
      <w:r w:rsidRPr="009533A9">
        <w:rPr>
          <w:b/>
          <w:szCs w:val="26"/>
        </w:rPr>
        <w:t>Раздел 8</w:t>
      </w:r>
      <w:r w:rsidR="004526A2" w:rsidRPr="009533A9">
        <w:rPr>
          <w:b/>
          <w:szCs w:val="26"/>
        </w:rPr>
        <w:t>. Система программных мероприятий</w:t>
      </w:r>
    </w:p>
    <w:p w:rsidR="0072280A" w:rsidRPr="00FE59F5" w:rsidRDefault="004526A2" w:rsidP="00ED558A">
      <w:pPr>
        <w:ind w:firstLine="0"/>
        <w:rPr>
          <w:sz w:val="24"/>
          <w:szCs w:val="24"/>
        </w:rPr>
        <w:sectPr w:rsidR="0072280A" w:rsidRPr="00FE59F5" w:rsidSect="00874CB5">
          <w:footerReference w:type="default" r:id="rId8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FE59F5">
        <w:rPr>
          <w:szCs w:val="26"/>
        </w:rPr>
        <w:t xml:space="preserve">Перечень мероприятий Программы приведен в Приложении № </w:t>
      </w:r>
      <w:r w:rsidR="0072280A" w:rsidRPr="00FE59F5">
        <w:rPr>
          <w:szCs w:val="26"/>
        </w:rPr>
        <w:t>1</w:t>
      </w:r>
      <w:r w:rsidRPr="00FE59F5">
        <w:rPr>
          <w:szCs w:val="26"/>
        </w:rPr>
        <w:t>.</w:t>
      </w:r>
    </w:p>
    <w:p w:rsidR="00CF60E3" w:rsidRPr="00FE59F5" w:rsidRDefault="00F150FB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lastRenderedPageBreak/>
        <w:t xml:space="preserve">Приложение </w:t>
      </w:r>
      <w:r w:rsidR="00CF60E3" w:rsidRPr="00FE59F5">
        <w:rPr>
          <w:sz w:val="20"/>
          <w:szCs w:val="20"/>
        </w:rPr>
        <w:t xml:space="preserve"> 1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</w:t>
      </w:r>
      <w:r w:rsidR="00F150FB" w:rsidRPr="00FE59F5">
        <w:rPr>
          <w:sz w:val="20"/>
          <w:szCs w:val="20"/>
        </w:rPr>
        <w:t xml:space="preserve">ведомственной целевой программе </w:t>
      </w:r>
    </w:p>
    <w:p w:rsidR="00F150F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D23EF6" w:rsidRPr="00D23EF6">
        <w:rPr>
          <w:sz w:val="20"/>
          <w:szCs w:val="20"/>
        </w:rPr>
        <w:t xml:space="preserve">Энергосбережение и повышение энергетической эффективности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</w:t>
      </w:r>
      <w:r w:rsidR="00F150FB" w:rsidRPr="00FE59F5">
        <w:rPr>
          <w:sz w:val="20"/>
          <w:szCs w:val="20"/>
        </w:rPr>
        <w:t xml:space="preserve">муниципальном образовании </w:t>
      </w:r>
      <w:r w:rsidRPr="00FE59F5">
        <w:rPr>
          <w:sz w:val="20"/>
          <w:szCs w:val="20"/>
        </w:rPr>
        <w:t xml:space="preserve">«Новая Земля» </w:t>
      </w:r>
    </w:p>
    <w:p w:rsidR="005A673B" w:rsidRPr="00FE59F5" w:rsidRDefault="005A673B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9212AF" w:rsidRPr="00FE59F5" w:rsidRDefault="009212AF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558A" w:rsidRPr="00FE59F5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ПЕРЕЧЕНЬ МЕРОПРИЯТИЙ</w:t>
      </w:r>
      <w:r w:rsidR="000C5BD8" w:rsidRPr="00FE59F5">
        <w:rPr>
          <w:sz w:val="24"/>
          <w:szCs w:val="24"/>
        </w:rPr>
        <w:t xml:space="preserve"> </w:t>
      </w:r>
    </w:p>
    <w:p w:rsidR="00CF60E3" w:rsidRPr="00FE59F5" w:rsidRDefault="00600BA1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ВЕДОМСТВЕННОЙ ЦЕЛЕВОЙ</w:t>
      </w:r>
      <w:r w:rsidR="00ED558A" w:rsidRPr="00FE59F5">
        <w:rPr>
          <w:sz w:val="24"/>
          <w:szCs w:val="24"/>
        </w:rPr>
        <w:t xml:space="preserve"> </w:t>
      </w:r>
      <w:r w:rsidR="000C5BD8" w:rsidRPr="00FE59F5">
        <w:rPr>
          <w:sz w:val="24"/>
          <w:szCs w:val="24"/>
        </w:rPr>
        <w:t xml:space="preserve">ПРОГРАММЫ </w:t>
      </w:r>
    </w:p>
    <w:p w:rsidR="0072280A" w:rsidRPr="00E130BB" w:rsidRDefault="000C5BD8" w:rsidP="00CA097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130BB">
        <w:rPr>
          <w:b/>
          <w:sz w:val="24"/>
          <w:szCs w:val="24"/>
        </w:rPr>
        <w:t>«</w:t>
      </w:r>
      <w:r w:rsidR="00CA0973" w:rsidRPr="00E130BB">
        <w:rPr>
          <w:b/>
          <w:sz w:val="24"/>
          <w:szCs w:val="24"/>
        </w:rPr>
        <w:t xml:space="preserve">ЭНЕРГОСБЕРЕЖЕНИЕ И ПОВЫШЕНИЕ ЭНЕРГЕТИЧЕСКОЙ ЭФФЕКТИВНОСТИ </w:t>
      </w:r>
      <w:r w:rsidR="004E55EB" w:rsidRPr="00E130BB">
        <w:rPr>
          <w:b/>
          <w:sz w:val="24"/>
          <w:szCs w:val="24"/>
        </w:rPr>
        <w:t>В МО «НОВАЯ ЗЕМЛЯ</w:t>
      </w:r>
      <w:r w:rsidR="0072280A" w:rsidRPr="00E130BB">
        <w:rPr>
          <w:b/>
          <w:sz w:val="24"/>
          <w:szCs w:val="24"/>
        </w:rPr>
        <w:t>»</w:t>
      </w:r>
    </w:p>
    <w:p w:rsidR="0072280A" w:rsidRPr="00FE59F5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5315"/>
        <w:gridCol w:w="2024"/>
        <w:gridCol w:w="1406"/>
        <w:gridCol w:w="2002"/>
        <w:gridCol w:w="1981"/>
        <w:gridCol w:w="2122"/>
      </w:tblGrid>
      <w:tr w:rsidR="00D23EF6" w:rsidRPr="00D23EF6" w:rsidTr="007647E5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2B642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E59F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280A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7647E5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F" w:rsidRPr="00FE59F5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2B642F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3B" w:rsidRPr="0000203B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повышение энергетической эффективности</w:t>
            </w:r>
          </w:p>
          <w:p w:rsidR="0072280A" w:rsidRPr="00FE59F5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FE59F5" w:rsidTr="00014E60">
        <w:trPr>
          <w:cantSplit/>
          <w:trHeight w:val="163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просами </w:t>
            </w:r>
            <w:r w:rsidR="009533A9" w:rsidRPr="009533A9">
              <w:rPr>
                <w:sz w:val="24"/>
                <w:szCs w:val="24"/>
              </w:rPr>
              <w:t>энергосбережение и повышение энерг</w:t>
            </w:r>
            <w:r w:rsidR="009533A9" w:rsidRPr="009533A9">
              <w:rPr>
                <w:sz w:val="24"/>
                <w:szCs w:val="24"/>
              </w:rPr>
              <w:t>е</w:t>
            </w:r>
            <w:r w:rsidR="009533A9" w:rsidRPr="009533A9">
              <w:rPr>
                <w:sz w:val="24"/>
                <w:szCs w:val="24"/>
              </w:rPr>
              <w:t xml:space="preserve">тической эффективности </w:t>
            </w:r>
            <w:r w:rsidRPr="00FE59F5">
              <w:rPr>
                <w:sz w:val="24"/>
                <w:szCs w:val="24"/>
              </w:rPr>
              <w:t>в соответствии с изм</w:t>
            </w:r>
            <w:r w:rsidRPr="00FE59F5">
              <w:rPr>
                <w:sz w:val="24"/>
                <w:szCs w:val="24"/>
              </w:rPr>
              <w:t>е</w:t>
            </w:r>
            <w:r w:rsidRPr="00FE59F5">
              <w:rPr>
                <w:sz w:val="24"/>
                <w:szCs w:val="24"/>
              </w:rPr>
              <w:t xml:space="preserve">нениями в законодательстве </w:t>
            </w:r>
            <w:proofErr w:type="gramStart"/>
            <w:r w:rsidRPr="00FE59F5">
              <w:rPr>
                <w:sz w:val="24"/>
                <w:szCs w:val="24"/>
              </w:rPr>
              <w:t>о</w:t>
            </w:r>
            <w:proofErr w:type="gramEnd"/>
            <w:r w:rsidRPr="00FE59F5">
              <w:rPr>
                <w:sz w:val="24"/>
                <w:szCs w:val="24"/>
              </w:rPr>
              <w:t xml:space="preserve"> </w:t>
            </w:r>
            <w:r w:rsidR="009533A9">
              <w:rPr>
                <w:sz w:val="24"/>
                <w:szCs w:val="24"/>
              </w:rPr>
              <w:t>энергосбережении и повышению</w:t>
            </w:r>
            <w:r w:rsidR="009533A9" w:rsidRPr="009533A9">
              <w:rPr>
                <w:sz w:val="24"/>
                <w:szCs w:val="24"/>
              </w:rPr>
              <w:t xml:space="preserve"> энергетической эффективности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3B" w:rsidRPr="0018305D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7E5" w:rsidRPr="00FE59F5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землеустройству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5C7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Проведение экспертизы муниципальных прав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вых актов по вопросам </w:t>
            </w:r>
            <w:r w:rsidR="0000203B">
              <w:rPr>
                <w:sz w:val="24"/>
                <w:szCs w:val="24"/>
              </w:rPr>
              <w:t>энергосбережения</w:t>
            </w:r>
            <w:r w:rsidR="0000203B" w:rsidRPr="0000203B">
              <w:rPr>
                <w:sz w:val="24"/>
                <w:szCs w:val="24"/>
              </w:rPr>
              <w:t xml:space="preserve"> и п</w:t>
            </w:r>
            <w:r w:rsidR="0000203B" w:rsidRPr="0000203B">
              <w:rPr>
                <w:sz w:val="24"/>
                <w:szCs w:val="24"/>
              </w:rPr>
              <w:t>о</w:t>
            </w:r>
            <w:r w:rsidR="0000203B" w:rsidRPr="0000203B">
              <w:rPr>
                <w:sz w:val="24"/>
                <w:szCs w:val="24"/>
              </w:rPr>
              <w:t xml:space="preserve">вышение энергетической эффективности </w:t>
            </w:r>
            <w:r w:rsidRPr="00FE59F5">
              <w:rPr>
                <w:sz w:val="24"/>
                <w:szCs w:val="24"/>
              </w:rPr>
              <w:t>и подг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>товка предложений по приведению их в соотве</w:t>
            </w:r>
            <w:r w:rsidRPr="00FE59F5">
              <w:rPr>
                <w:sz w:val="24"/>
                <w:szCs w:val="24"/>
              </w:rPr>
              <w:t>т</w:t>
            </w:r>
            <w:r w:rsidRPr="00FE59F5">
              <w:rPr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59F5">
              <w:rPr>
                <w:sz w:val="24"/>
                <w:szCs w:val="24"/>
              </w:rPr>
              <w:t>рования</w:t>
            </w:r>
            <w:proofErr w:type="spellEnd"/>
          </w:p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Default="008905C7" w:rsidP="0000203B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F0B" w:rsidRPr="00FE59F5" w:rsidTr="007647E5">
        <w:trPr>
          <w:cantSplit/>
          <w:trHeight w:val="81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7C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2. Организация и совершенствование работы, направл</w:t>
            </w:r>
            <w:r w:rsidR="00121B7C">
              <w:rPr>
                <w:sz w:val="24"/>
                <w:szCs w:val="24"/>
              </w:rPr>
              <w:t xml:space="preserve">енной </w:t>
            </w:r>
            <w:proofErr w:type="gramStart"/>
            <w:r w:rsidR="00121B7C">
              <w:rPr>
                <w:sz w:val="24"/>
                <w:szCs w:val="24"/>
              </w:rPr>
              <w:t>на</w:t>
            </w:r>
            <w:proofErr w:type="gramEnd"/>
            <w:r w:rsidR="00121B7C">
              <w:rPr>
                <w:sz w:val="24"/>
                <w:szCs w:val="24"/>
              </w:rPr>
              <w:t xml:space="preserve"> </w:t>
            </w:r>
          </w:p>
          <w:p w:rsidR="00625F0B" w:rsidRPr="00FE59F5" w:rsidRDefault="00A46611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="00625F0B" w:rsidRPr="00FE59F5">
              <w:rPr>
                <w:sz w:val="24"/>
                <w:szCs w:val="24"/>
              </w:rPr>
              <w:t xml:space="preserve"> </w:t>
            </w:r>
            <w:r w:rsidR="00121B7C" w:rsidRPr="00121B7C">
              <w:rPr>
                <w:sz w:val="24"/>
                <w:szCs w:val="24"/>
              </w:rPr>
              <w:t>энергосбережения и повышение энергетической эффективности</w:t>
            </w:r>
          </w:p>
        </w:tc>
      </w:tr>
      <w:tr w:rsidR="007647E5" w:rsidRPr="00FE59F5" w:rsidTr="00AB07D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7D3" w:rsidRDefault="00121B7C" w:rsidP="00AB07D3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 xml:space="preserve">Проведение мониторинга развития </w:t>
            </w:r>
          </w:p>
          <w:p w:rsidR="007647E5" w:rsidRPr="00FE59F5" w:rsidRDefault="00121B7C" w:rsidP="00AB07D3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энергосбережения в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647E5" w:rsidRPr="00FE59F5" w:rsidRDefault="00121B7C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B50A2B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зработка программ энергосбереже</w:t>
            </w:r>
            <w:r w:rsidRPr="00121B7C">
              <w:rPr>
                <w:sz w:val="24"/>
                <w:szCs w:val="24"/>
              </w:rPr>
              <w:t>ния и пов</w:t>
            </w:r>
            <w:r w:rsidRPr="00121B7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энергетической эф</w:t>
            </w:r>
            <w:r w:rsidRPr="00121B7C">
              <w:rPr>
                <w:sz w:val="24"/>
                <w:szCs w:val="24"/>
              </w:rPr>
              <w:t>фективности в учрежд</w:t>
            </w:r>
            <w:r w:rsidRPr="00121B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и пред</w:t>
            </w:r>
            <w:r w:rsidRPr="00121B7C">
              <w:rPr>
                <w:sz w:val="24"/>
                <w:szCs w:val="24"/>
              </w:rPr>
              <w:t>приятиях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AB07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D3">
              <w:rPr>
                <w:sz w:val="24"/>
                <w:szCs w:val="24"/>
              </w:rPr>
              <w:t>Освещение в</w:t>
            </w:r>
            <w:r>
              <w:rPr>
                <w:sz w:val="24"/>
                <w:szCs w:val="24"/>
              </w:rPr>
              <w:t xml:space="preserve">опросов </w:t>
            </w:r>
            <w:r w:rsidRPr="00121B7C">
              <w:rPr>
                <w:sz w:val="24"/>
                <w:szCs w:val="24"/>
              </w:rPr>
              <w:t xml:space="preserve"> энергосбереже</w:t>
            </w:r>
            <w:r>
              <w:rPr>
                <w:sz w:val="24"/>
                <w:szCs w:val="24"/>
              </w:rPr>
              <w:t>ния</w:t>
            </w:r>
            <w:r w:rsidRPr="00121B7C">
              <w:rPr>
                <w:sz w:val="24"/>
                <w:szCs w:val="24"/>
              </w:rPr>
              <w:t xml:space="preserve"> в МО «Новая Земля»</w:t>
            </w:r>
            <w:r>
              <w:rPr>
                <w:sz w:val="24"/>
                <w:szCs w:val="24"/>
              </w:rPr>
              <w:t xml:space="preserve"> в средствах массовой информации  (газеты, телепередачи, наглядная агитация</w:t>
            </w:r>
            <w:r w:rsidRPr="00121B7C">
              <w:rPr>
                <w:sz w:val="24"/>
                <w:szCs w:val="24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7C">
              <w:rPr>
                <w:rFonts w:ascii="Times New Roman" w:hAnsi="Times New Roman" w:cs="Times New Roman"/>
                <w:sz w:val="24"/>
                <w:szCs w:val="24"/>
              </w:rPr>
              <w:t>бъединённая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7E5" w:rsidRPr="00FE59F5" w:rsidRDefault="00121B7C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F527FF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F527FF">
            <w:pPr>
              <w:ind w:firstLine="39"/>
              <w:rPr>
                <w:rStyle w:val="a8"/>
                <w:b w:val="0"/>
                <w:sz w:val="24"/>
              </w:rPr>
            </w:pPr>
            <w:r w:rsidRPr="00413356">
              <w:rPr>
                <w:rStyle w:val="a8"/>
                <w:b w:val="0"/>
                <w:sz w:val="24"/>
              </w:rPr>
              <w:t xml:space="preserve">Обучение специалиста администрации в области </w:t>
            </w:r>
            <w:proofErr w:type="spellStart"/>
            <w:r w:rsidRPr="00413356">
              <w:rPr>
                <w:rStyle w:val="a8"/>
                <w:b w:val="0"/>
                <w:sz w:val="24"/>
              </w:rPr>
              <w:t>энергоаудита</w:t>
            </w:r>
            <w:proofErr w:type="spellEnd"/>
            <w:r w:rsidRPr="00413356">
              <w:rPr>
                <w:rStyle w:val="a8"/>
                <w:b w:val="0"/>
                <w:sz w:val="24"/>
              </w:rPr>
              <w:t>, регистрация его в СРО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56" w:rsidRPr="00014E60" w:rsidRDefault="00413356" w:rsidP="00F52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9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C85647" w:rsidRPr="004820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6F4B31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121B7C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ставление энергетических паспор</w:t>
            </w:r>
            <w:r w:rsidRPr="00121B7C">
              <w:rPr>
                <w:sz w:val="24"/>
                <w:szCs w:val="24"/>
              </w:rPr>
              <w:t>тов объектов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121B7C" w:rsidRDefault="00413356" w:rsidP="006F4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6F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014E60">
            <w:pPr>
              <w:ind w:firstLine="39"/>
              <w:rPr>
                <w:rStyle w:val="a8"/>
                <w:b w:val="0"/>
                <w:sz w:val="24"/>
              </w:rPr>
            </w:pPr>
            <w:r w:rsidRPr="00014E60">
              <w:rPr>
                <w:rStyle w:val="a8"/>
                <w:b w:val="0"/>
                <w:sz w:val="24"/>
              </w:rPr>
              <w:t xml:space="preserve">Закупка, установка и содержание приборов учёта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56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C85647" w:rsidRPr="004820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014E60">
            <w:pPr>
              <w:ind w:firstLine="39"/>
              <w:rPr>
                <w:rStyle w:val="a8"/>
                <w:b w:val="0"/>
                <w:sz w:val="24"/>
              </w:rPr>
            </w:pPr>
            <w:r w:rsidRPr="00014E60">
              <w:rPr>
                <w:rStyle w:val="a8"/>
                <w:b w:val="0"/>
                <w:sz w:val="24"/>
              </w:rPr>
              <w:t xml:space="preserve">Замена труб системы отопления, приобретение и установка автоматики в муниципальном жилом доме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C85647" w:rsidRPr="004820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Закупка энергосберегающих ламп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Отдел УИ и </w:t>
            </w:r>
            <w:proofErr w:type="gram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9B">
              <w:rPr>
                <w:b/>
                <w:sz w:val="24"/>
                <w:szCs w:val="24"/>
              </w:rPr>
              <w:t>15</w:t>
            </w:r>
            <w:r w:rsidR="00C85647" w:rsidRPr="004820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5647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C85647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413356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технически исправном состоянии систем энергопотребления муниципального 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9B">
              <w:rPr>
                <w:b/>
                <w:sz w:val="24"/>
                <w:szCs w:val="24"/>
              </w:rPr>
              <w:t>15</w:t>
            </w:r>
            <w:r w:rsidR="00C85647" w:rsidRPr="004820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5647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C85647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A75B10" w:rsidRPr="00FE59F5" w:rsidTr="00014E60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пластиковых окон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АвтоЭнергия</w:t>
            </w:r>
            <w:proofErr w:type="spellEnd"/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48209B" w:rsidRDefault="00A75B10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6F4B31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8209B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6F4B31" w:rsidRDefault="00413356" w:rsidP="006F4B31">
            <w:pPr>
              <w:pStyle w:val="ConsPlusNormal"/>
              <w:widowControl/>
              <w:spacing w:before="240" w:after="24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413356"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 w:rsidRPr="0048209B">
              <w:rPr>
                <w:sz w:val="24"/>
                <w:szCs w:val="24"/>
              </w:rPr>
              <w:t>50</w:t>
            </w:r>
            <w:r w:rsidR="00C85647" w:rsidRPr="0048209B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C85647" w:rsidP="00014E60">
            <w:pPr>
              <w:ind w:firstLine="218"/>
              <w:jc w:val="center"/>
              <w:rPr>
                <w:sz w:val="24"/>
                <w:szCs w:val="24"/>
              </w:rPr>
            </w:pPr>
            <w:r w:rsidRPr="0048209B">
              <w:rPr>
                <w:sz w:val="24"/>
                <w:szCs w:val="24"/>
              </w:rPr>
              <w:t>50,00</w:t>
            </w:r>
          </w:p>
        </w:tc>
      </w:tr>
    </w:tbl>
    <w:p w:rsidR="005A673B" w:rsidRPr="00FE59F5" w:rsidRDefault="005A673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Приложение № 2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муниципальной программе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F527FF" w:rsidRPr="00F527FF">
        <w:rPr>
          <w:sz w:val="20"/>
          <w:szCs w:val="20"/>
        </w:rPr>
        <w:t xml:space="preserve">Энергосбережение и повышение энергетической эффективности </w:t>
      </w:r>
      <w:r w:rsidRPr="00FE59F5">
        <w:rPr>
          <w:sz w:val="20"/>
          <w:szCs w:val="20"/>
        </w:rPr>
        <w:t xml:space="preserve">в МО «Новая Земля» 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БЮДЖЕТНАЯ ЗАЯВКА</w:t>
      </w:r>
    </w:p>
    <w:p w:rsidR="00206FD0" w:rsidRPr="00FE59F5" w:rsidRDefault="00206FD0" w:rsidP="00206FD0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ДЛЯ ВКЛЮЧЕНИЯ В БЮДЖЕТ ГОДА МЕРОПРИЯТИЙ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 xml:space="preserve">МУНИЦИПАЛЬНОЙ ПРОГРАММЫ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FE59F5">
        <w:rPr>
          <w:sz w:val="24"/>
          <w:szCs w:val="24"/>
          <w:u w:val="single"/>
        </w:rPr>
        <w:t>«</w:t>
      </w:r>
      <w:r w:rsidR="00F527FF" w:rsidRPr="00F527FF">
        <w:rPr>
          <w:sz w:val="24"/>
          <w:szCs w:val="24"/>
          <w:u w:val="single"/>
        </w:rPr>
        <w:t xml:space="preserve">ЭНЕРГОСБЕРЕЖЕНИЕ И ПОВЫШЕНИЕ ЭНЕРГЕТИЧЕСКОЙ ЭФФЕКТИВНОСТИ </w:t>
      </w:r>
      <w:r w:rsidRPr="00FE59F5">
        <w:rPr>
          <w:sz w:val="24"/>
          <w:szCs w:val="24"/>
          <w:u w:val="single"/>
        </w:rPr>
        <w:t>В МО «НОВАЯ ЗЕМЛЯ»</w:t>
      </w:r>
    </w:p>
    <w:p w:rsidR="00206FD0" w:rsidRPr="00FE59F5" w:rsidRDefault="009212AF" w:rsidP="009212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E59F5">
        <w:rPr>
          <w:sz w:val="18"/>
          <w:szCs w:val="18"/>
        </w:rPr>
        <w:t xml:space="preserve"> </w:t>
      </w:r>
      <w:r w:rsidR="00206FD0" w:rsidRPr="00FE59F5">
        <w:rPr>
          <w:sz w:val="18"/>
          <w:szCs w:val="18"/>
        </w:rPr>
        <w:t>(наименование программы)</w:t>
      </w: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48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5"/>
        <w:gridCol w:w="1417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206FD0" w:rsidRPr="00FE59F5" w:rsidTr="009212AF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2AF" w:rsidRPr="00FE59F5" w:rsidRDefault="009212AF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06FD0" w:rsidRPr="00FE59F5" w:rsidRDefault="00206FD0" w:rsidP="009212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Коды бю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жетной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кла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сификации</w:t>
            </w:r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бъем финансирования, тыс. руб.,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т.ч. с разделением по источникам финансирования</w:t>
            </w:r>
          </w:p>
        </w:tc>
      </w:tr>
      <w:tr w:rsidR="00206FD0" w:rsidRPr="00FE59F5" w:rsidTr="008723BD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2AF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12AF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AF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финан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совые годы, следующие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очере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6FD0" w:rsidRPr="00FE59F5" w:rsidRDefault="00206FD0" w:rsidP="009212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206FD0" w:rsidRPr="00FE59F5" w:rsidTr="008723BD">
        <w:trPr>
          <w:cantSplit/>
          <w:trHeight w:val="29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по утве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жденной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9212AF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По утве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жденной </w:t>
            </w:r>
            <w:r w:rsidR="00206FD0" w:rsidRPr="00FE59F5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ожидаемое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денной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для включ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9212AF" w:rsidRPr="00FE59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в бю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</w:tr>
      <w:tr w:rsidR="00206FD0" w:rsidRPr="00FE59F5" w:rsidTr="008723BD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>
            <w:pPr>
              <w:ind w:firstLine="0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9212AF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ind w:firstLine="0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61A5E" w:rsidRPr="00FE59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D0" w:rsidRPr="00FE59F5" w:rsidRDefault="00206FD0" w:rsidP="008723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61A5E" w:rsidRPr="00FE59F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06FD0" w:rsidRPr="00FE59F5" w:rsidTr="008723B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D0" w:rsidRPr="00FE59F5" w:rsidRDefault="00206FD0" w:rsidP="00206FD0">
            <w:pPr>
              <w:pStyle w:val="ConsPlusCell"/>
              <w:widowControl/>
              <w:numPr>
                <w:ilvl w:val="0"/>
                <w:numId w:val="10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F527FF">
            <w:pPr>
              <w:ind w:firstLine="0"/>
              <w:rPr>
                <w:sz w:val="22"/>
              </w:rPr>
            </w:pPr>
            <w:r w:rsidRPr="00F527FF">
              <w:rPr>
                <w:sz w:val="22"/>
              </w:rPr>
              <w:t>Обучение специалиста а</w:t>
            </w:r>
            <w:r w:rsidRPr="00F527FF">
              <w:rPr>
                <w:sz w:val="22"/>
              </w:rPr>
              <w:t>д</w:t>
            </w:r>
            <w:r w:rsidRPr="00F527FF">
              <w:rPr>
                <w:sz w:val="22"/>
              </w:rPr>
              <w:t xml:space="preserve">министрации в области </w:t>
            </w:r>
            <w:proofErr w:type="spellStart"/>
            <w:r w:rsidRPr="00F527FF">
              <w:rPr>
                <w:sz w:val="22"/>
              </w:rPr>
              <w:t>энергоаудита</w:t>
            </w:r>
            <w:proofErr w:type="spellEnd"/>
            <w:r w:rsidRPr="00F527FF">
              <w:rPr>
                <w:sz w:val="22"/>
              </w:rPr>
              <w:t>, регистрация его в СРО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D0" w:rsidRPr="00357E4D" w:rsidRDefault="0048209B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E4D">
              <w:rPr>
                <w:rFonts w:ascii="Times New Roman" w:hAnsi="Times New Roman" w:cs="Times New Roman"/>
                <w:sz w:val="22"/>
                <w:szCs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FD0" w:rsidRPr="0048209B" w:rsidRDefault="0048209B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FD0" w:rsidRPr="00FE59F5" w:rsidRDefault="0048209B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FD0" w:rsidRPr="00FE59F5" w:rsidRDefault="00E130BB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E59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FD0" w:rsidRPr="00FE59F5" w:rsidRDefault="00357E4D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F527FF" w:rsidP="00357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74CB5" w:rsidRPr="00FE59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F527FF" w:rsidP="00357E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06FD0" w:rsidRPr="00FE59F5">
              <w:rPr>
                <w:sz w:val="22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F527FF" w:rsidP="00357E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FD0" w:rsidRPr="00FE59F5" w:rsidRDefault="00F527FF" w:rsidP="00357E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57E4D" w:rsidRPr="00FE59F5" w:rsidTr="002762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FE59F5" w:rsidRDefault="00357E4D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FE59F5" w:rsidRDefault="00357E4D" w:rsidP="005A6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27FF">
              <w:rPr>
                <w:rFonts w:ascii="Times New Roman" w:hAnsi="Times New Roman" w:cs="Times New Roman"/>
              </w:rPr>
              <w:t>Закупка, установка и с</w:t>
            </w:r>
            <w:r w:rsidRPr="00F527FF">
              <w:rPr>
                <w:rFonts w:ascii="Times New Roman" w:hAnsi="Times New Roman" w:cs="Times New Roman"/>
              </w:rPr>
              <w:t>о</w:t>
            </w:r>
            <w:r w:rsidRPr="00F527FF">
              <w:rPr>
                <w:rFonts w:ascii="Times New Roman" w:hAnsi="Times New Roman" w:cs="Times New Roman"/>
              </w:rPr>
              <w:t>держание приборов учёта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220,00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220,00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220,00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220,00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left="72"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</w:tr>
      <w:tr w:rsidR="00357E4D" w:rsidRPr="00FE59F5" w:rsidTr="000239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FE59F5" w:rsidRDefault="00357E4D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E4D" w:rsidRPr="00FE59F5" w:rsidRDefault="00357E4D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527FF">
              <w:rPr>
                <w:rFonts w:ascii="Times New Roman" w:hAnsi="Times New Roman" w:cs="Times New Roman"/>
              </w:rPr>
              <w:t>Замена труб системы от</w:t>
            </w:r>
            <w:r w:rsidRPr="00F527FF">
              <w:rPr>
                <w:rFonts w:ascii="Times New Roman" w:hAnsi="Times New Roman" w:cs="Times New Roman"/>
              </w:rPr>
              <w:t>о</w:t>
            </w:r>
            <w:r w:rsidRPr="00F527FF">
              <w:rPr>
                <w:rFonts w:ascii="Times New Roman" w:hAnsi="Times New Roman" w:cs="Times New Roman"/>
              </w:rPr>
              <w:t>пления, приобретение и у</w:t>
            </w:r>
            <w:r w:rsidRPr="00F527FF">
              <w:rPr>
                <w:rFonts w:ascii="Times New Roman" w:hAnsi="Times New Roman" w:cs="Times New Roman"/>
              </w:rPr>
              <w:t>с</w:t>
            </w:r>
            <w:r w:rsidRPr="00F527FF">
              <w:rPr>
                <w:rFonts w:ascii="Times New Roman" w:hAnsi="Times New Roman" w:cs="Times New Roman"/>
              </w:rPr>
              <w:t>тановка автоматики в мун</w:t>
            </w:r>
            <w:r w:rsidRPr="00F527FF">
              <w:rPr>
                <w:rFonts w:ascii="Times New Roman" w:hAnsi="Times New Roman" w:cs="Times New Roman"/>
              </w:rPr>
              <w:t>и</w:t>
            </w:r>
            <w:r w:rsidRPr="00F527FF">
              <w:rPr>
                <w:rFonts w:ascii="Times New Roman" w:hAnsi="Times New Roman" w:cs="Times New Roman"/>
              </w:rPr>
              <w:t>ципальном жилом доме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357E4D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357E4D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</w:p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250,00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</w:tr>
      <w:tr w:rsidR="0048209B" w:rsidRPr="00FE59F5" w:rsidTr="004820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E59F5" w:rsidRDefault="0048209B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527FF" w:rsidRDefault="0048209B" w:rsidP="00206F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Закупка энергосберегающих 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357E4D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357E4D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</w:p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20,00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357E4D">
            <w:pPr>
              <w:ind w:left="425" w:firstLine="0"/>
              <w:rPr>
                <w:sz w:val="22"/>
              </w:rPr>
            </w:pPr>
            <w:r w:rsidRPr="00357E4D">
              <w:rPr>
                <w:sz w:val="22"/>
              </w:rPr>
              <w:t>20,00</w:t>
            </w:r>
          </w:p>
        </w:tc>
      </w:tr>
      <w:tr w:rsidR="0048209B" w:rsidRPr="00FE59F5" w:rsidTr="000239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FE59F5" w:rsidRDefault="0048209B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8723BD" w:rsidRDefault="0048209B" w:rsidP="00872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Поддержание в технически исправном состоянии си</w:t>
            </w:r>
            <w:r w:rsidRPr="008723BD">
              <w:rPr>
                <w:rFonts w:ascii="Times New Roman" w:hAnsi="Times New Roman" w:cs="Times New Roman"/>
              </w:rPr>
              <w:t>с</w:t>
            </w:r>
            <w:r w:rsidRPr="008723BD">
              <w:rPr>
                <w:rFonts w:ascii="Times New Roman" w:hAnsi="Times New Roman" w:cs="Times New Roman"/>
              </w:rPr>
              <w:t>тем энергопотребления м</w:t>
            </w:r>
            <w:r w:rsidRPr="008723BD">
              <w:rPr>
                <w:rFonts w:ascii="Times New Roman" w:hAnsi="Times New Roman" w:cs="Times New Roman"/>
              </w:rPr>
              <w:t>у</w:t>
            </w:r>
            <w:r w:rsidRPr="008723BD">
              <w:rPr>
                <w:rFonts w:ascii="Times New Roman" w:hAnsi="Times New Roman" w:cs="Times New Roman"/>
              </w:rPr>
              <w:t xml:space="preserve">ниципального </w:t>
            </w:r>
          </w:p>
          <w:p w:rsidR="0048209B" w:rsidRPr="00F527FF" w:rsidRDefault="0048209B" w:rsidP="0087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23BD">
              <w:rPr>
                <w:rFonts w:ascii="Times New Roman" w:hAnsi="Times New Roman" w:cs="Times New Roman"/>
              </w:rPr>
              <w:t>жилого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48209B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 w:rsidP="00023933">
            <w:pPr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023933">
            <w:pPr>
              <w:rPr>
                <w:sz w:val="22"/>
              </w:rPr>
            </w:pPr>
          </w:p>
          <w:p w:rsidR="0048209B" w:rsidRPr="00357E4D" w:rsidRDefault="00357E4D" w:rsidP="00023933">
            <w:pPr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023933">
            <w:pPr>
              <w:rPr>
                <w:sz w:val="22"/>
              </w:rPr>
            </w:pPr>
          </w:p>
          <w:p w:rsidR="0048209B" w:rsidRPr="00357E4D" w:rsidRDefault="00357E4D" w:rsidP="00023933">
            <w:pPr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8723B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09B" w:rsidRPr="00357E4D" w:rsidRDefault="0048209B">
            <w:pPr>
              <w:rPr>
                <w:sz w:val="22"/>
              </w:rPr>
            </w:pPr>
          </w:p>
          <w:p w:rsidR="0048209B" w:rsidRPr="00357E4D" w:rsidRDefault="0048209B">
            <w:pPr>
              <w:rPr>
                <w:sz w:val="22"/>
              </w:rPr>
            </w:pPr>
          </w:p>
          <w:p w:rsidR="0048209B" w:rsidRPr="00357E4D" w:rsidRDefault="0048209B">
            <w:pPr>
              <w:rPr>
                <w:sz w:val="22"/>
              </w:rPr>
            </w:pPr>
            <w:r w:rsidRPr="00357E4D">
              <w:rPr>
                <w:sz w:val="22"/>
              </w:rPr>
              <w:t>15,00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8723B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30,00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09B" w:rsidRPr="00357E4D" w:rsidRDefault="0048209B" w:rsidP="008723B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30,00</w:t>
            </w:r>
          </w:p>
        </w:tc>
      </w:tr>
      <w:tr w:rsidR="00357E4D" w:rsidRPr="00FE59F5" w:rsidTr="000239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FE59F5" w:rsidRDefault="00357E4D" w:rsidP="00206FD0">
            <w:pPr>
              <w:pStyle w:val="ConsPlusCell"/>
              <w:widowControl/>
              <w:numPr>
                <w:ilvl w:val="0"/>
                <w:numId w:val="10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8723BD" w:rsidRDefault="00357E4D" w:rsidP="00872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стиковых окон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357E4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05 01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48209B">
            <w:pPr>
              <w:ind w:firstLine="0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Default="00357E4D" w:rsidP="00023933">
            <w: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023933">
            <w:pPr>
              <w:rPr>
                <w:sz w:val="22"/>
              </w:rPr>
            </w:pPr>
            <w:r w:rsidRPr="00357E4D">
              <w:rPr>
                <w:sz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 w:rsidP="00023933">
            <w:pPr>
              <w:rPr>
                <w:sz w:val="22"/>
              </w:rPr>
            </w:pPr>
            <w:r w:rsidRPr="00357E4D">
              <w:rPr>
                <w:sz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357E4D" w:rsidRDefault="00357E4D" w:rsidP="008723B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4D" w:rsidRPr="00357E4D" w:rsidRDefault="00357E4D">
            <w:pPr>
              <w:rPr>
                <w:sz w:val="22"/>
              </w:rPr>
            </w:pPr>
            <w:r w:rsidRPr="00357E4D">
              <w:rPr>
                <w:sz w:val="22"/>
              </w:rPr>
              <w:t>50,00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Pr="00357E4D" w:rsidRDefault="00357E4D" w:rsidP="008723BD">
            <w:pPr>
              <w:ind w:firstLine="0"/>
              <w:jc w:val="center"/>
              <w:rPr>
                <w:sz w:val="22"/>
              </w:rPr>
            </w:pPr>
            <w:r w:rsidRPr="00357E4D">
              <w:rPr>
                <w:sz w:val="22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4D" w:rsidRDefault="00357E4D" w:rsidP="008723B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F60E3" w:rsidRPr="00FE59F5" w:rsidRDefault="00CF60E3" w:rsidP="004820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F60E3" w:rsidRPr="00FE59F5" w:rsidSect="00E24093">
      <w:pgSz w:w="16838" w:h="11906" w:orient="landscape"/>
      <w:pgMar w:top="709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7E" w:rsidRDefault="0062727E" w:rsidP="00874CB5">
      <w:r>
        <w:separator/>
      </w:r>
    </w:p>
  </w:endnote>
  <w:endnote w:type="continuationSeparator" w:id="0">
    <w:p w:rsidR="0062727E" w:rsidRDefault="0062727E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3933" w:rsidRPr="00874CB5" w:rsidRDefault="00023933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A87A61">
          <w:rPr>
            <w:noProof/>
            <w:sz w:val="20"/>
            <w:szCs w:val="20"/>
          </w:rPr>
          <w:t>7</w:t>
        </w:r>
        <w:r w:rsidRPr="00874CB5">
          <w:rPr>
            <w:sz w:val="20"/>
            <w:szCs w:val="20"/>
          </w:rPr>
          <w:fldChar w:fldCharType="end"/>
        </w:r>
      </w:p>
    </w:sdtContent>
  </w:sdt>
  <w:p w:rsidR="00023933" w:rsidRDefault="00023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7E" w:rsidRDefault="0062727E" w:rsidP="00874CB5">
      <w:r>
        <w:separator/>
      </w:r>
    </w:p>
  </w:footnote>
  <w:footnote w:type="continuationSeparator" w:id="0">
    <w:p w:rsidR="0062727E" w:rsidRDefault="0062727E" w:rsidP="0087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A2C3E"/>
    <w:multiLevelType w:val="hybridMultilevel"/>
    <w:tmpl w:val="A3742D52"/>
    <w:lvl w:ilvl="0" w:tplc="2384EE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D2581"/>
    <w:rsid w:val="0000203B"/>
    <w:rsid w:val="00003218"/>
    <w:rsid w:val="0000329E"/>
    <w:rsid w:val="00014E60"/>
    <w:rsid w:val="00023933"/>
    <w:rsid w:val="00031CEA"/>
    <w:rsid w:val="00050242"/>
    <w:rsid w:val="000A072A"/>
    <w:rsid w:val="000A0CCB"/>
    <w:rsid w:val="000B3834"/>
    <w:rsid w:val="000B5662"/>
    <w:rsid w:val="000C5BD8"/>
    <w:rsid w:val="000D4C56"/>
    <w:rsid w:val="000E55E4"/>
    <w:rsid w:val="00107714"/>
    <w:rsid w:val="00115B98"/>
    <w:rsid w:val="00121B7C"/>
    <w:rsid w:val="00161A5E"/>
    <w:rsid w:val="00166598"/>
    <w:rsid w:val="00175295"/>
    <w:rsid w:val="0018305D"/>
    <w:rsid w:val="001978AC"/>
    <w:rsid w:val="001B10A9"/>
    <w:rsid w:val="001D67F1"/>
    <w:rsid w:val="001E408C"/>
    <w:rsid w:val="00206FD0"/>
    <w:rsid w:val="0022628F"/>
    <w:rsid w:val="00232FFF"/>
    <w:rsid w:val="00235A54"/>
    <w:rsid w:val="0023698B"/>
    <w:rsid w:val="0023728B"/>
    <w:rsid w:val="00256FB3"/>
    <w:rsid w:val="0029189F"/>
    <w:rsid w:val="002A5309"/>
    <w:rsid w:val="002B1913"/>
    <w:rsid w:val="002B352C"/>
    <w:rsid w:val="002B53CF"/>
    <w:rsid w:val="002B642F"/>
    <w:rsid w:val="00316D61"/>
    <w:rsid w:val="00336038"/>
    <w:rsid w:val="00340437"/>
    <w:rsid w:val="00351791"/>
    <w:rsid w:val="00357E4D"/>
    <w:rsid w:val="00391143"/>
    <w:rsid w:val="003A0363"/>
    <w:rsid w:val="003A4D79"/>
    <w:rsid w:val="003B10A5"/>
    <w:rsid w:val="003B3691"/>
    <w:rsid w:val="003B72E7"/>
    <w:rsid w:val="003C6F80"/>
    <w:rsid w:val="003E06CD"/>
    <w:rsid w:val="00400B40"/>
    <w:rsid w:val="00413356"/>
    <w:rsid w:val="00426901"/>
    <w:rsid w:val="004303E4"/>
    <w:rsid w:val="00435419"/>
    <w:rsid w:val="004526A2"/>
    <w:rsid w:val="00480F86"/>
    <w:rsid w:val="0048209B"/>
    <w:rsid w:val="004879B8"/>
    <w:rsid w:val="004B0610"/>
    <w:rsid w:val="004B460B"/>
    <w:rsid w:val="004E4585"/>
    <w:rsid w:val="004E55EB"/>
    <w:rsid w:val="004F3A7E"/>
    <w:rsid w:val="0051299B"/>
    <w:rsid w:val="0052231D"/>
    <w:rsid w:val="00547C5A"/>
    <w:rsid w:val="0057625F"/>
    <w:rsid w:val="005A4BB1"/>
    <w:rsid w:val="005A673B"/>
    <w:rsid w:val="005D4757"/>
    <w:rsid w:val="005E5B78"/>
    <w:rsid w:val="005E6A15"/>
    <w:rsid w:val="00600BA1"/>
    <w:rsid w:val="00606ACC"/>
    <w:rsid w:val="00622CF9"/>
    <w:rsid w:val="00625F0B"/>
    <w:rsid w:val="0062727E"/>
    <w:rsid w:val="006546D4"/>
    <w:rsid w:val="006D4EE7"/>
    <w:rsid w:val="006E694E"/>
    <w:rsid w:val="006F4B31"/>
    <w:rsid w:val="00703179"/>
    <w:rsid w:val="00704566"/>
    <w:rsid w:val="007065FA"/>
    <w:rsid w:val="00721EFC"/>
    <w:rsid w:val="00722514"/>
    <w:rsid w:val="0072280A"/>
    <w:rsid w:val="00747B77"/>
    <w:rsid w:val="00762CE9"/>
    <w:rsid w:val="007647E5"/>
    <w:rsid w:val="00777162"/>
    <w:rsid w:val="0079239A"/>
    <w:rsid w:val="00792A37"/>
    <w:rsid w:val="007A1E57"/>
    <w:rsid w:val="007C5623"/>
    <w:rsid w:val="007C7CB3"/>
    <w:rsid w:val="007D2C6E"/>
    <w:rsid w:val="007F64FE"/>
    <w:rsid w:val="00835EB2"/>
    <w:rsid w:val="00842826"/>
    <w:rsid w:val="00850FBF"/>
    <w:rsid w:val="008723BD"/>
    <w:rsid w:val="0087324C"/>
    <w:rsid w:val="00874CB5"/>
    <w:rsid w:val="008905C7"/>
    <w:rsid w:val="008972B2"/>
    <w:rsid w:val="008B1A5B"/>
    <w:rsid w:val="008B2EB6"/>
    <w:rsid w:val="008D3CB0"/>
    <w:rsid w:val="008D7CD3"/>
    <w:rsid w:val="008E779D"/>
    <w:rsid w:val="008F1D13"/>
    <w:rsid w:val="00903D99"/>
    <w:rsid w:val="009212AF"/>
    <w:rsid w:val="00932406"/>
    <w:rsid w:val="009344D4"/>
    <w:rsid w:val="009460F0"/>
    <w:rsid w:val="009533A9"/>
    <w:rsid w:val="0097671A"/>
    <w:rsid w:val="00980814"/>
    <w:rsid w:val="0098740E"/>
    <w:rsid w:val="009920C4"/>
    <w:rsid w:val="009E487A"/>
    <w:rsid w:val="00A019BF"/>
    <w:rsid w:val="00A128B8"/>
    <w:rsid w:val="00A46611"/>
    <w:rsid w:val="00A46BA8"/>
    <w:rsid w:val="00A56DE5"/>
    <w:rsid w:val="00A57DCB"/>
    <w:rsid w:val="00A72B36"/>
    <w:rsid w:val="00A75B10"/>
    <w:rsid w:val="00A87A61"/>
    <w:rsid w:val="00AB07D3"/>
    <w:rsid w:val="00AB31A8"/>
    <w:rsid w:val="00AB6A16"/>
    <w:rsid w:val="00AC3B6A"/>
    <w:rsid w:val="00AF0EF5"/>
    <w:rsid w:val="00AF2446"/>
    <w:rsid w:val="00AF7BF7"/>
    <w:rsid w:val="00B13FB4"/>
    <w:rsid w:val="00B50A2B"/>
    <w:rsid w:val="00B62F3B"/>
    <w:rsid w:val="00B8372B"/>
    <w:rsid w:val="00BA0D56"/>
    <w:rsid w:val="00BA1053"/>
    <w:rsid w:val="00BA41E6"/>
    <w:rsid w:val="00BA77E1"/>
    <w:rsid w:val="00BB3AA3"/>
    <w:rsid w:val="00BB774C"/>
    <w:rsid w:val="00BC6D8C"/>
    <w:rsid w:val="00BE7EC2"/>
    <w:rsid w:val="00BF4049"/>
    <w:rsid w:val="00C07865"/>
    <w:rsid w:val="00C1654E"/>
    <w:rsid w:val="00C36453"/>
    <w:rsid w:val="00C560C0"/>
    <w:rsid w:val="00C67BDC"/>
    <w:rsid w:val="00C70F7D"/>
    <w:rsid w:val="00C77BCA"/>
    <w:rsid w:val="00C85647"/>
    <w:rsid w:val="00C93CA1"/>
    <w:rsid w:val="00C97B2E"/>
    <w:rsid w:val="00CA0973"/>
    <w:rsid w:val="00CC56EF"/>
    <w:rsid w:val="00CC5C60"/>
    <w:rsid w:val="00CF1FF4"/>
    <w:rsid w:val="00CF2759"/>
    <w:rsid w:val="00CF369F"/>
    <w:rsid w:val="00CF60E3"/>
    <w:rsid w:val="00D11869"/>
    <w:rsid w:val="00D23EF6"/>
    <w:rsid w:val="00D25A25"/>
    <w:rsid w:val="00D35701"/>
    <w:rsid w:val="00D4690F"/>
    <w:rsid w:val="00D52EE2"/>
    <w:rsid w:val="00D5547A"/>
    <w:rsid w:val="00D80709"/>
    <w:rsid w:val="00DA38E2"/>
    <w:rsid w:val="00DD2F7E"/>
    <w:rsid w:val="00DD69F8"/>
    <w:rsid w:val="00DE4BE2"/>
    <w:rsid w:val="00DF330E"/>
    <w:rsid w:val="00E024B4"/>
    <w:rsid w:val="00E05215"/>
    <w:rsid w:val="00E0547D"/>
    <w:rsid w:val="00E130BB"/>
    <w:rsid w:val="00E24093"/>
    <w:rsid w:val="00E85BE0"/>
    <w:rsid w:val="00EA00A3"/>
    <w:rsid w:val="00EA155E"/>
    <w:rsid w:val="00EA51E8"/>
    <w:rsid w:val="00EC4011"/>
    <w:rsid w:val="00EC7690"/>
    <w:rsid w:val="00ED2581"/>
    <w:rsid w:val="00ED558A"/>
    <w:rsid w:val="00EF24E4"/>
    <w:rsid w:val="00F03EE4"/>
    <w:rsid w:val="00F13234"/>
    <w:rsid w:val="00F150FB"/>
    <w:rsid w:val="00F41D95"/>
    <w:rsid w:val="00F527FF"/>
    <w:rsid w:val="00F52FB5"/>
    <w:rsid w:val="00F65407"/>
    <w:rsid w:val="00F66801"/>
    <w:rsid w:val="00F71891"/>
    <w:rsid w:val="00F7389C"/>
    <w:rsid w:val="00F775A7"/>
    <w:rsid w:val="00F825BE"/>
    <w:rsid w:val="00FA0048"/>
    <w:rsid w:val="00FA389B"/>
    <w:rsid w:val="00FA3CFE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225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514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B138-B90E-47B0-8FD0-FE6D707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34</cp:revision>
  <cp:lastPrinted>2014-10-28T07:58:00Z</cp:lastPrinted>
  <dcterms:created xsi:type="dcterms:W3CDTF">2014-10-08T10:37:00Z</dcterms:created>
  <dcterms:modified xsi:type="dcterms:W3CDTF">2014-10-28T07:59:00Z</dcterms:modified>
</cp:coreProperties>
</file>