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02" w:rsidRPr="00574AD6" w:rsidRDefault="00082F02" w:rsidP="00082F02">
      <w:pPr>
        <w:ind w:right="-20"/>
        <w:jc w:val="center"/>
        <w:rPr>
          <w:rFonts w:ascii="Times New Roman" w:eastAsia="Times New Roman" w:hAnsi="Times New Roman" w:cs="Times New Roman"/>
          <w:b/>
          <w:bCs/>
          <w:sz w:val="26"/>
          <w:szCs w:val="26"/>
          <w:lang w:eastAsia="ru-RU"/>
        </w:rPr>
      </w:pPr>
      <w:r w:rsidRPr="00574AD6">
        <w:rPr>
          <w:rFonts w:ascii="Times New Roman" w:eastAsia="Times New Roman" w:hAnsi="Times New Roman" w:cs="Times New Roman"/>
          <w:b/>
          <w:bCs/>
          <w:noProof/>
          <w:sz w:val="26"/>
          <w:szCs w:val="26"/>
          <w:lang w:eastAsia="ru-RU"/>
        </w:rPr>
        <w:drawing>
          <wp:inline distT="0" distB="0" distL="0" distR="0" wp14:anchorId="778AE577" wp14:editId="2691F640">
            <wp:extent cx="579120" cy="7962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9120" cy="796290"/>
                    </a:xfrm>
                    <a:prstGeom prst="rect">
                      <a:avLst/>
                    </a:prstGeom>
                    <a:noFill/>
                    <a:ln>
                      <a:noFill/>
                    </a:ln>
                  </pic:spPr>
                </pic:pic>
              </a:graphicData>
            </a:graphic>
          </wp:inline>
        </w:drawing>
      </w:r>
    </w:p>
    <w:p w:rsidR="00082F02" w:rsidRPr="00574AD6" w:rsidRDefault="00082F02" w:rsidP="00082F02">
      <w:pPr>
        <w:jc w:val="center"/>
        <w:rPr>
          <w:rFonts w:ascii="Times New Roman" w:eastAsia="Times New Roman" w:hAnsi="Times New Roman" w:cs="Times New Roman"/>
          <w:b/>
          <w:sz w:val="26"/>
          <w:szCs w:val="26"/>
          <w:lang w:eastAsia="ru-RU"/>
        </w:rPr>
      </w:pPr>
      <w:r w:rsidRPr="00574AD6">
        <w:rPr>
          <w:rFonts w:ascii="Times New Roman" w:eastAsia="Times New Roman" w:hAnsi="Times New Roman" w:cs="Times New Roman"/>
          <w:b/>
          <w:sz w:val="26"/>
          <w:szCs w:val="26"/>
          <w:lang w:eastAsia="ru-RU"/>
        </w:rPr>
        <w:t>Городской округ Архангельской области «Новая Земля»</w:t>
      </w:r>
    </w:p>
    <w:p w:rsidR="00082F02" w:rsidRPr="00574AD6" w:rsidRDefault="00082F02" w:rsidP="00082F02">
      <w:pPr>
        <w:jc w:val="center"/>
        <w:rPr>
          <w:rFonts w:ascii="Times New Roman" w:eastAsia="Times New Roman" w:hAnsi="Times New Roman" w:cs="Times New Roman"/>
          <w:b/>
          <w:sz w:val="26"/>
          <w:szCs w:val="26"/>
          <w:lang w:eastAsia="ru-RU"/>
        </w:rPr>
      </w:pPr>
    </w:p>
    <w:p w:rsidR="00082F02" w:rsidRPr="00574AD6" w:rsidRDefault="00082F02" w:rsidP="00082F02">
      <w:pPr>
        <w:jc w:val="center"/>
        <w:rPr>
          <w:rFonts w:ascii="Times New Roman" w:eastAsia="Times New Roman" w:hAnsi="Times New Roman" w:cs="Times New Roman"/>
          <w:b/>
          <w:sz w:val="26"/>
          <w:szCs w:val="26"/>
          <w:lang w:eastAsia="ru-RU"/>
        </w:rPr>
      </w:pPr>
      <w:r w:rsidRPr="00574AD6">
        <w:rPr>
          <w:rFonts w:ascii="Times New Roman" w:eastAsia="Times New Roman" w:hAnsi="Times New Roman" w:cs="Times New Roman"/>
          <w:b/>
          <w:sz w:val="26"/>
          <w:szCs w:val="26"/>
          <w:lang w:eastAsia="ru-RU"/>
        </w:rPr>
        <w:t>СОВЕТ ДЕПУТАТОВ</w:t>
      </w:r>
    </w:p>
    <w:p w:rsidR="00082F02" w:rsidRPr="00574AD6" w:rsidRDefault="00082F02" w:rsidP="00082F02">
      <w:pPr>
        <w:jc w:val="center"/>
        <w:rPr>
          <w:rFonts w:ascii="Times New Roman" w:eastAsia="Times New Roman" w:hAnsi="Times New Roman" w:cs="Times New Roman"/>
          <w:b/>
          <w:sz w:val="26"/>
          <w:szCs w:val="26"/>
          <w:lang w:eastAsia="ru-RU"/>
        </w:rPr>
      </w:pPr>
      <w:r w:rsidRPr="00574AD6">
        <w:rPr>
          <w:rFonts w:ascii="Times New Roman" w:eastAsia="Times New Roman" w:hAnsi="Times New Roman" w:cs="Times New Roman"/>
          <w:b/>
          <w:sz w:val="26"/>
          <w:szCs w:val="26"/>
          <w:lang w:eastAsia="ru-RU"/>
        </w:rPr>
        <w:t>МУНИЦИПАЛЬНОГО ОБРАЗОВАНИЯ</w:t>
      </w:r>
    </w:p>
    <w:p w:rsidR="00082F02" w:rsidRPr="00574AD6" w:rsidRDefault="00082F02" w:rsidP="00082F02">
      <w:pPr>
        <w:jc w:val="center"/>
        <w:rPr>
          <w:rFonts w:ascii="Times New Roman" w:eastAsia="Times New Roman" w:hAnsi="Times New Roman" w:cs="Times New Roman"/>
          <w:b/>
          <w:sz w:val="26"/>
          <w:szCs w:val="26"/>
          <w:lang w:eastAsia="ru-RU"/>
        </w:rPr>
      </w:pPr>
      <w:r w:rsidRPr="00574AD6">
        <w:rPr>
          <w:rFonts w:ascii="Times New Roman" w:eastAsia="Times New Roman" w:hAnsi="Times New Roman" w:cs="Times New Roman"/>
          <w:b/>
          <w:sz w:val="26"/>
          <w:szCs w:val="26"/>
          <w:lang w:eastAsia="ru-RU"/>
        </w:rPr>
        <w:t>ГОРОДСКОЙ ОКРУГ «НОВАЯ ЗЕМЛЯ»</w:t>
      </w:r>
    </w:p>
    <w:p w:rsidR="00082F02" w:rsidRPr="00574AD6" w:rsidRDefault="00082F02" w:rsidP="00082F02">
      <w:pPr>
        <w:jc w:val="center"/>
        <w:rPr>
          <w:rFonts w:ascii="Times New Roman" w:eastAsia="Times New Roman" w:hAnsi="Times New Roman" w:cs="Times New Roman"/>
          <w:b/>
          <w:sz w:val="26"/>
          <w:szCs w:val="26"/>
          <w:lang w:eastAsia="ru-RU"/>
        </w:rPr>
      </w:pPr>
      <w:r w:rsidRPr="00574AD6">
        <w:rPr>
          <w:rFonts w:ascii="Times New Roman" w:eastAsia="Times New Roman" w:hAnsi="Times New Roman" w:cs="Times New Roman"/>
          <w:b/>
          <w:sz w:val="26"/>
          <w:szCs w:val="26"/>
          <w:lang w:eastAsia="ru-RU"/>
        </w:rPr>
        <w:t>пятого созыва</w:t>
      </w:r>
    </w:p>
    <w:p w:rsidR="00082F02" w:rsidRPr="00574AD6" w:rsidRDefault="00082F02" w:rsidP="00082F02">
      <w:pPr>
        <w:jc w:val="center"/>
        <w:rPr>
          <w:rFonts w:ascii="Times New Roman" w:eastAsia="Times New Roman" w:hAnsi="Times New Roman" w:cs="Times New Roman"/>
          <w:b/>
          <w:sz w:val="26"/>
          <w:szCs w:val="26"/>
          <w:lang w:eastAsia="ru-RU"/>
        </w:rPr>
      </w:pPr>
      <w:r w:rsidRPr="00574AD6">
        <w:rPr>
          <w:rFonts w:ascii="Times New Roman" w:eastAsia="Times New Roman" w:hAnsi="Times New Roman" w:cs="Times New Roman"/>
          <w:b/>
          <w:sz w:val="26"/>
          <w:szCs w:val="26"/>
          <w:lang w:eastAsia="ru-RU"/>
        </w:rPr>
        <w:t>(двадцать первая сессия)</w:t>
      </w:r>
    </w:p>
    <w:p w:rsidR="00082F02" w:rsidRPr="00574AD6" w:rsidRDefault="00082F02" w:rsidP="00082F02">
      <w:pPr>
        <w:rPr>
          <w:rFonts w:ascii="Times New Roman" w:eastAsia="Times New Roman" w:hAnsi="Times New Roman" w:cs="Times New Roman"/>
          <w:b/>
          <w:sz w:val="26"/>
          <w:szCs w:val="26"/>
          <w:lang w:eastAsia="ru-RU"/>
        </w:rPr>
      </w:pPr>
    </w:p>
    <w:p w:rsidR="00082F02" w:rsidRDefault="00082F02" w:rsidP="00082F02">
      <w:pPr>
        <w:jc w:val="center"/>
        <w:rPr>
          <w:rFonts w:ascii="Times New Roman" w:eastAsia="Times New Roman" w:hAnsi="Times New Roman" w:cs="Times New Roman"/>
          <w:b/>
          <w:sz w:val="32"/>
          <w:szCs w:val="32"/>
          <w:lang w:eastAsia="ru-RU"/>
        </w:rPr>
      </w:pPr>
      <w:proofErr w:type="gramStart"/>
      <w:r w:rsidRPr="00574AD6">
        <w:rPr>
          <w:rFonts w:ascii="Times New Roman" w:eastAsia="Times New Roman" w:hAnsi="Times New Roman" w:cs="Times New Roman"/>
          <w:b/>
          <w:sz w:val="32"/>
          <w:szCs w:val="32"/>
          <w:lang w:eastAsia="ru-RU"/>
        </w:rPr>
        <w:t>Р</w:t>
      </w:r>
      <w:proofErr w:type="gramEnd"/>
      <w:r w:rsidRPr="00574AD6">
        <w:rPr>
          <w:rFonts w:ascii="Times New Roman" w:eastAsia="Times New Roman" w:hAnsi="Times New Roman" w:cs="Times New Roman"/>
          <w:b/>
          <w:sz w:val="32"/>
          <w:szCs w:val="32"/>
          <w:lang w:eastAsia="ru-RU"/>
        </w:rPr>
        <w:t xml:space="preserve"> Е Ш Е Н И Е</w:t>
      </w:r>
    </w:p>
    <w:p w:rsidR="00E00A0F" w:rsidRPr="00574AD6" w:rsidRDefault="00E00A0F" w:rsidP="00082F02">
      <w:pPr>
        <w:jc w:val="center"/>
        <w:rPr>
          <w:rFonts w:ascii="Times New Roman" w:eastAsia="Times New Roman" w:hAnsi="Times New Roman" w:cs="Times New Roman"/>
          <w:b/>
          <w:sz w:val="32"/>
          <w:szCs w:val="32"/>
          <w:lang w:eastAsia="ru-RU"/>
        </w:rPr>
      </w:pPr>
    </w:p>
    <w:p w:rsidR="00082F02" w:rsidRPr="00574AD6" w:rsidRDefault="00082F02" w:rsidP="00082F02">
      <w:pPr>
        <w:ind w:right="-20"/>
        <w:jc w:val="center"/>
        <w:rPr>
          <w:rFonts w:ascii="Times New Roman" w:eastAsia="Times New Roman" w:hAnsi="Times New Roman" w:cs="Times New Roman"/>
          <w:bCs/>
          <w:sz w:val="26"/>
          <w:szCs w:val="26"/>
          <w:lang w:eastAsia="ru-RU"/>
        </w:rPr>
      </w:pPr>
      <w:r w:rsidRPr="00574AD6">
        <w:rPr>
          <w:rFonts w:ascii="Times New Roman" w:eastAsia="Times New Roman" w:hAnsi="Times New Roman" w:cs="Times New Roman"/>
          <w:bCs/>
          <w:sz w:val="26"/>
          <w:szCs w:val="26"/>
          <w:lang w:eastAsia="ru-RU"/>
        </w:rPr>
        <w:t xml:space="preserve">от 29 сентября 2020 г. № </w:t>
      </w:r>
      <w:r w:rsidR="00E00A0F">
        <w:rPr>
          <w:rFonts w:ascii="Times New Roman" w:eastAsia="Times New Roman" w:hAnsi="Times New Roman" w:cs="Times New Roman"/>
          <w:bCs/>
          <w:sz w:val="26"/>
          <w:szCs w:val="26"/>
          <w:lang w:eastAsia="ru-RU"/>
        </w:rPr>
        <w:t>152</w:t>
      </w:r>
      <w:r w:rsidRPr="00574AD6">
        <w:rPr>
          <w:rFonts w:ascii="Times New Roman" w:eastAsia="Times New Roman" w:hAnsi="Times New Roman" w:cs="Times New Roman"/>
          <w:bCs/>
          <w:sz w:val="26"/>
          <w:szCs w:val="26"/>
          <w:lang w:eastAsia="ru-RU"/>
        </w:rPr>
        <w:t>/06-01</w:t>
      </w:r>
    </w:p>
    <w:p w:rsidR="00082F02" w:rsidRPr="00574AD6" w:rsidRDefault="00082F02" w:rsidP="00840238">
      <w:pPr>
        <w:ind w:firstLine="851"/>
        <w:jc w:val="center"/>
        <w:rPr>
          <w:rFonts w:ascii="Times New Roman" w:hAnsi="Times New Roman" w:cs="Times New Roman"/>
          <w:b/>
          <w:sz w:val="26"/>
          <w:szCs w:val="26"/>
        </w:rPr>
      </w:pPr>
    </w:p>
    <w:p w:rsidR="00840238" w:rsidRPr="00574AD6" w:rsidRDefault="00353B08" w:rsidP="00840238">
      <w:pPr>
        <w:ind w:firstLine="851"/>
        <w:jc w:val="center"/>
        <w:rPr>
          <w:rFonts w:ascii="Times New Roman" w:hAnsi="Times New Roman" w:cs="Times New Roman"/>
          <w:b/>
          <w:sz w:val="26"/>
          <w:szCs w:val="26"/>
        </w:rPr>
      </w:pPr>
      <w:r w:rsidRPr="00574AD6">
        <w:rPr>
          <w:rFonts w:ascii="Times New Roman" w:hAnsi="Times New Roman" w:cs="Times New Roman"/>
          <w:b/>
          <w:sz w:val="26"/>
          <w:szCs w:val="26"/>
        </w:rPr>
        <w:t xml:space="preserve">Об утверждении Положения «О комиссии Совета депутатов муниципального образования «Новая Земля» по </w:t>
      </w:r>
      <w:proofErr w:type="gramStart"/>
      <w:r w:rsidRPr="00574AD6">
        <w:rPr>
          <w:rFonts w:ascii="Times New Roman" w:hAnsi="Times New Roman" w:cs="Times New Roman"/>
          <w:b/>
          <w:sz w:val="26"/>
          <w:szCs w:val="26"/>
        </w:rPr>
        <w:t>контролю за</w:t>
      </w:r>
      <w:proofErr w:type="gramEnd"/>
      <w:r w:rsidRPr="00574AD6">
        <w:rPr>
          <w:rFonts w:ascii="Times New Roman" w:hAnsi="Times New Roman" w:cs="Times New Roman"/>
          <w:b/>
          <w:sz w:val="26"/>
          <w:szCs w:val="26"/>
        </w:rPr>
        <w:t xml:space="preserve"> достоверностью сведений о доходах, об имуществе и обязательствах имущественного характера, представляемых депутатами Совета депутатов муниципального образова</w:t>
      </w:r>
      <w:r w:rsidR="00E11EFE">
        <w:rPr>
          <w:rFonts w:ascii="Times New Roman" w:hAnsi="Times New Roman" w:cs="Times New Roman"/>
          <w:b/>
          <w:sz w:val="26"/>
          <w:szCs w:val="26"/>
        </w:rPr>
        <w:t>ния «Новая Земля» и её</w:t>
      </w:r>
      <w:r w:rsidRPr="00574AD6">
        <w:rPr>
          <w:rFonts w:ascii="Times New Roman" w:hAnsi="Times New Roman" w:cs="Times New Roman"/>
          <w:b/>
          <w:sz w:val="26"/>
          <w:szCs w:val="26"/>
        </w:rPr>
        <w:t xml:space="preserve"> состава</w:t>
      </w:r>
    </w:p>
    <w:p w:rsidR="00353B08" w:rsidRPr="00574AD6" w:rsidRDefault="00353B08" w:rsidP="00840238">
      <w:pPr>
        <w:ind w:firstLine="851"/>
        <w:jc w:val="center"/>
        <w:rPr>
          <w:rFonts w:ascii="Times New Roman" w:hAnsi="Times New Roman" w:cs="Times New Roman"/>
          <w:b/>
          <w:sz w:val="26"/>
          <w:szCs w:val="26"/>
        </w:rPr>
      </w:pPr>
    </w:p>
    <w:p w:rsidR="00082F02" w:rsidRPr="00574AD6" w:rsidRDefault="001C30E3" w:rsidP="00BD5EF4">
      <w:pPr>
        <w:autoSpaceDE w:val="0"/>
        <w:autoSpaceDN w:val="0"/>
        <w:adjustRightInd w:val="0"/>
        <w:jc w:val="both"/>
        <w:outlineLvl w:val="0"/>
        <w:rPr>
          <w:rFonts w:ascii="Times New Roman" w:hAnsi="Times New Roman" w:cs="Times New Roman"/>
          <w:sz w:val="26"/>
          <w:szCs w:val="26"/>
        </w:rPr>
      </w:pPr>
      <w:r w:rsidRPr="00574AD6">
        <w:rPr>
          <w:rFonts w:ascii="Times New Roman" w:hAnsi="Times New Roman" w:cs="Times New Roman"/>
          <w:sz w:val="26"/>
          <w:szCs w:val="26"/>
        </w:rPr>
        <w:tab/>
      </w:r>
      <w:r w:rsidR="00353B08" w:rsidRPr="00574AD6">
        <w:rPr>
          <w:rFonts w:ascii="Times New Roman" w:hAnsi="Times New Roman" w:cs="Times New Roman"/>
          <w:sz w:val="26"/>
          <w:szCs w:val="26"/>
        </w:rPr>
        <w:t>В целях реализации части 4 статьи 12.1. Федерального закона от 25 декабря 2008 года № 273-ФЗ «О противодействии коррупции», в соответствии с частью 7.1. статьи 40 Федерального закона от 06 октября 2003 года № 131-ФЗ «Об общих принципах организации местного самоуправления в Российской Федерации»,</w:t>
      </w:r>
      <w:r w:rsidR="00BD5EF4" w:rsidRPr="00574AD6">
        <w:rPr>
          <w:rFonts w:ascii="Times New Roman" w:hAnsi="Times New Roman" w:cs="Times New Roman"/>
          <w:sz w:val="26"/>
          <w:szCs w:val="26"/>
        </w:rPr>
        <w:t xml:space="preserve"> </w:t>
      </w:r>
      <w:r w:rsidR="00082F02" w:rsidRPr="00574AD6">
        <w:rPr>
          <w:rFonts w:ascii="Times New Roman" w:hAnsi="Times New Roman" w:cs="Times New Roman"/>
          <w:sz w:val="26"/>
          <w:szCs w:val="26"/>
        </w:rPr>
        <w:t>Совет депутатов муниципального образования городской округ «Новая Земля»</w:t>
      </w:r>
      <w:r w:rsidR="00BD5EF4" w:rsidRPr="00574AD6">
        <w:rPr>
          <w:rFonts w:ascii="Times New Roman" w:hAnsi="Times New Roman" w:cs="Times New Roman"/>
          <w:b/>
          <w:sz w:val="26"/>
          <w:szCs w:val="26"/>
        </w:rPr>
        <w:t xml:space="preserve">  </w:t>
      </w:r>
      <w:proofErr w:type="gramStart"/>
      <w:r w:rsidR="00082F02" w:rsidRPr="00574AD6">
        <w:rPr>
          <w:rFonts w:ascii="Times New Roman" w:hAnsi="Times New Roman" w:cs="Times New Roman"/>
          <w:b/>
          <w:sz w:val="26"/>
          <w:szCs w:val="26"/>
        </w:rPr>
        <w:t>р</w:t>
      </w:r>
      <w:proofErr w:type="gramEnd"/>
      <w:r w:rsidR="00082F02" w:rsidRPr="00574AD6">
        <w:rPr>
          <w:rFonts w:ascii="Times New Roman" w:hAnsi="Times New Roman" w:cs="Times New Roman"/>
          <w:b/>
          <w:sz w:val="26"/>
          <w:szCs w:val="26"/>
        </w:rPr>
        <w:t xml:space="preserve"> е ш и л:</w:t>
      </w:r>
    </w:p>
    <w:p w:rsidR="009C23BD" w:rsidRPr="00574AD6" w:rsidRDefault="009C23BD" w:rsidP="0006229A">
      <w:pPr>
        <w:jc w:val="both"/>
        <w:rPr>
          <w:rFonts w:ascii="Times New Roman" w:hAnsi="Times New Roman" w:cs="Times New Roman"/>
          <w:sz w:val="26"/>
          <w:szCs w:val="26"/>
        </w:rPr>
      </w:pPr>
    </w:p>
    <w:p w:rsidR="00353B08" w:rsidRPr="00574AD6" w:rsidRDefault="0006229A" w:rsidP="00353B08">
      <w:pPr>
        <w:ind w:firstLine="284"/>
        <w:jc w:val="both"/>
        <w:rPr>
          <w:rFonts w:ascii="Times New Roman" w:hAnsi="Times New Roman" w:cs="Times New Roman"/>
          <w:sz w:val="26"/>
          <w:szCs w:val="26"/>
        </w:rPr>
      </w:pPr>
      <w:r w:rsidRPr="00574AD6">
        <w:rPr>
          <w:rFonts w:ascii="Times New Roman" w:hAnsi="Times New Roman" w:cs="Times New Roman"/>
          <w:sz w:val="26"/>
          <w:szCs w:val="26"/>
        </w:rPr>
        <w:t>1.</w:t>
      </w:r>
      <w:r w:rsidR="00353B08" w:rsidRPr="00574AD6">
        <w:t xml:space="preserve"> </w:t>
      </w:r>
      <w:r w:rsidR="00353B08" w:rsidRPr="00574AD6">
        <w:rPr>
          <w:rFonts w:ascii="Times New Roman" w:hAnsi="Times New Roman" w:cs="Times New Roman"/>
          <w:sz w:val="26"/>
          <w:szCs w:val="26"/>
        </w:rPr>
        <w:t>Утвердить:</w:t>
      </w:r>
    </w:p>
    <w:p w:rsidR="00353B08" w:rsidRPr="00574AD6" w:rsidRDefault="00353B08" w:rsidP="00353B08">
      <w:pPr>
        <w:ind w:firstLine="284"/>
        <w:jc w:val="both"/>
        <w:rPr>
          <w:rFonts w:ascii="Times New Roman" w:hAnsi="Times New Roman" w:cs="Times New Roman"/>
          <w:sz w:val="26"/>
          <w:szCs w:val="26"/>
        </w:rPr>
      </w:pPr>
      <w:r w:rsidRPr="00574AD6">
        <w:rPr>
          <w:rFonts w:ascii="Times New Roman" w:hAnsi="Times New Roman" w:cs="Times New Roman"/>
          <w:sz w:val="26"/>
          <w:szCs w:val="26"/>
        </w:rPr>
        <w:t>1)</w:t>
      </w:r>
      <w:r w:rsidRPr="00574AD6">
        <w:rPr>
          <w:rFonts w:ascii="Times New Roman" w:hAnsi="Times New Roman" w:cs="Times New Roman"/>
          <w:sz w:val="26"/>
          <w:szCs w:val="26"/>
        </w:rPr>
        <w:tab/>
        <w:t xml:space="preserve">Положение «О Комиссии Совета депутатов муниципального образования «Новая Земля» по </w:t>
      </w:r>
      <w:proofErr w:type="gramStart"/>
      <w:r w:rsidRPr="00574AD6">
        <w:rPr>
          <w:rFonts w:ascii="Times New Roman" w:hAnsi="Times New Roman" w:cs="Times New Roman"/>
          <w:sz w:val="26"/>
          <w:szCs w:val="26"/>
        </w:rPr>
        <w:t>контролю за</w:t>
      </w:r>
      <w:proofErr w:type="gramEnd"/>
      <w:r w:rsidRPr="00574AD6">
        <w:rPr>
          <w:rFonts w:ascii="Times New Roman" w:hAnsi="Times New Roman" w:cs="Times New Roman"/>
          <w:sz w:val="26"/>
          <w:szCs w:val="26"/>
        </w:rPr>
        <w:t xml:space="preserve"> достоверностью сведений о доходах, об имуществе и обязательствах имущественного характера, представляемых депутатами Совета депутатов  муниципального образования «Новая Земля» (Приложение 1);</w:t>
      </w:r>
    </w:p>
    <w:p w:rsidR="008527A1" w:rsidRPr="00574AD6" w:rsidRDefault="00353B08" w:rsidP="008527A1">
      <w:pPr>
        <w:ind w:firstLine="284"/>
        <w:jc w:val="both"/>
        <w:rPr>
          <w:rFonts w:ascii="Times New Roman" w:hAnsi="Times New Roman" w:cs="Times New Roman"/>
          <w:sz w:val="26"/>
          <w:szCs w:val="26"/>
        </w:rPr>
      </w:pPr>
      <w:r w:rsidRPr="00574AD6">
        <w:rPr>
          <w:rFonts w:ascii="Times New Roman" w:hAnsi="Times New Roman" w:cs="Times New Roman"/>
          <w:sz w:val="26"/>
          <w:szCs w:val="26"/>
        </w:rPr>
        <w:t>2)</w:t>
      </w:r>
      <w:r w:rsidRPr="00574AD6">
        <w:rPr>
          <w:rFonts w:ascii="Times New Roman" w:hAnsi="Times New Roman" w:cs="Times New Roman"/>
          <w:sz w:val="26"/>
          <w:szCs w:val="26"/>
        </w:rPr>
        <w:tab/>
        <w:t xml:space="preserve">состав Комиссии муниципального образования «Новая Земля» по </w:t>
      </w:r>
      <w:proofErr w:type="gramStart"/>
      <w:r w:rsidRPr="00574AD6">
        <w:rPr>
          <w:rFonts w:ascii="Times New Roman" w:hAnsi="Times New Roman" w:cs="Times New Roman"/>
          <w:sz w:val="26"/>
          <w:szCs w:val="26"/>
        </w:rPr>
        <w:t>контролю за</w:t>
      </w:r>
      <w:proofErr w:type="gramEnd"/>
      <w:r w:rsidRPr="00574AD6">
        <w:rPr>
          <w:rFonts w:ascii="Times New Roman" w:hAnsi="Times New Roman" w:cs="Times New Roman"/>
          <w:sz w:val="26"/>
          <w:szCs w:val="26"/>
        </w:rPr>
        <w:t xml:space="preserve"> достоверностью сведений о доходах, об имуществе и обязательствах имущественного характера, представляемых депутатами Совета депутатов муниципального образования «Новая Земля» (Приложение 2).</w:t>
      </w:r>
    </w:p>
    <w:p w:rsidR="008527A1" w:rsidRPr="00574AD6" w:rsidRDefault="008527A1" w:rsidP="008527A1">
      <w:pPr>
        <w:ind w:firstLine="284"/>
        <w:jc w:val="both"/>
        <w:rPr>
          <w:rFonts w:ascii="Times New Roman" w:hAnsi="Times New Roman" w:cs="Times New Roman"/>
          <w:sz w:val="26"/>
          <w:szCs w:val="26"/>
        </w:rPr>
      </w:pPr>
      <w:r w:rsidRPr="00574AD6">
        <w:rPr>
          <w:rFonts w:ascii="Times New Roman" w:hAnsi="Times New Roman" w:cs="Times New Roman"/>
          <w:sz w:val="26"/>
          <w:szCs w:val="26"/>
        </w:rPr>
        <w:t>2. 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8527A1" w:rsidRPr="00574AD6" w:rsidRDefault="008527A1" w:rsidP="008527A1">
      <w:pPr>
        <w:ind w:firstLine="284"/>
        <w:jc w:val="both"/>
        <w:rPr>
          <w:rFonts w:ascii="Times New Roman" w:hAnsi="Times New Roman" w:cs="Times New Roman"/>
          <w:sz w:val="26"/>
          <w:szCs w:val="26"/>
        </w:rPr>
      </w:pPr>
      <w:r w:rsidRPr="00574AD6">
        <w:rPr>
          <w:rFonts w:ascii="Times New Roman" w:hAnsi="Times New Roman" w:cs="Times New Roman"/>
          <w:sz w:val="26"/>
          <w:szCs w:val="26"/>
        </w:rPr>
        <w:t>3. Настоящее Решение вступает в силу со дня официального опубликования.</w:t>
      </w:r>
    </w:p>
    <w:p w:rsidR="009C23BD" w:rsidRPr="00574AD6" w:rsidRDefault="009C23BD" w:rsidP="0006229A">
      <w:pPr>
        <w:ind w:firstLine="851"/>
        <w:jc w:val="both"/>
        <w:rPr>
          <w:rFonts w:ascii="Times New Roman" w:hAnsi="Times New Roman" w:cs="Times New Roman"/>
          <w:sz w:val="26"/>
          <w:szCs w:val="26"/>
        </w:rPr>
      </w:pPr>
    </w:p>
    <w:p w:rsidR="009C23BD" w:rsidRPr="00574AD6" w:rsidRDefault="009C23BD" w:rsidP="009C23BD">
      <w:pPr>
        <w:jc w:val="both"/>
        <w:rPr>
          <w:rFonts w:ascii="Times New Roman" w:hAnsi="Times New Roman" w:cs="Times New Roman"/>
          <w:b/>
          <w:sz w:val="26"/>
          <w:szCs w:val="26"/>
        </w:rPr>
      </w:pPr>
      <w:r w:rsidRPr="00574AD6">
        <w:rPr>
          <w:rFonts w:ascii="Times New Roman" w:hAnsi="Times New Roman" w:cs="Times New Roman"/>
          <w:b/>
          <w:sz w:val="26"/>
          <w:szCs w:val="26"/>
        </w:rPr>
        <w:t>Председатель Совета депутатов</w:t>
      </w:r>
    </w:p>
    <w:p w:rsidR="009C23BD" w:rsidRPr="00574AD6" w:rsidRDefault="009C23BD" w:rsidP="009C23BD">
      <w:pPr>
        <w:jc w:val="both"/>
        <w:rPr>
          <w:rFonts w:ascii="Times New Roman" w:hAnsi="Times New Roman" w:cs="Times New Roman"/>
          <w:b/>
          <w:sz w:val="26"/>
          <w:szCs w:val="26"/>
        </w:rPr>
      </w:pPr>
      <w:r w:rsidRPr="00574AD6">
        <w:rPr>
          <w:rFonts w:ascii="Times New Roman" w:hAnsi="Times New Roman" w:cs="Times New Roman"/>
          <w:b/>
          <w:sz w:val="26"/>
          <w:szCs w:val="26"/>
        </w:rPr>
        <w:t>муниципального образования</w:t>
      </w:r>
    </w:p>
    <w:p w:rsidR="0086334F" w:rsidRPr="00574AD6" w:rsidRDefault="009C23BD" w:rsidP="009C23BD">
      <w:pPr>
        <w:jc w:val="both"/>
        <w:rPr>
          <w:rFonts w:ascii="Times New Roman" w:hAnsi="Times New Roman" w:cs="Times New Roman"/>
          <w:b/>
          <w:sz w:val="26"/>
          <w:szCs w:val="26"/>
        </w:rPr>
      </w:pPr>
      <w:r w:rsidRPr="00574AD6">
        <w:rPr>
          <w:rFonts w:ascii="Times New Roman" w:hAnsi="Times New Roman" w:cs="Times New Roman"/>
          <w:b/>
          <w:sz w:val="26"/>
          <w:szCs w:val="26"/>
        </w:rPr>
        <w:t xml:space="preserve">городской округ «Новая Земля»                                     </w:t>
      </w:r>
      <w:r w:rsidR="003814F8" w:rsidRPr="00574AD6">
        <w:rPr>
          <w:rFonts w:ascii="Times New Roman" w:hAnsi="Times New Roman" w:cs="Times New Roman"/>
          <w:b/>
          <w:sz w:val="26"/>
          <w:szCs w:val="26"/>
        </w:rPr>
        <w:t xml:space="preserve">            </w:t>
      </w:r>
      <w:r w:rsidR="00082F02" w:rsidRPr="00574AD6">
        <w:rPr>
          <w:rFonts w:ascii="Times New Roman" w:hAnsi="Times New Roman" w:cs="Times New Roman"/>
          <w:b/>
          <w:sz w:val="26"/>
          <w:szCs w:val="26"/>
        </w:rPr>
        <w:t xml:space="preserve">     </w:t>
      </w:r>
      <w:r w:rsidR="00DB7A3C" w:rsidRPr="00574AD6">
        <w:rPr>
          <w:rFonts w:ascii="Times New Roman" w:hAnsi="Times New Roman" w:cs="Times New Roman"/>
          <w:b/>
          <w:sz w:val="26"/>
          <w:szCs w:val="26"/>
        </w:rPr>
        <w:t xml:space="preserve"> </w:t>
      </w:r>
      <w:r w:rsidR="003814F8" w:rsidRPr="00574AD6">
        <w:rPr>
          <w:rFonts w:ascii="Times New Roman" w:hAnsi="Times New Roman" w:cs="Times New Roman"/>
          <w:b/>
          <w:sz w:val="26"/>
          <w:szCs w:val="26"/>
        </w:rPr>
        <w:t>А.Н. Симовин</w:t>
      </w:r>
    </w:p>
    <w:p w:rsidR="008527A1" w:rsidRPr="00574AD6" w:rsidRDefault="008527A1" w:rsidP="008527A1">
      <w:pPr>
        <w:rPr>
          <w:rFonts w:ascii="Times New Roman" w:hAnsi="Times New Roman" w:cs="Times New Roman"/>
          <w:b/>
          <w:sz w:val="24"/>
          <w:szCs w:val="24"/>
        </w:rPr>
      </w:pPr>
    </w:p>
    <w:p w:rsidR="00353B08" w:rsidRPr="00574AD6" w:rsidRDefault="00353B08" w:rsidP="00082F02">
      <w:pPr>
        <w:jc w:val="center"/>
        <w:rPr>
          <w:rFonts w:ascii="Times New Roman" w:hAnsi="Times New Roman" w:cs="Times New Roman"/>
          <w:b/>
          <w:sz w:val="24"/>
          <w:szCs w:val="24"/>
        </w:rPr>
      </w:pPr>
    </w:p>
    <w:p w:rsidR="00926A6A" w:rsidRPr="00574AD6" w:rsidRDefault="00926A6A" w:rsidP="00926A6A">
      <w:pPr>
        <w:jc w:val="right"/>
        <w:rPr>
          <w:rFonts w:ascii="Times New Roman" w:eastAsia="Times New Roman" w:hAnsi="Times New Roman" w:cs="Times New Roman"/>
          <w:sz w:val="24"/>
          <w:szCs w:val="24"/>
          <w:lang w:eastAsia="ru-RU"/>
        </w:rPr>
      </w:pPr>
      <w:r w:rsidRPr="00926A6A">
        <w:rPr>
          <w:rFonts w:ascii="Times New Roman" w:eastAsia="Times New Roman" w:hAnsi="Times New Roman" w:cs="Times New Roman"/>
          <w:sz w:val="24"/>
          <w:szCs w:val="24"/>
          <w:lang w:eastAsia="ru-RU"/>
        </w:rPr>
        <w:lastRenderedPageBreak/>
        <w:t>Приложение  1</w:t>
      </w:r>
    </w:p>
    <w:p w:rsidR="009010D7" w:rsidRPr="00574AD6" w:rsidRDefault="00926A6A" w:rsidP="009010D7">
      <w:pPr>
        <w:pStyle w:val="a6"/>
        <w:ind w:firstLine="284"/>
        <w:jc w:val="right"/>
        <w:rPr>
          <w:rFonts w:ascii="Times New Roman" w:hAnsi="Times New Roman"/>
        </w:rPr>
      </w:pPr>
      <w:r w:rsidRPr="00574AD6">
        <w:rPr>
          <w:rFonts w:ascii="Times New Roman" w:hAnsi="Times New Roman"/>
        </w:rPr>
        <w:t>к решению</w:t>
      </w:r>
      <w:r w:rsidR="009010D7" w:rsidRPr="00574AD6">
        <w:rPr>
          <w:rFonts w:ascii="Times New Roman" w:hAnsi="Times New Roman"/>
        </w:rPr>
        <w:t xml:space="preserve"> Совета депутатов</w:t>
      </w:r>
    </w:p>
    <w:p w:rsidR="009010D7" w:rsidRPr="00574AD6" w:rsidRDefault="009010D7" w:rsidP="009010D7">
      <w:pPr>
        <w:pStyle w:val="a6"/>
        <w:ind w:firstLine="284"/>
        <w:jc w:val="right"/>
        <w:rPr>
          <w:rFonts w:ascii="Times New Roman" w:hAnsi="Times New Roman"/>
        </w:rPr>
      </w:pPr>
      <w:r w:rsidRPr="00574AD6">
        <w:rPr>
          <w:rFonts w:ascii="Times New Roman" w:hAnsi="Times New Roman"/>
        </w:rPr>
        <w:t>МО ГО «Новая Земля»</w:t>
      </w:r>
    </w:p>
    <w:p w:rsidR="009010D7" w:rsidRPr="00574AD6" w:rsidRDefault="009010D7" w:rsidP="009010D7">
      <w:pPr>
        <w:pStyle w:val="a6"/>
        <w:ind w:firstLine="284"/>
        <w:jc w:val="right"/>
        <w:rPr>
          <w:rFonts w:ascii="Times New Roman" w:hAnsi="Times New Roman"/>
        </w:rPr>
      </w:pPr>
      <w:r w:rsidRPr="00574AD6">
        <w:rPr>
          <w:rFonts w:ascii="Times New Roman" w:hAnsi="Times New Roman"/>
        </w:rPr>
        <w:t xml:space="preserve">от 29.09.2020 № </w:t>
      </w:r>
      <w:r w:rsidR="00E00A0F">
        <w:rPr>
          <w:rFonts w:ascii="Times New Roman" w:hAnsi="Times New Roman"/>
        </w:rPr>
        <w:t>152</w:t>
      </w:r>
      <w:r w:rsidRPr="00574AD6">
        <w:rPr>
          <w:rFonts w:ascii="Times New Roman" w:hAnsi="Times New Roman"/>
        </w:rPr>
        <w:t>/06-01</w:t>
      </w:r>
    </w:p>
    <w:p w:rsidR="009010D7" w:rsidRPr="00574AD6" w:rsidRDefault="009010D7" w:rsidP="00926A6A">
      <w:pPr>
        <w:rPr>
          <w:rFonts w:ascii="Times New Roman" w:hAnsi="Times New Roman" w:cs="Times New Roman"/>
          <w:b/>
          <w:sz w:val="26"/>
          <w:szCs w:val="26"/>
        </w:rPr>
      </w:pPr>
    </w:p>
    <w:p w:rsidR="00926A6A" w:rsidRPr="00574AD6" w:rsidRDefault="00926A6A" w:rsidP="00926A6A">
      <w:pPr>
        <w:pStyle w:val="ConsPlusNormal"/>
        <w:jc w:val="center"/>
        <w:rPr>
          <w:rFonts w:ascii="Times New Roman" w:hAnsi="Times New Roman" w:cs="Times New Roman"/>
          <w:b/>
          <w:sz w:val="26"/>
          <w:szCs w:val="26"/>
        </w:rPr>
      </w:pPr>
      <w:r w:rsidRPr="00574AD6">
        <w:rPr>
          <w:rFonts w:ascii="Times New Roman" w:hAnsi="Times New Roman" w:cs="Times New Roman"/>
          <w:b/>
          <w:sz w:val="26"/>
          <w:szCs w:val="26"/>
        </w:rPr>
        <w:t>Положение</w:t>
      </w:r>
    </w:p>
    <w:p w:rsidR="00926A6A" w:rsidRPr="00574AD6" w:rsidRDefault="00926A6A" w:rsidP="00926A6A">
      <w:pPr>
        <w:ind w:firstLine="851"/>
        <w:jc w:val="center"/>
        <w:rPr>
          <w:rFonts w:ascii="Times New Roman" w:hAnsi="Times New Roman" w:cs="Times New Roman"/>
          <w:b/>
          <w:sz w:val="26"/>
          <w:szCs w:val="26"/>
        </w:rPr>
      </w:pPr>
      <w:r w:rsidRPr="00574AD6">
        <w:rPr>
          <w:rFonts w:ascii="Times New Roman" w:hAnsi="Times New Roman" w:cs="Times New Roman"/>
          <w:b/>
          <w:sz w:val="26"/>
          <w:szCs w:val="26"/>
        </w:rPr>
        <w:t xml:space="preserve">о комиссии Совета депутатов муниципального образования «Новая Земля» по </w:t>
      </w:r>
      <w:proofErr w:type="gramStart"/>
      <w:r w:rsidRPr="00574AD6">
        <w:rPr>
          <w:rFonts w:ascii="Times New Roman" w:hAnsi="Times New Roman" w:cs="Times New Roman"/>
          <w:b/>
          <w:sz w:val="26"/>
          <w:szCs w:val="26"/>
        </w:rPr>
        <w:t>контролю за</w:t>
      </w:r>
      <w:proofErr w:type="gramEnd"/>
      <w:r w:rsidRPr="00574AD6">
        <w:rPr>
          <w:rFonts w:ascii="Times New Roman" w:hAnsi="Times New Roman" w:cs="Times New Roman"/>
          <w:b/>
          <w:sz w:val="26"/>
          <w:szCs w:val="26"/>
        </w:rPr>
        <w:t xml:space="preserve"> достоверностью сведений о доходах, об имуществе и обязательствах имущественного характера, представляемых депутатами Совета депутатов муниципального образования «Новая Земля»  </w:t>
      </w:r>
    </w:p>
    <w:p w:rsidR="00926A6A" w:rsidRPr="00574AD6" w:rsidRDefault="00926A6A" w:rsidP="00574AD6">
      <w:pPr>
        <w:pStyle w:val="ConsPlusNormal"/>
        <w:rPr>
          <w:sz w:val="26"/>
          <w:szCs w:val="26"/>
        </w:rPr>
      </w:pP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w:t>
      </w:r>
      <w:r w:rsidRPr="00574AD6">
        <w:rPr>
          <w:sz w:val="26"/>
          <w:szCs w:val="26"/>
        </w:rPr>
        <w:t xml:space="preserve"> </w:t>
      </w:r>
      <w:proofErr w:type="gramStart"/>
      <w:r w:rsidRPr="00574AD6">
        <w:rPr>
          <w:rFonts w:ascii="Times New Roman" w:hAnsi="Times New Roman" w:cs="Times New Roman"/>
          <w:sz w:val="26"/>
          <w:szCs w:val="26"/>
        </w:rPr>
        <w:t xml:space="preserve">Настоящее Положение о Комиссии </w:t>
      </w:r>
      <w:r w:rsidR="00A43E34" w:rsidRPr="00A43E34">
        <w:rPr>
          <w:rFonts w:ascii="Times New Roman" w:hAnsi="Times New Roman" w:cs="Times New Roman"/>
          <w:sz w:val="26"/>
          <w:szCs w:val="26"/>
        </w:rPr>
        <w:t xml:space="preserve">Совета депутатов муниципального образования «Новая Земля» по контролю за достоверностью сведений о доходах, об имуществе и обязательствах имущественного характера, представляемых депутатами Совета депутатов муниципального образования «Новая Земля»  </w:t>
      </w:r>
      <w:r w:rsidRPr="00574AD6">
        <w:rPr>
          <w:rFonts w:ascii="Times New Roman" w:hAnsi="Times New Roman" w:cs="Times New Roman"/>
          <w:sz w:val="26"/>
          <w:szCs w:val="26"/>
        </w:rPr>
        <w:t xml:space="preserve">(далее - Положение) определяет порядок создания и деятельности Комиссии </w:t>
      </w:r>
      <w:r w:rsidR="00A43E34" w:rsidRPr="00A43E34">
        <w:rPr>
          <w:rFonts w:ascii="Times New Roman" w:hAnsi="Times New Roman" w:cs="Times New Roman"/>
          <w:sz w:val="26"/>
          <w:szCs w:val="26"/>
        </w:rPr>
        <w:t>Совета депутатов муниципального образования «Новая Земля» по контролю за достоверностью сведений о доходах, об имуществе и обязательствах имущественного характера, представляемых депутатами</w:t>
      </w:r>
      <w:proofErr w:type="gramEnd"/>
      <w:r w:rsidR="00A43E34" w:rsidRPr="00A43E34">
        <w:rPr>
          <w:rFonts w:ascii="Times New Roman" w:hAnsi="Times New Roman" w:cs="Times New Roman"/>
          <w:sz w:val="26"/>
          <w:szCs w:val="26"/>
        </w:rPr>
        <w:t xml:space="preserve"> Совета депутатов муниципального образования «Новая Земля»  </w:t>
      </w:r>
      <w:r w:rsidRPr="00574AD6">
        <w:rPr>
          <w:rFonts w:ascii="Times New Roman" w:hAnsi="Times New Roman" w:cs="Times New Roman"/>
          <w:sz w:val="26"/>
          <w:szCs w:val="26"/>
        </w:rPr>
        <w:t>(далее - Комиссия, депутат).</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2. Комиссия создается </w:t>
      </w:r>
      <w:r w:rsidR="00A43E34">
        <w:rPr>
          <w:rFonts w:ascii="Times New Roman" w:hAnsi="Times New Roman" w:cs="Times New Roman"/>
          <w:sz w:val="26"/>
          <w:szCs w:val="26"/>
        </w:rPr>
        <w:t xml:space="preserve">Советом депутатов муниципального образования «Новая Земля» </w:t>
      </w:r>
      <w:r w:rsidRPr="00574AD6">
        <w:rPr>
          <w:rFonts w:ascii="Times New Roman" w:hAnsi="Times New Roman" w:cs="Times New Roman"/>
          <w:sz w:val="26"/>
          <w:szCs w:val="26"/>
        </w:rPr>
        <w:t xml:space="preserve">(далее </w:t>
      </w:r>
      <w:r w:rsidR="00A43E34">
        <w:rPr>
          <w:rFonts w:ascii="Times New Roman" w:hAnsi="Times New Roman" w:cs="Times New Roman"/>
          <w:sz w:val="26"/>
          <w:szCs w:val="26"/>
        </w:rPr>
        <w:t>–</w:t>
      </w:r>
      <w:r w:rsidRPr="00574AD6">
        <w:rPr>
          <w:rFonts w:ascii="Times New Roman" w:hAnsi="Times New Roman" w:cs="Times New Roman"/>
          <w:sz w:val="26"/>
          <w:szCs w:val="26"/>
        </w:rPr>
        <w:t xml:space="preserve"> </w:t>
      </w:r>
      <w:r w:rsidR="00A43E34">
        <w:rPr>
          <w:rFonts w:ascii="Times New Roman" w:hAnsi="Times New Roman" w:cs="Times New Roman"/>
          <w:sz w:val="26"/>
          <w:szCs w:val="26"/>
        </w:rPr>
        <w:t>Совет депутатов</w:t>
      </w:r>
      <w:r w:rsidRPr="00574AD6">
        <w:rPr>
          <w:rFonts w:ascii="Times New Roman" w:hAnsi="Times New Roman" w:cs="Times New Roman"/>
          <w:sz w:val="26"/>
          <w:szCs w:val="26"/>
        </w:rPr>
        <w:t xml:space="preserve">) из числа депутатов на срок полномочий </w:t>
      </w:r>
      <w:r w:rsidR="00A43E34">
        <w:rPr>
          <w:rFonts w:ascii="Times New Roman" w:hAnsi="Times New Roman" w:cs="Times New Roman"/>
          <w:sz w:val="26"/>
          <w:szCs w:val="26"/>
        </w:rPr>
        <w:t>Совета депутатов</w:t>
      </w:r>
      <w:r w:rsidRPr="00574AD6">
        <w:rPr>
          <w:rFonts w:ascii="Times New Roman" w:hAnsi="Times New Roman" w:cs="Times New Roman"/>
          <w:sz w:val="26"/>
          <w:szCs w:val="26"/>
        </w:rPr>
        <w:t xml:space="preserve"> соответствующего созыва.</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3.  Общее число членов Комиссии составляет 5 человек. Комиссия состоит из председателя и членов комиссии.</w:t>
      </w:r>
    </w:p>
    <w:p w:rsidR="00926A6A" w:rsidRPr="00574AD6" w:rsidRDefault="00926A6A" w:rsidP="00926A6A">
      <w:pPr>
        <w:pStyle w:val="ConsPlusNormal"/>
        <w:ind w:firstLine="540"/>
        <w:jc w:val="both"/>
        <w:rPr>
          <w:rFonts w:ascii="Times New Roman" w:hAnsi="Times New Roman" w:cs="Times New Roman"/>
          <w:sz w:val="26"/>
          <w:szCs w:val="26"/>
        </w:rPr>
      </w:pPr>
      <w:bookmarkStart w:id="0" w:name="P46"/>
      <w:bookmarkEnd w:id="0"/>
      <w:r w:rsidRPr="00574AD6">
        <w:rPr>
          <w:rFonts w:ascii="Times New Roman" w:hAnsi="Times New Roman" w:cs="Times New Roman"/>
          <w:sz w:val="26"/>
          <w:szCs w:val="26"/>
        </w:rPr>
        <w:t>4. Комиссия проводит проверки:</w:t>
      </w:r>
    </w:p>
    <w:p w:rsidR="00926A6A" w:rsidRPr="00574AD6" w:rsidRDefault="00926A6A" w:rsidP="00926A6A">
      <w:pPr>
        <w:pStyle w:val="ConsPlusNormal"/>
        <w:ind w:firstLine="540"/>
        <w:jc w:val="both"/>
        <w:rPr>
          <w:rFonts w:ascii="Times New Roman" w:hAnsi="Times New Roman" w:cs="Times New Roman"/>
          <w:sz w:val="26"/>
          <w:szCs w:val="26"/>
        </w:rPr>
      </w:pPr>
      <w:bookmarkStart w:id="1" w:name="P47"/>
      <w:bookmarkEnd w:id="1"/>
      <w:r w:rsidRPr="00574AD6">
        <w:rPr>
          <w:rFonts w:ascii="Times New Roman" w:hAnsi="Times New Roman" w:cs="Times New Roman"/>
          <w:sz w:val="26"/>
          <w:szCs w:val="26"/>
        </w:rPr>
        <w:t>1) достоверности и полноты сведений о доходах, об имуществе и обязательствах имущественного характера, представляемых депутатами;</w:t>
      </w:r>
    </w:p>
    <w:p w:rsidR="00926A6A" w:rsidRPr="00574AD6" w:rsidRDefault="00926A6A" w:rsidP="00926A6A">
      <w:pPr>
        <w:pStyle w:val="ConsPlusNormal"/>
        <w:ind w:firstLine="540"/>
        <w:jc w:val="both"/>
        <w:rPr>
          <w:rFonts w:ascii="Times New Roman" w:hAnsi="Times New Roman" w:cs="Times New Roman"/>
          <w:sz w:val="26"/>
          <w:szCs w:val="26"/>
        </w:rPr>
      </w:pPr>
      <w:bookmarkStart w:id="2" w:name="P48"/>
      <w:bookmarkEnd w:id="2"/>
      <w:r w:rsidRPr="00574AD6">
        <w:rPr>
          <w:rFonts w:ascii="Times New Roman" w:hAnsi="Times New Roman" w:cs="Times New Roman"/>
          <w:sz w:val="26"/>
          <w:szCs w:val="26"/>
        </w:rPr>
        <w:t xml:space="preserve">2) соблюдения депутатами ограничений, установленных Федеральным </w:t>
      </w:r>
      <w:hyperlink r:id="rId9" w:history="1">
        <w:r w:rsidRPr="00574AD6">
          <w:rPr>
            <w:rStyle w:val="a7"/>
            <w:rFonts w:ascii="Times New Roman" w:hAnsi="Times New Roman" w:cs="Times New Roman"/>
            <w:color w:val="auto"/>
            <w:sz w:val="26"/>
            <w:szCs w:val="26"/>
            <w:u w:val="none"/>
          </w:rPr>
          <w:t>законом</w:t>
        </w:r>
      </w:hyperlink>
      <w:r w:rsidRPr="00574AD6">
        <w:rPr>
          <w:rFonts w:ascii="Times New Roman" w:hAnsi="Times New Roman" w:cs="Times New Roman"/>
          <w:sz w:val="26"/>
          <w:szCs w:val="26"/>
        </w:rPr>
        <w:t xml:space="preserve"> от 25 декабря 2008 года № 273-ФЗ "О противодействии коррупции".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5. Функции Комиссии: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1) размещает на сайте </w:t>
      </w:r>
      <w:r w:rsidR="00A43E34" w:rsidRPr="00A43E34">
        <w:rPr>
          <w:rFonts w:ascii="Times New Roman" w:hAnsi="Times New Roman" w:cs="Times New Roman"/>
          <w:sz w:val="26"/>
          <w:szCs w:val="26"/>
        </w:rPr>
        <w:t>городского округа «Новая Земля» в информационно-телек</w:t>
      </w:r>
      <w:r w:rsidR="00A43E34">
        <w:rPr>
          <w:rFonts w:ascii="Times New Roman" w:hAnsi="Times New Roman" w:cs="Times New Roman"/>
          <w:sz w:val="26"/>
          <w:szCs w:val="26"/>
        </w:rPr>
        <w:t xml:space="preserve">оммуникационной сети «Интернет» </w:t>
      </w:r>
      <w:r w:rsidRPr="00574AD6">
        <w:rPr>
          <w:rFonts w:ascii="Times New Roman" w:hAnsi="Times New Roman" w:cs="Times New Roman"/>
          <w:sz w:val="26"/>
          <w:szCs w:val="26"/>
        </w:rPr>
        <w:t>(да</w:t>
      </w:r>
      <w:r w:rsidR="00A43E34">
        <w:rPr>
          <w:rFonts w:ascii="Times New Roman" w:hAnsi="Times New Roman" w:cs="Times New Roman"/>
          <w:sz w:val="26"/>
          <w:szCs w:val="26"/>
        </w:rPr>
        <w:t>лее - официальный сайт Городского</w:t>
      </w:r>
      <w:r w:rsidRPr="00574AD6">
        <w:rPr>
          <w:rFonts w:ascii="Times New Roman" w:hAnsi="Times New Roman" w:cs="Times New Roman"/>
          <w:sz w:val="26"/>
          <w:szCs w:val="26"/>
        </w:rPr>
        <w:t xml:space="preserve"> </w:t>
      </w:r>
      <w:r w:rsidR="00A43E34">
        <w:rPr>
          <w:rFonts w:ascii="Times New Roman" w:hAnsi="Times New Roman" w:cs="Times New Roman"/>
          <w:sz w:val="26"/>
          <w:szCs w:val="26"/>
        </w:rPr>
        <w:t>округа</w:t>
      </w:r>
      <w:r w:rsidRPr="00574AD6">
        <w:rPr>
          <w:rFonts w:ascii="Times New Roman" w:hAnsi="Times New Roman" w:cs="Times New Roman"/>
          <w:sz w:val="26"/>
          <w:szCs w:val="26"/>
        </w:rPr>
        <w:t>) сведения о доходах, расходах, об имуществе и обязательствах имущественного характера, представляемые депутатами;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2) рассматривает запросы средств массовой информации о предоставлении для опубликования сведений о доходах, расходах, об имуществе и обязательствах имущественного характера, представляемых депутатами, обеспечивает их предоставление;</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3) </w:t>
      </w:r>
      <w:r w:rsidR="00A43E34">
        <w:rPr>
          <w:rFonts w:ascii="Times New Roman" w:hAnsi="Times New Roman" w:cs="Times New Roman"/>
          <w:sz w:val="26"/>
          <w:szCs w:val="26"/>
        </w:rPr>
        <w:t>размещает на сайте Городского округа</w:t>
      </w:r>
      <w:r w:rsidRPr="00574AD6">
        <w:rPr>
          <w:rFonts w:ascii="Times New Roman" w:hAnsi="Times New Roman" w:cs="Times New Roman"/>
          <w:sz w:val="26"/>
          <w:szCs w:val="26"/>
        </w:rPr>
        <w:t xml:space="preserve"> информацию о представлении депутатами заведомо недостоверных и (или) неполных сведений о доходах, расходах, об имуществе и обязательствах имущественного характера;</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4) устанавливает факты непредставления или несвоевременного представления депутатами сведений о доходах, расходах, об имуществе и обязательствах имущественного характера;</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5) рассматривает сообщения депутатов о возникновении личной заинтересованности при осуществлении своих полномочий, которая приводит или может привести к конфликту интересов.</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6. Основной формой деятельности Комиссии являются заседания Комиссии, которые созываются и проводятся по мере необходимости председателем </w:t>
      </w:r>
      <w:r w:rsidRPr="00574AD6">
        <w:rPr>
          <w:rFonts w:ascii="Times New Roman" w:hAnsi="Times New Roman" w:cs="Times New Roman"/>
          <w:sz w:val="26"/>
          <w:szCs w:val="26"/>
        </w:rPr>
        <w:lastRenderedPageBreak/>
        <w:t>Комиссии.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7. На период отсутствия председателя Комиссии по его письменному поручению его полномочия осуществляет один из членов Комиссии.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8. Дата проведения заседания Комиссии назначается председателем Комиссии в течение семи рабочих дней со дня появления основания для его проведения. При этом заседание Комиссии должно быть проведено не позднее чем через тридцать дней со дня появления основания для его проведения.</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9. Заседание Комиссии правомочно, если на нем присутствует более половины от общего числа членов Комиссии.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10. Решения Комиссии принимаются большинством голосов от числа присутствующих на заседании членов Комиссии и оформляются протоколом. Протокол заседания Комиссии ведется председательствующим на заседании Комиссии и подписывается всеми членами Комиссии.</w:t>
      </w:r>
    </w:p>
    <w:p w:rsidR="00926A6A" w:rsidRPr="00574AD6" w:rsidRDefault="00926A6A" w:rsidP="00926A6A">
      <w:pPr>
        <w:pStyle w:val="ConsPlusNormal"/>
        <w:ind w:firstLine="540"/>
        <w:jc w:val="both"/>
        <w:rPr>
          <w:rFonts w:ascii="Times New Roman" w:hAnsi="Times New Roman" w:cs="Times New Roman"/>
          <w:sz w:val="26"/>
          <w:szCs w:val="26"/>
        </w:rPr>
      </w:pPr>
      <w:bookmarkStart w:id="3" w:name="P60"/>
      <w:bookmarkEnd w:id="3"/>
      <w:r w:rsidRPr="00574AD6">
        <w:rPr>
          <w:rFonts w:ascii="Times New Roman" w:hAnsi="Times New Roman" w:cs="Times New Roman"/>
          <w:sz w:val="26"/>
          <w:szCs w:val="26"/>
        </w:rPr>
        <w:t xml:space="preserve">11. Основанием для проведения Комиссией проверки, указанной в </w:t>
      </w:r>
      <w:hyperlink r:id="rId10" w:anchor="P46" w:history="1">
        <w:r w:rsidRPr="00574AD6">
          <w:rPr>
            <w:rStyle w:val="a7"/>
            <w:rFonts w:ascii="Times New Roman" w:hAnsi="Times New Roman" w:cs="Times New Roman"/>
            <w:color w:val="auto"/>
            <w:sz w:val="26"/>
            <w:szCs w:val="26"/>
            <w:u w:val="none"/>
          </w:rPr>
          <w:t>пункте 4</w:t>
        </w:r>
      </w:hyperlink>
      <w:r w:rsidRPr="00574AD6">
        <w:rPr>
          <w:rFonts w:ascii="Times New Roman" w:hAnsi="Times New Roman" w:cs="Times New Roman"/>
          <w:sz w:val="26"/>
          <w:szCs w:val="26"/>
        </w:rPr>
        <w:t xml:space="preserve"> настоящего Положения, является достаточная информация, представленная в письменной форме в установленном законодательством порядке:</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 правоохранительными органами, иными государственными органами, органами местного самоуправления и их должностными лицами;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3) Общественной палатой Российской Федерации, Общественной палатой </w:t>
      </w:r>
      <w:r w:rsidR="00A43E34">
        <w:rPr>
          <w:rFonts w:ascii="Times New Roman" w:hAnsi="Times New Roman" w:cs="Times New Roman"/>
          <w:sz w:val="26"/>
          <w:szCs w:val="26"/>
        </w:rPr>
        <w:t>Архангельской области</w:t>
      </w:r>
      <w:r w:rsidRPr="00574AD6">
        <w:rPr>
          <w:rFonts w:ascii="Times New Roman" w:hAnsi="Times New Roman" w:cs="Times New Roman"/>
          <w:sz w:val="26"/>
          <w:szCs w:val="26"/>
        </w:rPr>
        <w:t>;</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4) Общероссийскими, региональными и муниципальными средствами массовой информации.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12. Информация анонимного характера не может служить основанием для проведения проверки.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13. В случае поступления достаточной информации, предусмотренной </w:t>
      </w:r>
      <w:hyperlink r:id="rId11" w:anchor="P60" w:history="1">
        <w:r w:rsidRPr="00574AD6">
          <w:rPr>
            <w:rStyle w:val="a7"/>
            <w:rFonts w:ascii="Times New Roman" w:hAnsi="Times New Roman" w:cs="Times New Roman"/>
            <w:color w:val="auto"/>
            <w:sz w:val="26"/>
            <w:szCs w:val="26"/>
            <w:u w:val="none"/>
          </w:rPr>
          <w:t>пунктом 11</w:t>
        </w:r>
      </w:hyperlink>
      <w:r w:rsidRPr="00574AD6">
        <w:rPr>
          <w:rFonts w:ascii="Times New Roman" w:hAnsi="Times New Roman" w:cs="Times New Roman"/>
          <w:sz w:val="26"/>
          <w:szCs w:val="26"/>
        </w:rPr>
        <w:t xml:space="preserve"> настоящего Положения, в отношении депутата, являющегося членом Комиссии, членство указанного депутата в Комиссии приостанавливается на период принятия решения о проведении в отношении него проверки, проведения указанной проверки, а также рассмотрения ее результатов.</w:t>
      </w:r>
    </w:p>
    <w:p w:rsidR="00926A6A" w:rsidRPr="00574AD6" w:rsidRDefault="00926A6A" w:rsidP="00926A6A">
      <w:pPr>
        <w:pStyle w:val="ConsPlusNormal"/>
        <w:ind w:firstLine="540"/>
        <w:jc w:val="both"/>
        <w:rPr>
          <w:rFonts w:ascii="Times New Roman" w:hAnsi="Times New Roman" w:cs="Times New Roman"/>
          <w:sz w:val="26"/>
          <w:szCs w:val="26"/>
        </w:rPr>
      </w:pPr>
      <w:bookmarkStart w:id="4" w:name="P67"/>
      <w:bookmarkEnd w:id="4"/>
      <w:r w:rsidRPr="00574AD6">
        <w:rPr>
          <w:rFonts w:ascii="Times New Roman" w:hAnsi="Times New Roman" w:cs="Times New Roman"/>
          <w:sz w:val="26"/>
          <w:szCs w:val="26"/>
        </w:rPr>
        <w:t>14. Решение о проведении проверки либо об отказе в ее проведении принимается Комиссией. Проверка проводится в срок, не превышающий 60 дней со дня принятия решения о ее проведении. Решением Комиссии срок проверки может быть продлен до 90 дней.</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15. При проведении проверки Комиссия вправе:</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 проводить беседу с депутатом, в отношении которого проводится проверка, запрашивать у него необходимую информацию и материалы;</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2) изучать представленные депутатом, в отношении которого проводится проверка, сведения, пояснения, иные дополнительные материалы;</w:t>
      </w:r>
    </w:p>
    <w:p w:rsidR="00926A6A" w:rsidRPr="00574AD6" w:rsidRDefault="00926A6A" w:rsidP="00926A6A">
      <w:pPr>
        <w:pStyle w:val="ConsPlusNormal"/>
        <w:ind w:firstLine="540"/>
        <w:jc w:val="both"/>
        <w:rPr>
          <w:rFonts w:ascii="Times New Roman" w:hAnsi="Times New Roman" w:cs="Times New Roman"/>
          <w:sz w:val="26"/>
          <w:szCs w:val="26"/>
        </w:rPr>
      </w:pPr>
      <w:bookmarkStart w:id="5" w:name="P71"/>
      <w:bookmarkEnd w:id="5"/>
      <w:proofErr w:type="gramStart"/>
      <w:r w:rsidRPr="00574AD6">
        <w:rPr>
          <w:rFonts w:ascii="Times New Roman" w:hAnsi="Times New Roman" w:cs="Times New Roman"/>
          <w:sz w:val="26"/>
          <w:szCs w:val="26"/>
        </w:rPr>
        <w:t xml:space="preserve">3) направлять в установленном законодательством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w:t>
      </w:r>
      <w:r w:rsidRPr="00574AD6">
        <w:rPr>
          <w:rFonts w:ascii="Times New Roman" w:hAnsi="Times New Roman" w:cs="Times New Roman"/>
          <w:sz w:val="26"/>
          <w:szCs w:val="26"/>
        </w:rPr>
        <w:lastRenderedPageBreak/>
        <w:t>организации и общественные объединения (далее</w:t>
      </w:r>
      <w:proofErr w:type="gramEnd"/>
      <w:r w:rsidRPr="00574AD6">
        <w:rPr>
          <w:rFonts w:ascii="Times New Roman" w:hAnsi="Times New Roman" w:cs="Times New Roman"/>
          <w:sz w:val="26"/>
          <w:szCs w:val="26"/>
        </w:rPr>
        <w:t xml:space="preserve"> - государственные органы и организации) об имеющихся у них сведениях: о доходах, об имуществе и обязательствах имущественного характера депутата, его супруги (супруга) и несовершеннолетних детей; о соблюдении депутатом ограничений, предусмотренных </w:t>
      </w:r>
      <w:hyperlink r:id="rId12" w:anchor="P48" w:history="1">
        <w:r w:rsidRPr="00574AD6">
          <w:rPr>
            <w:rStyle w:val="a7"/>
            <w:rFonts w:ascii="Times New Roman" w:hAnsi="Times New Roman" w:cs="Times New Roman"/>
            <w:color w:val="auto"/>
            <w:sz w:val="26"/>
            <w:szCs w:val="26"/>
            <w:u w:val="none"/>
          </w:rPr>
          <w:t>подпунктом 2 пункта 4</w:t>
        </w:r>
      </w:hyperlink>
      <w:r w:rsidRPr="00574AD6">
        <w:rPr>
          <w:rFonts w:ascii="Times New Roman" w:hAnsi="Times New Roman" w:cs="Times New Roman"/>
          <w:sz w:val="26"/>
          <w:szCs w:val="26"/>
        </w:rPr>
        <w:t xml:space="preserve"> настоящего Положения;</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4) получать информацию от физических лиц;</w:t>
      </w:r>
    </w:p>
    <w:p w:rsidR="00926A6A" w:rsidRPr="00574AD6" w:rsidRDefault="00926A6A" w:rsidP="00926A6A">
      <w:pPr>
        <w:pStyle w:val="ConsPlusNormal"/>
        <w:ind w:firstLine="540"/>
        <w:jc w:val="both"/>
        <w:rPr>
          <w:rFonts w:ascii="Times New Roman" w:hAnsi="Times New Roman" w:cs="Times New Roman"/>
          <w:sz w:val="26"/>
          <w:szCs w:val="26"/>
        </w:rPr>
      </w:pPr>
      <w:proofErr w:type="gramStart"/>
      <w:r w:rsidRPr="00574AD6">
        <w:rPr>
          <w:rFonts w:ascii="Times New Roman" w:hAnsi="Times New Roman" w:cs="Times New Roman"/>
          <w:sz w:val="26"/>
          <w:szCs w:val="26"/>
        </w:rPr>
        <w:t xml:space="preserve">5) обращаться к Председателю </w:t>
      </w:r>
      <w:r w:rsidR="00A43E34">
        <w:rPr>
          <w:rFonts w:ascii="Times New Roman" w:hAnsi="Times New Roman" w:cs="Times New Roman"/>
          <w:sz w:val="26"/>
          <w:szCs w:val="26"/>
        </w:rPr>
        <w:t>Совета депутатов муниципального образования «Новая Земля»</w:t>
      </w:r>
      <w:r w:rsidR="001728CE">
        <w:rPr>
          <w:rFonts w:ascii="Times New Roman" w:hAnsi="Times New Roman" w:cs="Times New Roman"/>
          <w:sz w:val="26"/>
          <w:szCs w:val="26"/>
        </w:rPr>
        <w:t xml:space="preserve"> (далее – председатель Совета депутатов)</w:t>
      </w:r>
      <w:r w:rsidRPr="00574AD6">
        <w:rPr>
          <w:rFonts w:ascii="Times New Roman" w:hAnsi="Times New Roman" w:cs="Times New Roman"/>
          <w:sz w:val="26"/>
          <w:szCs w:val="26"/>
        </w:rPr>
        <w:t xml:space="preserve"> с просьбой о направлении в адрес Губернатора </w:t>
      </w:r>
      <w:r w:rsidR="00A43E34">
        <w:rPr>
          <w:rFonts w:ascii="Times New Roman" w:hAnsi="Times New Roman" w:cs="Times New Roman"/>
          <w:sz w:val="26"/>
          <w:szCs w:val="26"/>
        </w:rPr>
        <w:t>Архангельской области</w:t>
      </w:r>
      <w:r w:rsidRPr="00574AD6">
        <w:rPr>
          <w:rFonts w:ascii="Times New Roman" w:hAnsi="Times New Roman" w:cs="Times New Roman"/>
          <w:sz w:val="26"/>
          <w:szCs w:val="26"/>
        </w:rPr>
        <w:t xml:space="preserve"> обращения о направлении в установленном законодательством порядке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об имеющихся у них сведениях, указанных в </w:t>
      </w:r>
      <w:hyperlink r:id="rId13" w:anchor="P71" w:history="1">
        <w:r w:rsidRPr="00574AD6">
          <w:rPr>
            <w:rStyle w:val="a7"/>
            <w:rFonts w:ascii="Times New Roman" w:hAnsi="Times New Roman" w:cs="Times New Roman"/>
            <w:color w:val="auto"/>
            <w:sz w:val="26"/>
            <w:szCs w:val="26"/>
            <w:u w:val="none"/>
          </w:rPr>
          <w:t>подпункте 3</w:t>
        </w:r>
        <w:proofErr w:type="gramEnd"/>
      </w:hyperlink>
      <w:r w:rsidRPr="00574AD6">
        <w:rPr>
          <w:rFonts w:ascii="Times New Roman" w:hAnsi="Times New Roman" w:cs="Times New Roman"/>
          <w:sz w:val="26"/>
          <w:szCs w:val="26"/>
        </w:rPr>
        <w:t xml:space="preserve"> настоящего пункта;</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6) изучать поступившую по запросам информацию.</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16. В запросе, предусмотренном </w:t>
      </w:r>
      <w:hyperlink r:id="rId14" w:anchor="P71" w:history="1">
        <w:r w:rsidRPr="00574AD6">
          <w:rPr>
            <w:rStyle w:val="a7"/>
            <w:rFonts w:ascii="Times New Roman" w:hAnsi="Times New Roman" w:cs="Times New Roman"/>
            <w:color w:val="auto"/>
            <w:sz w:val="26"/>
            <w:szCs w:val="26"/>
            <w:u w:val="none"/>
          </w:rPr>
          <w:t>подпунктом 3 пункта 15</w:t>
        </w:r>
      </w:hyperlink>
      <w:r w:rsidRPr="00574AD6">
        <w:rPr>
          <w:rFonts w:ascii="Times New Roman" w:hAnsi="Times New Roman" w:cs="Times New Roman"/>
          <w:sz w:val="26"/>
          <w:szCs w:val="26"/>
        </w:rPr>
        <w:t xml:space="preserve"> настоящего Положения, указываются:</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 фамилия, имя, отчество руководителя государственного органа или организации, в которые направляется запрос;</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2) нормативный правовой акт, на основании которого направляется запрос;</w:t>
      </w:r>
    </w:p>
    <w:p w:rsidR="00926A6A" w:rsidRPr="00574AD6" w:rsidRDefault="00926A6A" w:rsidP="00926A6A">
      <w:pPr>
        <w:pStyle w:val="ConsPlusNormal"/>
        <w:ind w:firstLine="540"/>
        <w:jc w:val="both"/>
        <w:rPr>
          <w:rFonts w:ascii="Times New Roman" w:hAnsi="Times New Roman" w:cs="Times New Roman"/>
          <w:sz w:val="26"/>
          <w:szCs w:val="26"/>
        </w:rPr>
      </w:pPr>
      <w:proofErr w:type="gramStart"/>
      <w:r w:rsidRPr="00574AD6">
        <w:rPr>
          <w:rFonts w:ascii="Times New Roman" w:hAnsi="Times New Roman" w:cs="Times New Roman"/>
          <w:sz w:val="26"/>
          <w:szCs w:val="26"/>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либо депутата, в отношении которого имеется информация о несоблюдении им ограничений, предусмотренных </w:t>
      </w:r>
      <w:hyperlink r:id="rId15" w:anchor="P48" w:history="1">
        <w:r w:rsidRPr="00574AD6">
          <w:rPr>
            <w:rStyle w:val="a7"/>
            <w:rFonts w:ascii="Times New Roman" w:hAnsi="Times New Roman" w:cs="Times New Roman"/>
            <w:color w:val="auto"/>
            <w:sz w:val="26"/>
            <w:szCs w:val="26"/>
            <w:u w:val="none"/>
          </w:rPr>
          <w:t>подпунктом 2 пункта 4</w:t>
        </w:r>
      </w:hyperlink>
      <w:r w:rsidRPr="00574AD6">
        <w:rPr>
          <w:rFonts w:ascii="Times New Roman" w:hAnsi="Times New Roman" w:cs="Times New Roman"/>
          <w:sz w:val="26"/>
          <w:szCs w:val="26"/>
        </w:rPr>
        <w:t xml:space="preserve"> настоящего</w:t>
      </w:r>
      <w:proofErr w:type="gramEnd"/>
      <w:r w:rsidRPr="00574AD6">
        <w:rPr>
          <w:rFonts w:ascii="Times New Roman" w:hAnsi="Times New Roman" w:cs="Times New Roman"/>
          <w:sz w:val="26"/>
          <w:szCs w:val="26"/>
        </w:rPr>
        <w:t xml:space="preserve"> Положения;</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4) содержание и объем сведений, подлежащих проверке;</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5) срок представления запрашиваемых сведений;</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6) фамилия, инициалы и номер телефона председателя Комиссии;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7) другие необходимые сведения.</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17. При проведении проверки Комиссия обязана:</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 уведомить в письменной форме депутата о принятии Комиссией решения о проведении в отношении него проверки - в течение двух рабочих дней со дня принятия указанного решения;</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2) провести беседу с депутатом, в отношении которого проводится проверка, в случае, предусмотренном </w:t>
      </w:r>
      <w:hyperlink r:id="rId16" w:anchor="P60" w:history="1">
        <w:r w:rsidRPr="00574AD6">
          <w:rPr>
            <w:rStyle w:val="a7"/>
            <w:rFonts w:ascii="Times New Roman" w:hAnsi="Times New Roman" w:cs="Times New Roman"/>
            <w:color w:val="auto"/>
            <w:sz w:val="26"/>
            <w:szCs w:val="26"/>
            <w:u w:val="none"/>
          </w:rPr>
          <w:t>пунктом 11</w:t>
        </w:r>
      </w:hyperlink>
      <w:r w:rsidRPr="00574AD6">
        <w:rPr>
          <w:rFonts w:ascii="Times New Roman" w:hAnsi="Times New Roman" w:cs="Times New Roman"/>
          <w:sz w:val="26"/>
          <w:szCs w:val="26"/>
        </w:rPr>
        <w:t xml:space="preserve"> настоящего Положения;</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3) ознакомить депутата, в отношении которого проводилась проверка, с ее результатами в течение трех рабочих дней </w:t>
      </w:r>
      <w:proofErr w:type="gramStart"/>
      <w:r w:rsidRPr="00574AD6">
        <w:rPr>
          <w:rFonts w:ascii="Times New Roman" w:hAnsi="Times New Roman" w:cs="Times New Roman"/>
          <w:sz w:val="26"/>
          <w:szCs w:val="26"/>
        </w:rPr>
        <w:t>с даты завершения</w:t>
      </w:r>
      <w:proofErr w:type="gramEnd"/>
      <w:r w:rsidRPr="00574AD6">
        <w:rPr>
          <w:rFonts w:ascii="Times New Roman" w:hAnsi="Times New Roman" w:cs="Times New Roman"/>
          <w:sz w:val="26"/>
          <w:szCs w:val="26"/>
        </w:rPr>
        <w:t xml:space="preserve"> проверки.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18. Председатель Комиссии составляет и подписывает мотивированное заключение по результатам проверки.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19. Депутат, в отношении которого проводится проверка, вправе:</w:t>
      </w:r>
    </w:p>
    <w:p w:rsidR="00926A6A" w:rsidRPr="00574AD6" w:rsidRDefault="00926A6A" w:rsidP="00926A6A">
      <w:pPr>
        <w:pStyle w:val="ConsPlusNormal"/>
        <w:ind w:firstLine="540"/>
        <w:jc w:val="both"/>
        <w:rPr>
          <w:rFonts w:ascii="Times New Roman" w:hAnsi="Times New Roman" w:cs="Times New Roman"/>
          <w:sz w:val="26"/>
          <w:szCs w:val="26"/>
        </w:rPr>
      </w:pPr>
      <w:bookmarkStart w:id="6" w:name="P89"/>
      <w:bookmarkEnd w:id="6"/>
      <w:r w:rsidRPr="00574AD6">
        <w:rPr>
          <w:rFonts w:ascii="Times New Roman" w:hAnsi="Times New Roman" w:cs="Times New Roman"/>
          <w:sz w:val="26"/>
          <w:szCs w:val="26"/>
        </w:rPr>
        <w:t>1) давать пояснения в устной и письменной форме по вопросам, возникающим в ходе проведения проверки, по результатам проверки, а также представлять в Комиссию дополнительную информацию и материалы;</w:t>
      </w:r>
    </w:p>
    <w:p w:rsidR="00926A6A" w:rsidRPr="00574AD6" w:rsidRDefault="00A43E34" w:rsidP="00926A6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926A6A" w:rsidRPr="00574AD6">
        <w:rPr>
          <w:rFonts w:ascii="Times New Roman" w:hAnsi="Times New Roman" w:cs="Times New Roman"/>
          <w:sz w:val="26"/>
          <w:szCs w:val="26"/>
        </w:rPr>
        <w:t>) присутствовать на заседании Комиссии при рассмотрении результатов проведенной в отношении него проверки.</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20. Пояснения, дополнительная информация и материалы, указанные в </w:t>
      </w:r>
      <w:hyperlink r:id="rId17" w:anchor="P89" w:history="1">
        <w:r w:rsidRPr="00574AD6">
          <w:rPr>
            <w:rStyle w:val="a7"/>
            <w:rFonts w:ascii="Times New Roman" w:hAnsi="Times New Roman" w:cs="Times New Roman"/>
            <w:color w:val="auto"/>
            <w:sz w:val="26"/>
            <w:szCs w:val="26"/>
            <w:u w:val="none"/>
          </w:rPr>
          <w:t>подпункте 1 пункта 19</w:t>
        </w:r>
      </w:hyperlink>
      <w:r w:rsidRPr="00574AD6">
        <w:rPr>
          <w:rFonts w:ascii="Times New Roman" w:hAnsi="Times New Roman" w:cs="Times New Roman"/>
          <w:sz w:val="26"/>
          <w:szCs w:val="26"/>
        </w:rPr>
        <w:t xml:space="preserve"> настоящего раздела, приобщаются к материалам проверки.</w:t>
      </w:r>
    </w:p>
    <w:p w:rsidR="00926A6A" w:rsidRPr="00574AD6" w:rsidRDefault="00926A6A" w:rsidP="00926A6A">
      <w:pPr>
        <w:pStyle w:val="ConsPlusNormal"/>
        <w:ind w:firstLine="540"/>
        <w:jc w:val="both"/>
        <w:rPr>
          <w:rFonts w:ascii="Times New Roman" w:hAnsi="Times New Roman" w:cs="Times New Roman"/>
          <w:sz w:val="26"/>
          <w:szCs w:val="26"/>
        </w:rPr>
      </w:pPr>
      <w:bookmarkStart w:id="7" w:name="P93"/>
      <w:bookmarkEnd w:id="7"/>
      <w:r w:rsidRPr="00574AD6">
        <w:rPr>
          <w:rFonts w:ascii="Times New Roman" w:hAnsi="Times New Roman" w:cs="Times New Roman"/>
          <w:sz w:val="26"/>
          <w:szCs w:val="26"/>
        </w:rPr>
        <w:lastRenderedPageBreak/>
        <w:t xml:space="preserve">21. Составленное по результатам проверки мотивированное заключение вместе с материалами проверки рассматривается на открытом заседании Комиссии в срок, предусмотренный </w:t>
      </w:r>
      <w:hyperlink r:id="rId18" w:anchor="P67" w:history="1">
        <w:r w:rsidRPr="00574AD6">
          <w:rPr>
            <w:rStyle w:val="a7"/>
            <w:rFonts w:ascii="Times New Roman" w:hAnsi="Times New Roman" w:cs="Times New Roman"/>
            <w:color w:val="auto"/>
            <w:sz w:val="26"/>
            <w:szCs w:val="26"/>
            <w:u w:val="none"/>
          </w:rPr>
          <w:t>пунктом 14</w:t>
        </w:r>
      </w:hyperlink>
      <w:r w:rsidRPr="00574AD6">
        <w:rPr>
          <w:rFonts w:ascii="Times New Roman" w:hAnsi="Times New Roman" w:cs="Times New Roman"/>
          <w:sz w:val="26"/>
          <w:szCs w:val="26"/>
        </w:rPr>
        <w:t xml:space="preserve"> настоящего Положения.</w:t>
      </w:r>
    </w:p>
    <w:p w:rsidR="00926A6A" w:rsidRPr="00574AD6" w:rsidRDefault="00926A6A" w:rsidP="00926A6A">
      <w:pPr>
        <w:pStyle w:val="ConsPlusNormal"/>
        <w:ind w:firstLine="540"/>
        <w:jc w:val="both"/>
        <w:rPr>
          <w:rFonts w:ascii="Times New Roman" w:hAnsi="Times New Roman" w:cs="Times New Roman"/>
          <w:sz w:val="26"/>
          <w:szCs w:val="26"/>
        </w:rPr>
      </w:pPr>
      <w:bookmarkStart w:id="8" w:name="P94"/>
      <w:bookmarkEnd w:id="8"/>
      <w:r w:rsidRPr="00574AD6">
        <w:rPr>
          <w:rFonts w:ascii="Times New Roman" w:hAnsi="Times New Roman" w:cs="Times New Roman"/>
          <w:sz w:val="26"/>
          <w:szCs w:val="26"/>
        </w:rPr>
        <w:t xml:space="preserve">22. При рассмотрении результатов проверки, указанной в </w:t>
      </w:r>
      <w:hyperlink r:id="rId19" w:anchor="P47" w:history="1">
        <w:r w:rsidRPr="00574AD6">
          <w:rPr>
            <w:rStyle w:val="a7"/>
            <w:rFonts w:ascii="Times New Roman" w:hAnsi="Times New Roman" w:cs="Times New Roman"/>
            <w:color w:val="auto"/>
            <w:sz w:val="26"/>
            <w:szCs w:val="26"/>
            <w:u w:val="none"/>
          </w:rPr>
          <w:t>подпункте 1 пункта 4</w:t>
        </w:r>
      </w:hyperlink>
      <w:r w:rsidRPr="00574AD6">
        <w:rPr>
          <w:rFonts w:ascii="Times New Roman" w:hAnsi="Times New Roman" w:cs="Times New Roman"/>
          <w:sz w:val="26"/>
          <w:szCs w:val="26"/>
        </w:rPr>
        <w:t xml:space="preserve"> настоящего Положения, Комиссия принимает одно из следующих решений:</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 о представлении депутатом достоверных и полных сведений о доходах, об имуществе и обязательствах имущественного характера;</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2) о представлении депутатом заведомо недостоверных и (или) неполных сведений о доходах, об имуществе и обязательствах имущественного характера;</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3) о представлении депутатом недостоверных и (или) неполных сведений о доходах, об имуществе и обязательствах имущественного характера.</w:t>
      </w:r>
    </w:p>
    <w:p w:rsidR="00926A6A" w:rsidRPr="00574AD6" w:rsidRDefault="00926A6A" w:rsidP="00926A6A">
      <w:pPr>
        <w:pStyle w:val="ConsPlusNormal"/>
        <w:ind w:firstLine="540"/>
        <w:jc w:val="both"/>
        <w:rPr>
          <w:rFonts w:ascii="Times New Roman" w:hAnsi="Times New Roman" w:cs="Times New Roman"/>
          <w:sz w:val="26"/>
          <w:szCs w:val="26"/>
        </w:rPr>
      </w:pPr>
      <w:bookmarkStart w:id="9" w:name="P98"/>
      <w:bookmarkEnd w:id="9"/>
      <w:r w:rsidRPr="00574AD6">
        <w:rPr>
          <w:rFonts w:ascii="Times New Roman" w:hAnsi="Times New Roman" w:cs="Times New Roman"/>
          <w:sz w:val="26"/>
          <w:szCs w:val="26"/>
        </w:rPr>
        <w:t xml:space="preserve">23. При рассмотрении результатов проверки, указанной в </w:t>
      </w:r>
      <w:hyperlink r:id="rId20" w:anchor="P48" w:history="1">
        <w:r w:rsidRPr="00574AD6">
          <w:rPr>
            <w:rStyle w:val="a7"/>
            <w:rFonts w:ascii="Times New Roman" w:hAnsi="Times New Roman" w:cs="Times New Roman"/>
            <w:color w:val="auto"/>
            <w:sz w:val="26"/>
            <w:szCs w:val="26"/>
            <w:u w:val="none"/>
          </w:rPr>
          <w:t>подпункте 2 пункта 4</w:t>
        </w:r>
      </w:hyperlink>
      <w:r w:rsidRPr="00574AD6">
        <w:rPr>
          <w:rFonts w:ascii="Times New Roman" w:hAnsi="Times New Roman" w:cs="Times New Roman"/>
          <w:sz w:val="26"/>
          <w:szCs w:val="26"/>
        </w:rPr>
        <w:t xml:space="preserve"> настоящего Положения, Комиссия принимает одно из следующих решений:</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1) о соблюдении депутатом ограничений, предусмотренных </w:t>
      </w:r>
      <w:hyperlink r:id="rId21" w:anchor="P48" w:history="1">
        <w:r w:rsidRPr="00574AD6">
          <w:rPr>
            <w:rStyle w:val="a7"/>
            <w:rFonts w:ascii="Times New Roman" w:hAnsi="Times New Roman" w:cs="Times New Roman"/>
            <w:color w:val="auto"/>
            <w:sz w:val="26"/>
            <w:szCs w:val="26"/>
            <w:u w:val="none"/>
          </w:rPr>
          <w:t>подпунктом 2 пункта 4</w:t>
        </w:r>
      </w:hyperlink>
      <w:r w:rsidRPr="00574AD6">
        <w:rPr>
          <w:rFonts w:ascii="Times New Roman" w:hAnsi="Times New Roman" w:cs="Times New Roman"/>
          <w:sz w:val="26"/>
          <w:szCs w:val="26"/>
        </w:rPr>
        <w:t xml:space="preserve"> настоящего Положения;</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2) о несоблюдении депутатом ограничений, предусмотренных </w:t>
      </w:r>
      <w:hyperlink r:id="rId22" w:anchor="P48" w:history="1">
        <w:r w:rsidRPr="00574AD6">
          <w:rPr>
            <w:rStyle w:val="a7"/>
            <w:rFonts w:ascii="Times New Roman" w:hAnsi="Times New Roman" w:cs="Times New Roman"/>
            <w:color w:val="auto"/>
            <w:sz w:val="26"/>
            <w:szCs w:val="26"/>
            <w:u w:val="none"/>
          </w:rPr>
          <w:t>подпунктом 2 пункта 4</w:t>
        </w:r>
      </w:hyperlink>
      <w:r w:rsidRPr="00574AD6">
        <w:rPr>
          <w:rFonts w:ascii="Times New Roman" w:hAnsi="Times New Roman" w:cs="Times New Roman"/>
          <w:sz w:val="26"/>
          <w:szCs w:val="26"/>
        </w:rPr>
        <w:t xml:space="preserve"> настоящего Положения.</w:t>
      </w:r>
    </w:p>
    <w:p w:rsidR="00926A6A" w:rsidRPr="00574AD6" w:rsidRDefault="00926A6A" w:rsidP="00926A6A">
      <w:pPr>
        <w:pStyle w:val="ConsPlusNormal"/>
        <w:ind w:firstLine="540"/>
        <w:jc w:val="both"/>
        <w:rPr>
          <w:rFonts w:ascii="Times New Roman" w:hAnsi="Times New Roman" w:cs="Times New Roman"/>
          <w:sz w:val="26"/>
          <w:szCs w:val="26"/>
        </w:rPr>
      </w:pPr>
      <w:bookmarkStart w:id="10" w:name="P101"/>
      <w:bookmarkEnd w:id="10"/>
      <w:r w:rsidRPr="00574AD6">
        <w:rPr>
          <w:rFonts w:ascii="Times New Roman" w:hAnsi="Times New Roman" w:cs="Times New Roman"/>
          <w:sz w:val="26"/>
          <w:szCs w:val="26"/>
        </w:rPr>
        <w:t xml:space="preserve">24. Если в ходе рассмотрения результатов проверки Комиссией установлены обстоятельства, свидетельствующие о наличии в действиях (бездействии) депутата признаков преступления или административного правонарушения, Комиссия, помимо решений, указанных в </w:t>
      </w:r>
      <w:hyperlink r:id="rId23" w:anchor="P94" w:history="1">
        <w:r w:rsidRPr="00574AD6">
          <w:rPr>
            <w:rStyle w:val="a7"/>
            <w:rFonts w:ascii="Times New Roman" w:hAnsi="Times New Roman" w:cs="Times New Roman"/>
            <w:color w:val="auto"/>
            <w:sz w:val="26"/>
            <w:szCs w:val="26"/>
            <w:u w:val="none"/>
          </w:rPr>
          <w:t>пунктах 22</w:t>
        </w:r>
      </w:hyperlink>
      <w:r w:rsidRPr="00574AD6">
        <w:rPr>
          <w:rFonts w:ascii="Times New Roman" w:hAnsi="Times New Roman" w:cs="Times New Roman"/>
          <w:sz w:val="26"/>
          <w:szCs w:val="26"/>
        </w:rPr>
        <w:t xml:space="preserve"> и </w:t>
      </w:r>
      <w:hyperlink r:id="rId24" w:anchor="P98" w:history="1">
        <w:r w:rsidRPr="00574AD6">
          <w:rPr>
            <w:rStyle w:val="a7"/>
            <w:rFonts w:ascii="Times New Roman" w:hAnsi="Times New Roman" w:cs="Times New Roman"/>
            <w:color w:val="auto"/>
            <w:sz w:val="26"/>
            <w:szCs w:val="26"/>
            <w:u w:val="none"/>
          </w:rPr>
          <w:t>23</w:t>
        </w:r>
      </w:hyperlink>
      <w:r w:rsidRPr="00574AD6">
        <w:rPr>
          <w:rFonts w:ascii="Times New Roman" w:hAnsi="Times New Roman" w:cs="Times New Roman"/>
          <w:sz w:val="26"/>
          <w:szCs w:val="26"/>
        </w:rPr>
        <w:t xml:space="preserve"> настоящего Положения, принимает решение о направлении материалов проверки в уполномоченные государственные органы в соответствии с их компетенцией.</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25. </w:t>
      </w:r>
      <w:proofErr w:type="gramStart"/>
      <w:r w:rsidRPr="00574AD6">
        <w:rPr>
          <w:rFonts w:ascii="Times New Roman" w:hAnsi="Times New Roman" w:cs="Times New Roman"/>
          <w:sz w:val="26"/>
          <w:szCs w:val="26"/>
        </w:rPr>
        <w:t xml:space="preserve">О результатах рассмотрения мотивированного заключения, указанного в </w:t>
      </w:r>
      <w:hyperlink r:id="rId25" w:anchor="P93" w:history="1">
        <w:r w:rsidRPr="00574AD6">
          <w:rPr>
            <w:rStyle w:val="a7"/>
            <w:rFonts w:ascii="Times New Roman" w:hAnsi="Times New Roman" w:cs="Times New Roman"/>
            <w:color w:val="auto"/>
            <w:sz w:val="26"/>
            <w:szCs w:val="26"/>
            <w:u w:val="none"/>
          </w:rPr>
          <w:t>пункте 21</w:t>
        </w:r>
      </w:hyperlink>
      <w:r w:rsidRPr="00574AD6">
        <w:rPr>
          <w:rFonts w:ascii="Times New Roman" w:hAnsi="Times New Roman" w:cs="Times New Roman"/>
          <w:sz w:val="26"/>
          <w:szCs w:val="26"/>
        </w:rPr>
        <w:t xml:space="preserve"> настоящего Положения, материалов проверки и принятом решении председатель Комиссии в течение трех рабочих дней со дня заседания Комиссии в письменной форме уведомляет депутата, в отношении которого проводилась проверка, Председателя </w:t>
      </w:r>
      <w:r w:rsidR="001728CE">
        <w:rPr>
          <w:rFonts w:ascii="Times New Roman" w:hAnsi="Times New Roman" w:cs="Times New Roman"/>
          <w:sz w:val="26"/>
          <w:szCs w:val="26"/>
        </w:rPr>
        <w:t>Совета депутатов</w:t>
      </w:r>
      <w:r w:rsidRPr="00574AD6">
        <w:rPr>
          <w:rFonts w:ascii="Times New Roman" w:hAnsi="Times New Roman" w:cs="Times New Roman"/>
          <w:sz w:val="26"/>
          <w:szCs w:val="26"/>
        </w:rPr>
        <w:t>, государственные органы, органы местного самоуправления и организации, предоставивших информацию, послужившую основанием для проведения проверки, а также государственные органы в соответствии</w:t>
      </w:r>
      <w:proofErr w:type="gramEnd"/>
      <w:r w:rsidRPr="00574AD6">
        <w:rPr>
          <w:rFonts w:ascii="Times New Roman" w:hAnsi="Times New Roman" w:cs="Times New Roman"/>
          <w:sz w:val="26"/>
          <w:szCs w:val="26"/>
        </w:rPr>
        <w:t xml:space="preserve"> с </w:t>
      </w:r>
      <w:hyperlink r:id="rId26" w:anchor="P101" w:history="1">
        <w:r w:rsidRPr="00574AD6">
          <w:rPr>
            <w:rStyle w:val="a7"/>
            <w:rFonts w:ascii="Times New Roman" w:hAnsi="Times New Roman" w:cs="Times New Roman"/>
            <w:color w:val="auto"/>
            <w:sz w:val="26"/>
            <w:szCs w:val="26"/>
            <w:u w:val="none"/>
          </w:rPr>
          <w:t>пунктом 24</w:t>
        </w:r>
      </w:hyperlink>
      <w:r w:rsidRPr="00574AD6">
        <w:rPr>
          <w:rFonts w:ascii="Times New Roman" w:hAnsi="Times New Roman" w:cs="Times New Roman"/>
          <w:sz w:val="26"/>
          <w:szCs w:val="26"/>
        </w:rPr>
        <w:t xml:space="preserve"> настоящего Положения.</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26. </w:t>
      </w:r>
      <w:proofErr w:type="gramStart"/>
      <w:r w:rsidRPr="00574AD6">
        <w:rPr>
          <w:rFonts w:ascii="Times New Roman" w:hAnsi="Times New Roman" w:cs="Times New Roman"/>
          <w:sz w:val="26"/>
          <w:szCs w:val="26"/>
        </w:rPr>
        <w:t xml:space="preserve">В случае непредставления депутатом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в срок, предусмотренный решением </w:t>
      </w:r>
      <w:r w:rsidR="001728CE">
        <w:rPr>
          <w:rFonts w:ascii="Times New Roman" w:hAnsi="Times New Roman" w:cs="Times New Roman"/>
          <w:sz w:val="26"/>
          <w:szCs w:val="26"/>
        </w:rPr>
        <w:t xml:space="preserve">Совета депутатов  МО «Новая Земля» </w:t>
      </w:r>
      <w:r w:rsidR="001728CE" w:rsidRPr="001728CE">
        <w:rPr>
          <w:rFonts w:ascii="Times New Roman" w:hAnsi="Times New Roman" w:cs="Times New Roman"/>
          <w:sz w:val="26"/>
          <w:szCs w:val="26"/>
        </w:rPr>
        <w:t>от 30.09.2014 № 108</w:t>
      </w:r>
      <w:r w:rsidRPr="00574AD6">
        <w:rPr>
          <w:rFonts w:ascii="Times New Roman" w:hAnsi="Times New Roman" w:cs="Times New Roman"/>
          <w:sz w:val="26"/>
          <w:szCs w:val="26"/>
        </w:rPr>
        <w:t>, или несвоевременного представления указанных сведений данное обстоятельство подлежит рассмотрению на заседании Комиссии.</w:t>
      </w:r>
      <w:proofErr w:type="gramEnd"/>
      <w:r w:rsidRPr="00574AD6">
        <w:rPr>
          <w:rFonts w:ascii="Times New Roman" w:hAnsi="Times New Roman" w:cs="Times New Roman"/>
          <w:sz w:val="26"/>
          <w:szCs w:val="26"/>
        </w:rPr>
        <w:t xml:space="preserve"> По результатам рассмотрения вопроса Комиссия принимает одно из следующих решений:</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 об установлении факта непредставления или несвоевременного представления депутатом сведений;</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2) о не установлении факта непредставления или несвоевременного представления депутатом сведений.</w:t>
      </w:r>
    </w:p>
    <w:p w:rsidR="00926A6A" w:rsidRPr="00574AD6" w:rsidRDefault="00926A6A" w:rsidP="00926A6A">
      <w:pPr>
        <w:pStyle w:val="ConsPlusTitlePage"/>
        <w:jc w:val="both"/>
        <w:rPr>
          <w:rFonts w:ascii="Times New Roman" w:hAnsi="Times New Roman" w:cs="Times New Roman"/>
          <w:sz w:val="26"/>
          <w:szCs w:val="26"/>
        </w:rPr>
      </w:pPr>
      <w:r w:rsidRPr="00574AD6">
        <w:rPr>
          <w:rFonts w:ascii="Times New Roman" w:hAnsi="Times New Roman" w:cs="Times New Roman"/>
          <w:sz w:val="26"/>
          <w:szCs w:val="26"/>
        </w:rPr>
        <w:tab/>
        <w:t xml:space="preserve">27. Сообщение депутата о возникновении личной заинтересованности при осуществлении своих полномочий, которая приводит или может привести к конфликту интересов, подлежит рассмотрению на заседании Комиссии. Сообщение подается депутатом в письменной форме согласно Положению о </w:t>
      </w:r>
      <w:r w:rsidRPr="00574AD6">
        <w:rPr>
          <w:rFonts w:ascii="Times New Roman" w:hAnsi="Times New Roman" w:cs="Times New Roman"/>
          <w:sz w:val="26"/>
          <w:szCs w:val="26"/>
        </w:rPr>
        <w:lastRenderedPageBreak/>
        <w:t xml:space="preserve">порядке сообщения депутатом </w:t>
      </w:r>
      <w:r w:rsidR="001728CE">
        <w:rPr>
          <w:rFonts w:ascii="Times New Roman" w:hAnsi="Times New Roman" w:cs="Times New Roman"/>
          <w:sz w:val="26"/>
          <w:szCs w:val="26"/>
        </w:rPr>
        <w:t>Совета депутатов муниципального образования «Новая Земля»</w:t>
      </w:r>
      <w:r w:rsidRPr="00574AD6">
        <w:rPr>
          <w:rFonts w:ascii="Times New Roman" w:hAnsi="Times New Roman" w:cs="Times New Roman"/>
          <w:sz w:val="26"/>
          <w:szCs w:val="26"/>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утвержденному решением </w:t>
      </w:r>
      <w:r w:rsidR="001728CE">
        <w:rPr>
          <w:rFonts w:ascii="Times New Roman" w:hAnsi="Times New Roman" w:cs="Times New Roman"/>
          <w:sz w:val="26"/>
          <w:szCs w:val="26"/>
        </w:rPr>
        <w:t>Совета депутатов</w:t>
      </w:r>
      <w:r w:rsidRPr="00574AD6">
        <w:rPr>
          <w:rFonts w:ascii="Times New Roman" w:hAnsi="Times New Roman" w:cs="Times New Roman"/>
          <w:sz w:val="26"/>
          <w:szCs w:val="26"/>
        </w:rPr>
        <w:t xml:space="preserve">. </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На заседание Комиссии приглашается депутат, обратившийся с указанным сообщением. По результатам рассмотрения сообщения, Комиссия принимает одно из следующих решений:</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1) признать, что при осуществлении своих полномочий депутатом, направившим сообщение, конфликт интересов отсутствует;</w:t>
      </w:r>
    </w:p>
    <w:p w:rsidR="00926A6A" w:rsidRPr="00574AD6" w:rsidRDefault="00926A6A" w:rsidP="00926A6A">
      <w:pPr>
        <w:pStyle w:val="ConsPlusNormal"/>
        <w:ind w:firstLine="540"/>
        <w:jc w:val="both"/>
        <w:rPr>
          <w:rFonts w:ascii="Times New Roman" w:hAnsi="Times New Roman" w:cs="Times New Roman"/>
          <w:sz w:val="26"/>
          <w:szCs w:val="26"/>
        </w:rPr>
      </w:pPr>
      <w:bookmarkStart w:id="11" w:name="P108"/>
      <w:bookmarkEnd w:id="11"/>
      <w:r w:rsidRPr="00574AD6">
        <w:rPr>
          <w:rFonts w:ascii="Times New Roman" w:hAnsi="Times New Roman" w:cs="Times New Roman"/>
          <w:sz w:val="26"/>
          <w:szCs w:val="26"/>
        </w:rPr>
        <w:t>2) признать, что при осуществлении своих полномочий депутатом, направившим сообщение, личная заинтересованность приводит или может привести к конфликту интересов.</w:t>
      </w:r>
    </w:p>
    <w:p w:rsidR="00926A6A" w:rsidRPr="00574AD6" w:rsidRDefault="00926A6A" w:rsidP="00926A6A">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28. В случае принятия Комиссией решения, предусмотренного </w:t>
      </w:r>
      <w:hyperlink r:id="rId27" w:anchor="P108" w:history="1">
        <w:r w:rsidRPr="00574AD6">
          <w:rPr>
            <w:rStyle w:val="a7"/>
            <w:rFonts w:ascii="Times New Roman" w:hAnsi="Times New Roman" w:cs="Times New Roman"/>
            <w:color w:val="auto"/>
            <w:sz w:val="26"/>
            <w:szCs w:val="26"/>
            <w:u w:val="none"/>
          </w:rPr>
          <w:t>подпунктом 2 пункта 27</w:t>
        </w:r>
      </w:hyperlink>
      <w:r w:rsidRPr="00574AD6">
        <w:rPr>
          <w:rFonts w:ascii="Times New Roman" w:hAnsi="Times New Roman" w:cs="Times New Roman"/>
          <w:sz w:val="26"/>
          <w:szCs w:val="26"/>
        </w:rPr>
        <w:t xml:space="preserve"> настоящего Положения,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 Депутат обязан принять меры по предотвращению или урегулированию конфликта интересов.</w:t>
      </w:r>
    </w:p>
    <w:p w:rsidR="00926A6A" w:rsidRPr="00574AD6" w:rsidRDefault="00926A6A" w:rsidP="00973FAB">
      <w:pPr>
        <w:pStyle w:val="ConsPlusNormal"/>
        <w:ind w:firstLine="540"/>
        <w:jc w:val="both"/>
        <w:rPr>
          <w:rFonts w:ascii="Times New Roman" w:hAnsi="Times New Roman" w:cs="Times New Roman"/>
          <w:sz w:val="26"/>
          <w:szCs w:val="26"/>
        </w:rPr>
      </w:pPr>
      <w:r w:rsidRPr="00574AD6">
        <w:rPr>
          <w:rFonts w:ascii="Times New Roman" w:hAnsi="Times New Roman" w:cs="Times New Roman"/>
          <w:sz w:val="26"/>
          <w:szCs w:val="26"/>
        </w:rPr>
        <w:t xml:space="preserve">29. При установлении обстоятельств, свидетельствующих о несоблюдении депутатом ограничений и обязанностей, предусмотренных Федеральным </w:t>
      </w:r>
      <w:hyperlink r:id="rId28" w:history="1">
        <w:r w:rsidRPr="00574AD6">
          <w:rPr>
            <w:rStyle w:val="a7"/>
            <w:rFonts w:ascii="Times New Roman" w:hAnsi="Times New Roman" w:cs="Times New Roman"/>
            <w:color w:val="auto"/>
            <w:sz w:val="26"/>
            <w:szCs w:val="26"/>
            <w:u w:val="none"/>
          </w:rPr>
          <w:t>законом</w:t>
        </w:r>
      </w:hyperlink>
      <w:r w:rsidRPr="00574AD6">
        <w:rPr>
          <w:rFonts w:ascii="Times New Roman" w:hAnsi="Times New Roman" w:cs="Times New Roman"/>
          <w:sz w:val="26"/>
          <w:szCs w:val="26"/>
        </w:rPr>
        <w:t xml:space="preserve"> от 25 декабря 2008 года № 273-ФЗ «О противодействии коррупции», Комиссия направляет материалы проверки и мотивированное заключение Председателю </w:t>
      </w:r>
      <w:r w:rsidR="001728CE">
        <w:rPr>
          <w:rFonts w:ascii="Times New Roman" w:hAnsi="Times New Roman" w:cs="Times New Roman"/>
          <w:sz w:val="26"/>
          <w:szCs w:val="26"/>
        </w:rPr>
        <w:t>Совета депутатов</w:t>
      </w:r>
      <w:r w:rsidRPr="00574AD6">
        <w:rPr>
          <w:rFonts w:ascii="Times New Roman" w:hAnsi="Times New Roman" w:cs="Times New Roman"/>
          <w:sz w:val="26"/>
          <w:szCs w:val="26"/>
        </w:rPr>
        <w:t xml:space="preserve"> для вынесения на заседание </w:t>
      </w:r>
      <w:r w:rsidR="001728CE">
        <w:rPr>
          <w:rFonts w:ascii="Times New Roman" w:hAnsi="Times New Roman" w:cs="Times New Roman"/>
          <w:sz w:val="26"/>
          <w:szCs w:val="26"/>
        </w:rPr>
        <w:t>Совета депутатов</w:t>
      </w:r>
      <w:r w:rsidRPr="00574AD6">
        <w:rPr>
          <w:rFonts w:ascii="Times New Roman" w:hAnsi="Times New Roman" w:cs="Times New Roman"/>
          <w:sz w:val="26"/>
          <w:szCs w:val="26"/>
        </w:rPr>
        <w:t xml:space="preserve"> вопроса о привлечении депутата к ответственности в соответствии с федеральным законодательством.</w:t>
      </w:r>
    </w:p>
    <w:p w:rsidR="00926A6A" w:rsidRPr="00574AD6" w:rsidRDefault="00973FAB" w:rsidP="00926A6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30</w:t>
      </w:r>
      <w:r w:rsidR="00926A6A" w:rsidRPr="00574AD6">
        <w:rPr>
          <w:rFonts w:ascii="Times New Roman" w:hAnsi="Times New Roman" w:cs="Times New Roman"/>
          <w:sz w:val="26"/>
          <w:szCs w:val="26"/>
        </w:rPr>
        <w:t xml:space="preserve">. </w:t>
      </w:r>
      <w:proofErr w:type="gramStart"/>
      <w:r w:rsidR="00926A6A" w:rsidRPr="00574AD6">
        <w:rPr>
          <w:rFonts w:ascii="Times New Roman" w:hAnsi="Times New Roman" w:cs="Times New Roman"/>
          <w:sz w:val="26"/>
          <w:szCs w:val="26"/>
        </w:rPr>
        <w:t>Справки о доходах, расходах, об имуществе и обязательствах имущественного характера депутатов, а также их супруг (супругов) и несовершеннолетних детей, поступившие в Комиссию, в соответствии с решением</w:t>
      </w:r>
      <w:r w:rsidR="001728CE">
        <w:rPr>
          <w:rFonts w:ascii="Times New Roman" w:hAnsi="Times New Roman" w:cs="Times New Roman"/>
          <w:sz w:val="26"/>
          <w:szCs w:val="26"/>
        </w:rPr>
        <w:t xml:space="preserve"> Совета депутатов МО «Новая Земля» </w:t>
      </w:r>
      <w:r w:rsidR="001728CE">
        <w:rPr>
          <w:sz w:val="26"/>
          <w:szCs w:val="26"/>
        </w:rPr>
        <w:t>от 30.09.2014 № 108</w:t>
      </w:r>
      <w:r w:rsidR="00926A6A" w:rsidRPr="00574AD6">
        <w:rPr>
          <w:rFonts w:ascii="Times New Roman" w:hAnsi="Times New Roman" w:cs="Times New Roman"/>
          <w:sz w:val="26"/>
          <w:szCs w:val="26"/>
        </w:rPr>
        <w:t xml:space="preserve">, материалы проверок, иные документы, касающиеся работы Комиссии по окончании календарного года передаются для хранения в </w:t>
      </w:r>
      <w:r w:rsidR="001728CE">
        <w:rPr>
          <w:rFonts w:ascii="Times New Roman" w:hAnsi="Times New Roman" w:cs="Times New Roman"/>
          <w:sz w:val="26"/>
          <w:szCs w:val="26"/>
        </w:rPr>
        <w:t>Совет депутатов</w:t>
      </w:r>
      <w:r w:rsidR="00926A6A" w:rsidRPr="00574AD6">
        <w:rPr>
          <w:rFonts w:ascii="Times New Roman" w:hAnsi="Times New Roman" w:cs="Times New Roman"/>
          <w:sz w:val="26"/>
          <w:szCs w:val="26"/>
        </w:rPr>
        <w:t>.</w:t>
      </w:r>
      <w:proofErr w:type="gramEnd"/>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73FAB" w:rsidRDefault="00973FAB" w:rsidP="00926A6A">
      <w:pPr>
        <w:pStyle w:val="2"/>
        <w:spacing w:after="0" w:line="240" w:lineRule="auto"/>
        <w:jc w:val="right"/>
      </w:pPr>
    </w:p>
    <w:p w:rsidR="00926A6A" w:rsidRPr="00574AD6" w:rsidRDefault="00926A6A" w:rsidP="00926A6A">
      <w:pPr>
        <w:pStyle w:val="2"/>
        <w:spacing w:after="0" w:line="240" w:lineRule="auto"/>
        <w:jc w:val="right"/>
      </w:pPr>
      <w:r w:rsidRPr="00574AD6">
        <w:t>Приложение  2</w:t>
      </w:r>
    </w:p>
    <w:p w:rsidR="00926A6A" w:rsidRPr="00574AD6" w:rsidRDefault="00926A6A" w:rsidP="00926A6A">
      <w:pPr>
        <w:pStyle w:val="a6"/>
        <w:ind w:firstLine="284"/>
        <w:jc w:val="right"/>
        <w:rPr>
          <w:rFonts w:ascii="Times New Roman" w:hAnsi="Times New Roman"/>
        </w:rPr>
      </w:pPr>
      <w:r w:rsidRPr="00574AD6">
        <w:rPr>
          <w:rFonts w:ascii="Times New Roman" w:hAnsi="Times New Roman"/>
        </w:rPr>
        <w:t>к решению Совета депутатов</w:t>
      </w:r>
    </w:p>
    <w:p w:rsidR="00926A6A" w:rsidRPr="00574AD6" w:rsidRDefault="00926A6A" w:rsidP="00926A6A">
      <w:pPr>
        <w:pStyle w:val="a6"/>
        <w:ind w:firstLine="284"/>
        <w:jc w:val="right"/>
        <w:rPr>
          <w:rFonts w:ascii="Times New Roman" w:hAnsi="Times New Roman"/>
        </w:rPr>
      </w:pPr>
      <w:r w:rsidRPr="00574AD6">
        <w:rPr>
          <w:rFonts w:ascii="Times New Roman" w:hAnsi="Times New Roman"/>
        </w:rPr>
        <w:t>МО ГО «Новая Земля»</w:t>
      </w:r>
    </w:p>
    <w:p w:rsidR="00926A6A" w:rsidRPr="00574AD6" w:rsidRDefault="00926A6A" w:rsidP="00926A6A">
      <w:pPr>
        <w:pStyle w:val="a6"/>
        <w:ind w:firstLine="284"/>
        <w:jc w:val="right"/>
        <w:rPr>
          <w:rFonts w:ascii="Times New Roman" w:hAnsi="Times New Roman"/>
        </w:rPr>
      </w:pPr>
      <w:r w:rsidRPr="00574AD6">
        <w:rPr>
          <w:rFonts w:ascii="Times New Roman" w:hAnsi="Times New Roman"/>
        </w:rPr>
        <w:t xml:space="preserve">от 29.09.2020 № </w:t>
      </w:r>
      <w:r w:rsidR="00CB14A8">
        <w:rPr>
          <w:rFonts w:ascii="Times New Roman" w:hAnsi="Times New Roman"/>
        </w:rPr>
        <w:t>152</w:t>
      </w:r>
      <w:r w:rsidRPr="00574AD6">
        <w:rPr>
          <w:rFonts w:ascii="Times New Roman" w:hAnsi="Times New Roman"/>
        </w:rPr>
        <w:t>/06-01</w:t>
      </w:r>
    </w:p>
    <w:p w:rsidR="00926A6A" w:rsidRPr="00574AD6" w:rsidRDefault="00926A6A" w:rsidP="00926A6A">
      <w:pPr>
        <w:pStyle w:val="2"/>
        <w:spacing w:after="0" w:line="240" w:lineRule="auto"/>
        <w:jc w:val="right"/>
        <w:rPr>
          <w:b/>
        </w:rPr>
      </w:pPr>
    </w:p>
    <w:p w:rsidR="00926A6A" w:rsidRPr="00574AD6" w:rsidRDefault="00926A6A" w:rsidP="00926A6A">
      <w:pPr>
        <w:pStyle w:val="2"/>
        <w:spacing w:after="0" w:line="240" w:lineRule="auto"/>
        <w:jc w:val="right"/>
        <w:rPr>
          <w:b/>
        </w:rPr>
      </w:pPr>
    </w:p>
    <w:p w:rsidR="00926A6A" w:rsidRPr="00574AD6" w:rsidRDefault="00926A6A" w:rsidP="00926A6A">
      <w:pPr>
        <w:pStyle w:val="ConsPlusNonformat"/>
        <w:jc w:val="both"/>
        <w:rPr>
          <w:rFonts w:ascii="Times New Roman" w:hAnsi="Times New Roman" w:cs="Times New Roman"/>
          <w:sz w:val="28"/>
        </w:rPr>
      </w:pPr>
    </w:p>
    <w:p w:rsidR="00926A6A" w:rsidRPr="00574AD6" w:rsidRDefault="00926A6A" w:rsidP="00926A6A">
      <w:pPr>
        <w:pStyle w:val="ConsPlusNonformat"/>
        <w:jc w:val="center"/>
        <w:rPr>
          <w:rFonts w:ascii="Times New Roman" w:hAnsi="Times New Roman" w:cs="Times New Roman"/>
          <w:b/>
          <w:sz w:val="26"/>
          <w:szCs w:val="26"/>
        </w:rPr>
      </w:pPr>
      <w:r w:rsidRPr="00574AD6">
        <w:rPr>
          <w:rFonts w:ascii="Times New Roman" w:hAnsi="Times New Roman" w:cs="Times New Roman"/>
          <w:b/>
          <w:sz w:val="26"/>
          <w:szCs w:val="26"/>
        </w:rPr>
        <w:t xml:space="preserve">Состав </w:t>
      </w:r>
    </w:p>
    <w:p w:rsidR="00926A6A" w:rsidRPr="00574AD6" w:rsidRDefault="00926A6A" w:rsidP="00926A6A">
      <w:pPr>
        <w:pStyle w:val="ConsPlusNonformat"/>
        <w:jc w:val="center"/>
        <w:rPr>
          <w:rFonts w:ascii="Times New Roman" w:hAnsi="Times New Roman" w:cs="Times New Roman"/>
          <w:b/>
          <w:sz w:val="26"/>
          <w:szCs w:val="26"/>
        </w:rPr>
      </w:pPr>
      <w:r w:rsidRPr="00574AD6">
        <w:rPr>
          <w:rFonts w:ascii="Times New Roman" w:hAnsi="Times New Roman" w:cs="Times New Roman"/>
          <w:b/>
          <w:sz w:val="26"/>
          <w:szCs w:val="26"/>
        </w:rPr>
        <w:t xml:space="preserve">Комиссии </w:t>
      </w:r>
      <w:r w:rsidR="00973FAB">
        <w:rPr>
          <w:rFonts w:ascii="Times New Roman" w:hAnsi="Times New Roman" w:cs="Times New Roman"/>
          <w:b/>
          <w:sz w:val="26"/>
          <w:szCs w:val="26"/>
        </w:rPr>
        <w:t xml:space="preserve">Совета депутатов муниципального образования «Новая Земля» </w:t>
      </w:r>
      <w:r w:rsidRPr="00574AD6">
        <w:rPr>
          <w:rFonts w:ascii="Times New Roman" w:hAnsi="Times New Roman" w:cs="Times New Roman"/>
          <w:b/>
          <w:sz w:val="26"/>
          <w:szCs w:val="26"/>
        </w:rPr>
        <w:t xml:space="preserve"> по </w:t>
      </w:r>
      <w:proofErr w:type="gramStart"/>
      <w:r w:rsidRPr="00574AD6">
        <w:rPr>
          <w:rFonts w:ascii="Times New Roman" w:hAnsi="Times New Roman" w:cs="Times New Roman"/>
          <w:b/>
          <w:sz w:val="26"/>
          <w:szCs w:val="26"/>
        </w:rPr>
        <w:t>контролю за</w:t>
      </w:r>
      <w:proofErr w:type="gramEnd"/>
      <w:r w:rsidRPr="00574AD6">
        <w:rPr>
          <w:rFonts w:ascii="Times New Roman" w:hAnsi="Times New Roman" w:cs="Times New Roman"/>
          <w:b/>
          <w:sz w:val="26"/>
          <w:szCs w:val="26"/>
        </w:rPr>
        <w:t xml:space="preserve"> достоверностью сведений о доходах, об имуществе и </w:t>
      </w:r>
      <w:bookmarkStart w:id="12" w:name="_GoBack"/>
      <w:bookmarkEnd w:id="12"/>
      <w:r w:rsidRPr="00574AD6">
        <w:rPr>
          <w:rFonts w:ascii="Times New Roman" w:hAnsi="Times New Roman" w:cs="Times New Roman"/>
          <w:b/>
          <w:sz w:val="26"/>
          <w:szCs w:val="26"/>
        </w:rPr>
        <w:t xml:space="preserve">обязательствах имущественного характера, представляемых депутатами </w:t>
      </w:r>
    </w:p>
    <w:p w:rsidR="00926A6A" w:rsidRPr="00574AD6" w:rsidRDefault="00973FAB" w:rsidP="00926A6A">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Совета депутатов муниципального образования «Новая Земля» </w:t>
      </w:r>
      <w:r w:rsidRPr="00574AD6">
        <w:rPr>
          <w:rFonts w:ascii="Times New Roman" w:hAnsi="Times New Roman" w:cs="Times New Roman"/>
          <w:b/>
          <w:sz w:val="26"/>
          <w:szCs w:val="26"/>
        </w:rPr>
        <w:t xml:space="preserve"> </w:t>
      </w:r>
    </w:p>
    <w:p w:rsidR="00926A6A" w:rsidRPr="00574AD6" w:rsidRDefault="00926A6A" w:rsidP="00926A6A">
      <w:pPr>
        <w:pStyle w:val="ConsPlusNonformat"/>
        <w:jc w:val="center"/>
        <w:rPr>
          <w:rFonts w:ascii="Times New Roman" w:hAnsi="Times New Roman" w:cs="Times New Roman"/>
          <w:b/>
          <w:sz w:val="26"/>
          <w:szCs w:val="26"/>
        </w:rPr>
      </w:pPr>
    </w:p>
    <w:p w:rsidR="00926A6A" w:rsidRPr="00574AD6" w:rsidRDefault="00926A6A" w:rsidP="00926A6A">
      <w:pPr>
        <w:pStyle w:val="ConsPlusNonformat"/>
        <w:rPr>
          <w:rFonts w:ascii="Times New Roman" w:hAnsi="Times New Roman" w:cs="Times New Roman"/>
          <w:b/>
          <w:sz w:val="26"/>
          <w:szCs w:val="26"/>
        </w:rPr>
      </w:pPr>
      <w:r w:rsidRPr="00574AD6">
        <w:rPr>
          <w:rFonts w:ascii="Times New Roman" w:hAnsi="Times New Roman" w:cs="Times New Roman"/>
          <w:b/>
          <w:sz w:val="26"/>
          <w:szCs w:val="26"/>
        </w:rPr>
        <w:t>Председатель Комиссии</w:t>
      </w:r>
    </w:p>
    <w:p w:rsidR="00926A6A" w:rsidRPr="00574AD6" w:rsidRDefault="00926A6A" w:rsidP="00926A6A">
      <w:pPr>
        <w:pStyle w:val="ConsPlusNonformat"/>
        <w:rPr>
          <w:rFonts w:ascii="Times New Roman" w:hAnsi="Times New Roman" w:cs="Times New Roman"/>
          <w:b/>
          <w:sz w:val="26"/>
          <w:szCs w:val="26"/>
        </w:rPr>
      </w:pPr>
    </w:p>
    <w:p w:rsidR="00926A6A" w:rsidRPr="00574AD6" w:rsidRDefault="00E00A0F" w:rsidP="00926A6A">
      <w:pPr>
        <w:pStyle w:val="ConsPlusNonformat"/>
        <w:ind w:left="4962" w:hanging="4962"/>
        <w:rPr>
          <w:rFonts w:ascii="Times New Roman" w:hAnsi="Times New Roman" w:cs="Times New Roman"/>
          <w:sz w:val="26"/>
          <w:szCs w:val="26"/>
        </w:rPr>
      </w:pPr>
      <w:proofErr w:type="spellStart"/>
      <w:r>
        <w:rPr>
          <w:rFonts w:ascii="Times New Roman" w:hAnsi="Times New Roman" w:cs="Times New Roman"/>
          <w:sz w:val="26"/>
          <w:szCs w:val="26"/>
        </w:rPr>
        <w:t>Сайфутдинова</w:t>
      </w:r>
      <w:proofErr w:type="spellEnd"/>
      <w:r>
        <w:rPr>
          <w:rFonts w:ascii="Times New Roman" w:hAnsi="Times New Roman" w:cs="Times New Roman"/>
          <w:sz w:val="26"/>
          <w:szCs w:val="26"/>
        </w:rPr>
        <w:t xml:space="preserve"> Диана Ренатовна</w:t>
      </w:r>
      <w:proofErr w:type="gramStart"/>
      <w:r w:rsidR="00973FAB">
        <w:rPr>
          <w:rFonts w:ascii="Times New Roman" w:hAnsi="Times New Roman" w:cs="Times New Roman"/>
          <w:sz w:val="26"/>
          <w:szCs w:val="26"/>
        </w:rPr>
        <w:tab/>
        <w:t>-</w:t>
      </w:r>
      <w:proofErr w:type="gramEnd"/>
      <w:r w:rsidR="00926A6A" w:rsidRPr="00574AD6">
        <w:rPr>
          <w:rFonts w:ascii="Times New Roman" w:hAnsi="Times New Roman" w:cs="Times New Roman"/>
          <w:sz w:val="26"/>
          <w:szCs w:val="26"/>
        </w:rPr>
        <w:t xml:space="preserve">депутат </w:t>
      </w:r>
      <w:r w:rsidR="00973FAB">
        <w:rPr>
          <w:rFonts w:ascii="Times New Roman" w:hAnsi="Times New Roman" w:cs="Times New Roman"/>
          <w:sz w:val="26"/>
          <w:szCs w:val="26"/>
        </w:rPr>
        <w:t>Совета депутатов МО «Новая Земля»</w:t>
      </w:r>
    </w:p>
    <w:p w:rsidR="00926A6A" w:rsidRPr="00574AD6" w:rsidRDefault="00926A6A" w:rsidP="00926A6A">
      <w:pPr>
        <w:pStyle w:val="ConsPlusNonformat"/>
        <w:rPr>
          <w:rFonts w:ascii="Times New Roman" w:hAnsi="Times New Roman" w:cs="Times New Roman"/>
          <w:b/>
          <w:sz w:val="26"/>
          <w:szCs w:val="26"/>
        </w:rPr>
      </w:pPr>
      <w:r w:rsidRPr="00574AD6">
        <w:rPr>
          <w:rFonts w:ascii="Times New Roman" w:hAnsi="Times New Roman" w:cs="Times New Roman"/>
          <w:b/>
          <w:sz w:val="26"/>
          <w:szCs w:val="26"/>
        </w:rPr>
        <w:t>Члены Комиссии:</w:t>
      </w:r>
    </w:p>
    <w:p w:rsidR="00926A6A" w:rsidRPr="00574AD6" w:rsidRDefault="00926A6A" w:rsidP="00926A6A">
      <w:pPr>
        <w:pStyle w:val="ConsPlusNonformat"/>
        <w:rPr>
          <w:rFonts w:ascii="Times New Roman" w:hAnsi="Times New Roman" w:cs="Times New Roman"/>
          <w:b/>
          <w:sz w:val="26"/>
          <w:szCs w:val="26"/>
        </w:rPr>
      </w:pPr>
    </w:p>
    <w:p w:rsidR="00926A6A" w:rsidRPr="00574AD6" w:rsidRDefault="00E00A0F" w:rsidP="00926A6A">
      <w:pPr>
        <w:pStyle w:val="ConsPlusNonformat"/>
        <w:ind w:left="4962" w:hanging="4962"/>
        <w:rPr>
          <w:rFonts w:ascii="Times New Roman" w:hAnsi="Times New Roman" w:cs="Times New Roman"/>
          <w:sz w:val="26"/>
          <w:szCs w:val="26"/>
        </w:rPr>
      </w:pPr>
      <w:r>
        <w:rPr>
          <w:rFonts w:ascii="Times New Roman" w:hAnsi="Times New Roman" w:cs="Times New Roman"/>
          <w:sz w:val="26"/>
          <w:szCs w:val="26"/>
        </w:rPr>
        <w:t>Шабалина Екатерина Борисовна</w:t>
      </w:r>
      <w:proofErr w:type="gramStart"/>
      <w:r w:rsidR="00973FAB">
        <w:rPr>
          <w:rFonts w:ascii="Times New Roman" w:hAnsi="Times New Roman" w:cs="Times New Roman"/>
          <w:sz w:val="26"/>
          <w:szCs w:val="26"/>
        </w:rPr>
        <w:tab/>
        <w:t>-</w:t>
      </w:r>
      <w:proofErr w:type="gramEnd"/>
      <w:r w:rsidR="00926A6A" w:rsidRPr="00574AD6">
        <w:rPr>
          <w:rFonts w:ascii="Times New Roman" w:hAnsi="Times New Roman" w:cs="Times New Roman"/>
          <w:sz w:val="26"/>
          <w:szCs w:val="26"/>
        </w:rPr>
        <w:t xml:space="preserve">депутат </w:t>
      </w:r>
      <w:r w:rsidR="00973FAB" w:rsidRPr="00973FAB">
        <w:rPr>
          <w:rFonts w:ascii="Times New Roman" w:hAnsi="Times New Roman" w:cs="Times New Roman"/>
          <w:sz w:val="26"/>
          <w:szCs w:val="26"/>
        </w:rPr>
        <w:t>Совета депутатов МО «Новая Земля»</w:t>
      </w:r>
    </w:p>
    <w:p w:rsidR="00926A6A" w:rsidRPr="00574AD6" w:rsidRDefault="00926A6A" w:rsidP="00926A6A">
      <w:pPr>
        <w:pStyle w:val="ConsPlusNonformat"/>
        <w:ind w:left="4962" w:hanging="4962"/>
        <w:rPr>
          <w:rFonts w:ascii="Times New Roman" w:hAnsi="Times New Roman" w:cs="Times New Roman"/>
          <w:sz w:val="26"/>
          <w:szCs w:val="26"/>
        </w:rPr>
      </w:pPr>
    </w:p>
    <w:p w:rsidR="00926A6A" w:rsidRPr="00574AD6" w:rsidRDefault="00E00A0F" w:rsidP="00926A6A">
      <w:pPr>
        <w:pStyle w:val="ConsPlusNonformat"/>
        <w:ind w:left="4962" w:hanging="4962"/>
        <w:rPr>
          <w:rFonts w:ascii="Times New Roman" w:hAnsi="Times New Roman" w:cs="Times New Roman"/>
          <w:sz w:val="26"/>
          <w:szCs w:val="26"/>
        </w:rPr>
      </w:pPr>
      <w:r>
        <w:rPr>
          <w:rFonts w:ascii="Times New Roman" w:hAnsi="Times New Roman" w:cs="Times New Roman"/>
          <w:sz w:val="26"/>
          <w:szCs w:val="26"/>
        </w:rPr>
        <w:t>Жданов Валентин Викторович</w:t>
      </w:r>
      <w:r w:rsidR="00973FAB">
        <w:rPr>
          <w:rFonts w:ascii="Times New Roman" w:hAnsi="Times New Roman" w:cs="Times New Roman"/>
          <w:sz w:val="26"/>
          <w:szCs w:val="26"/>
        </w:rPr>
        <w:tab/>
        <w:t xml:space="preserve">- депутат </w:t>
      </w:r>
      <w:r w:rsidR="00973FAB" w:rsidRPr="00973FAB">
        <w:rPr>
          <w:rFonts w:ascii="Times New Roman" w:hAnsi="Times New Roman" w:cs="Times New Roman"/>
          <w:sz w:val="26"/>
          <w:szCs w:val="26"/>
        </w:rPr>
        <w:t>Совета депутатов МО «Новая Земля»</w:t>
      </w:r>
    </w:p>
    <w:p w:rsidR="00926A6A" w:rsidRPr="00574AD6" w:rsidRDefault="00926A6A" w:rsidP="00926A6A">
      <w:pPr>
        <w:pStyle w:val="ConsPlusNonformat"/>
        <w:ind w:left="4962" w:hanging="4962"/>
        <w:rPr>
          <w:rFonts w:ascii="Times New Roman" w:hAnsi="Times New Roman" w:cs="Times New Roman"/>
          <w:b/>
          <w:sz w:val="26"/>
          <w:szCs w:val="26"/>
        </w:rPr>
      </w:pPr>
      <w:r w:rsidRPr="00574AD6">
        <w:rPr>
          <w:rFonts w:ascii="Times New Roman" w:hAnsi="Times New Roman" w:cs="Times New Roman"/>
          <w:sz w:val="26"/>
          <w:szCs w:val="26"/>
        </w:rPr>
        <w:tab/>
      </w:r>
    </w:p>
    <w:p w:rsidR="00926A6A" w:rsidRDefault="00E00A0F" w:rsidP="00926A6A">
      <w:pPr>
        <w:pStyle w:val="ConsPlusNonformat"/>
        <w:tabs>
          <w:tab w:val="left" w:pos="4962"/>
        </w:tabs>
        <w:ind w:left="4962" w:hanging="4962"/>
        <w:rPr>
          <w:rFonts w:ascii="Times New Roman" w:hAnsi="Times New Roman" w:cs="Times New Roman"/>
          <w:sz w:val="26"/>
          <w:szCs w:val="26"/>
        </w:rPr>
      </w:pPr>
      <w:proofErr w:type="spellStart"/>
      <w:r>
        <w:rPr>
          <w:rFonts w:ascii="Times New Roman" w:hAnsi="Times New Roman" w:cs="Times New Roman"/>
          <w:sz w:val="26"/>
          <w:szCs w:val="26"/>
        </w:rPr>
        <w:t>Цибикова</w:t>
      </w:r>
      <w:proofErr w:type="spellEnd"/>
      <w:r>
        <w:rPr>
          <w:rFonts w:ascii="Times New Roman" w:hAnsi="Times New Roman" w:cs="Times New Roman"/>
          <w:sz w:val="26"/>
          <w:szCs w:val="26"/>
        </w:rPr>
        <w:t xml:space="preserve"> Анна Владимировна</w:t>
      </w:r>
      <w:r w:rsidR="00973FAB">
        <w:rPr>
          <w:rFonts w:ascii="Times New Roman" w:hAnsi="Times New Roman" w:cs="Times New Roman"/>
          <w:sz w:val="26"/>
          <w:szCs w:val="26"/>
        </w:rPr>
        <w:t xml:space="preserve"> </w:t>
      </w:r>
      <w:proofErr w:type="gramStart"/>
      <w:r w:rsidR="00973FAB">
        <w:rPr>
          <w:rFonts w:ascii="Times New Roman" w:hAnsi="Times New Roman" w:cs="Times New Roman"/>
          <w:sz w:val="26"/>
          <w:szCs w:val="26"/>
        </w:rPr>
        <w:tab/>
        <w:t>-</w:t>
      </w:r>
      <w:proofErr w:type="gramEnd"/>
      <w:r w:rsidR="00973FAB">
        <w:rPr>
          <w:rFonts w:ascii="Times New Roman" w:hAnsi="Times New Roman" w:cs="Times New Roman"/>
          <w:sz w:val="26"/>
          <w:szCs w:val="26"/>
        </w:rPr>
        <w:t xml:space="preserve">депутат </w:t>
      </w:r>
      <w:r w:rsidR="00973FAB" w:rsidRPr="00973FAB">
        <w:rPr>
          <w:rFonts w:ascii="Times New Roman" w:hAnsi="Times New Roman" w:cs="Times New Roman"/>
          <w:sz w:val="26"/>
          <w:szCs w:val="26"/>
        </w:rPr>
        <w:t>Совета депутатов МО «Новая Земля»</w:t>
      </w:r>
    </w:p>
    <w:p w:rsidR="00973FAB" w:rsidRPr="00574AD6" w:rsidRDefault="00973FAB" w:rsidP="00926A6A">
      <w:pPr>
        <w:pStyle w:val="ConsPlusNonformat"/>
        <w:tabs>
          <w:tab w:val="left" w:pos="4962"/>
        </w:tabs>
        <w:ind w:left="4962" w:hanging="4962"/>
        <w:rPr>
          <w:rFonts w:ascii="Times New Roman" w:hAnsi="Times New Roman" w:cs="Times New Roman"/>
          <w:sz w:val="26"/>
          <w:szCs w:val="26"/>
        </w:rPr>
      </w:pPr>
    </w:p>
    <w:p w:rsidR="00926A6A" w:rsidRPr="00574AD6" w:rsidRDefault="00E00A0F" w:rsidP="00926A6A">
      <w:pPr>
        <w:pStyle w:val="ConsPlusNonformat"/>
        <w:ind w:left="4962" w:hanging="4962"/>
        <w:rPr>
          <w:rFonts w:ascii="Times New Roman" w:hAnsi="Times New Roman" w:cs="Times New Roman"/>
          <w:b/>
          <w:sz w:val="26"/>
          <w:szCs w:val="26"/>
        </w:rPr>
      </w:pPr>
      <w:r>
        <w:rPr>
          <w:rFonts w:ascii="Times New Roman" w:hAnsi="Times New Roman" w:cs="Times New Roman"/>
          <w:sz w:val="26"/>
          <w:szCs w:val="26"/>
        </w:rPr>
        <w:t>Гумённый Владимир Иванович</w:t>
      </w:r>
      <w:proofErr w:type="gramStart"/>
      <w:r w:rsidR="00973FAB">
        <w:rPr>
          <w:rFonts w:ascii="Times New Roman" w:hAnsi="Times New Roman" w:cs="Times New Roman"/>
          <w:sz w:val="26"/>
          <w:szCs w:val="26"/>
        </w:rPr>
        <w:tab/>
        <w:t>-</w:t>
      </w:r>
      <w:proofErr w:type="gramEnd"/>
      <w:r w:rsidR="00973FAB">
        <w:rPr>
          <w:rFonts w:ascii="Times New Roman" w:hAnsi="Times New Roman" w:cs="Times New Roman"/>
          <w:sz w:val="26"/>
          <w:szCs w:val="26"/>
        </w:rPr>
        <w:t xml:space="preserve">депутат </w:t>
      </w:r>
      <w:r w:rsidR="00973FAB" w:rsidRPr="00973FAB">
        <w:rPr>
          <w:rFonts w:ascii="Times New Roman" w:hAnsi="Times New Roman" w:cs="Times New Roman"/>
          <w:sz w:val="26"/>
          <w:szCs w:val="26"/>
        </w:rPr>
        <w:t>Совета депутатов МО «Новая Земля»</w:t>
      </w:r>
    </w:p>
    <w:p w:rsidR="009010D7" w:rsidRPr="00574AD6" w:rsidRDefault="009010D7" w:rsidP="00082F02">
      <w:pPr>
        <w:jc w:val="center"/>
        <w:rPr>
          <w:rFonts w:ascii="Times New Roman" w:hAnsi="Times New Roman" w:cs="Times New Roman"/>
          <w:b/>
          <w:sz w:val="26"/>
          <w:szCs w:val="26"/>
        </w:rPr>
      </w:pPr>
    </w:p>
    <w:sectPr w:rsidR="009010D7" w:rsidRPr="00574AD6" w:rsidSect="009416CF">
      <w:footerReference w:type="default" r:id="rId29"/>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FB" w:rsidRDefault="006B62FB" w:rsidP="00926A6A">
      <w:r>
        <w:separator/>
      </w:r>
    </w:p>
  </w:endnote>
  <w:endnote w:type="continuationSeparator" w:id="0">
    <w:p w:rsidR="006B62FB" w:rsidRDefault="006B62FB" w:rsidP="0092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399962"/>
      <w:docPartObj>
        <w:docPartGallery w:val="Page Numbers (Bottom of Page)"/>
        <w:docPartUnique/>
      </w:docPartObj>
    </w:sdtPr>
    <w:sdtEndPr/>
    <w:sdtContent>
      <w:p w:rsidR="00926A6A" w:rsidRDefault="00926A6A">
        <w:pPr>
          <w:pStyle w:val="aa"/>
          <w:jc w:val="right"/>
        </w:pPr>
        <w:r>
          <w:fldChar w:fldCharType="begin"/>
        </w:r>
        <w:r>
          <w:instrText>PAGE   \* MERGEFORMAT</w:instrText>
        </w:r>
        <w:r>
          <w:fldChar w:fldCharType="separate"/>
        </w:r>
        <w:r w:rsidR="00CB14A8">
          <w:rPr>
            <w:noProof/>
          </w:rPr>
          <w:t>1</w:t>
        </w:r>
        <w:r>
          <w:fldChar w:fldCharType="end"/>
        </w:r>
      </w:p>
    </w:sdtContent>
  </w:sdt>
  <w:p w:rsidR="00926A6A" w:rsidRDefault="00926A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FB" w:rsidRDefault="006B62FB" w:rsidP="00926A6A">
      <w:r>
        <w:separator/>
      </w:r>
    </w:p>
  </w:footnote>
  <w:footnote w:type="continuationSeparator" w:id="0">
    <w:p w:rsidR="006B62FB" w:rsidRDefault="006B62FB" w:rsidP="00926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02E7"/>
    <w:multiLevelType w:val="hybridMultilevel"/>
    <w:tmpl w:val="9C9A6D1A"/>
    <w:lvl w:ilvl="0" w:tplc="851E50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E8"/>
    <w:rsid w:val="00032FB4"/>
    <w:rsid w:val="0006229A"/>
    <w:rsid w:val="00082F02"/>
    <w:rsid w:val="00086730"/>
    <w:rsid w:val="000B4DE8"/>
    <w:rsid w:val="000E2CD3"/>
    <w:rsid w:val="001728CE"/>
    <w:rsid w:val="001C30E3"/>
    <w:rsid w:val="00282433"/>
    <w:rsid w:val="00353B08"/>
    <w:rsid w:val="003814F8"/>
    <w:rsid w:val="00574AD6"/>
    <w:rsid w:val="00656D7A"/>
    <w:rsid w:val="0068124C"/>
    <w:rsid w:val="006B62FB"/>
    <w:rsid w:val="006B7B6D"/>
    <w:rsid w:val="00840238"/>
    <w:rsid w:val="008527A1"/>
    <w:rsid w:val="0086334F"/>
    <w:rsid w:val="008E0B3D"/>
    <w:rsid w:val="009010D7"/>
    <w:rsid w:val="009201E3"/>
    <w:rsid w:val="00926A6A"/>
    <w:rsid w:val="009416CF"/>
    <w:rsid w:val="00973FAB"/>
    <w:rsid w:val="009C23BD"/>
    <w:rsid w:val="00A43E34"/>
    <w:rsid w:val="00AB32C4"/>
    <w:rsid w:val="00BB19F8"/>
    <w:rsid w:val="00BD5EF4"/>
    <w:rsid w:val="00BF4C17"/>
    <w:rsid w:val="00C133D5"/>
    <w:rsid w:val="00C55DC1"/>
    <w:rsid w:val="00C92E8E"/>
    <w:rsid w:val="00CB14A8"/>
    <w:rsid w:val="00D010B4"/>
    <w:rsid w:val="00D46FDF"/>
    <w:rsid w:val="00D9553E"/>
    <w:rsid w:val="00DB7A3C"/>
    <w:rsid w:val="00DE4DCA"/>
    <w:rsid w:val="00E00A0F"/>
    <w:rsid w:val="00E11EFE"/>
    <w:rsid w:val="00E25DF1"/>
    <w:rsid w:val="00FB6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29A"/>
    <w:pPr>
      <w:ind w:left="720"/>
      <w:contextualSpacing/>
    </w:pPr>
  </w:style>
  <w:style w:type="paragraph" w:customStyle="1" w:styleId="paragraph">
    <w:name w:val="paragraph"/>
    <w:basedOn w:val="a"/>
    <w:rsid w:val="0028243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ormaltextrun">
    <w:name w:val="normaltextrun"/>
    <w:basedOn w:val="a0"/>
    <w:rsid w:val="00282433"/>
  </w:style>
  <w:style w:type="paragraph" w:styleId="a4">
    <w:name w:val="Balloon Text"/>
    <w:basedOn w:val="a"/>
    <w:link w:val="a5"/>
    <w:uiPriority w:val="99"/>
    <w:semiHidden/>
    <w:unhideWhenUsed/>
    <w:rsid w:val="00282433"/>
    <w:rPr>
      <w:rFonts w:ascii="Tahoma" w:hAnsi="Tahoma" w:cs="Tahoma"/>
      <w:sz w:val="16"/>
      <w:szCs w:val="16"/>
    </w:rPr>
  </w:style>
  <w:style w:type="character" w:customStyle="1" w:styleId="a5">
    <w:name w:val="Текст выноски Знак"/>
    <w:basedOn w:val="a0"/>
    <w:link w:val="a4"/>
    <w:uiPriority w:val="99"/>
    <w:semiHidden/>
    <w:rsid w:val="00282433"/>
    <w:rPr>
      <w:rFonts w:ascii="Tahoma" w:hAnsi="Tahoma" w:cs="Tahoma"/>
      <w:sz w:val="16"/>
      <w:szCs w:val="16"/>
    </w:rPr>
  </w:style>
  <w:style w:type="paragraph" w:styleId="a6">
    <w:name w:val="No Spacing"/>
    <w:uiPriority w:val="1"/>
    <w:qFormat/>
    <w:rsid w:val="009010D7"/>
    <w:rPr>
      <w:rFonts w:ascii="Calibri" w:eastAsia="Times New Roman" w:hAnsi="Calibri" w:cs="Calibri"/>
    </w:rPr>
  </w:style>
  <w:style w:type="character" w:styleId="a7">
    <w:name w:val="Hyperlink"/>
    <w:basedOn w:val="a0"/>
    <w:uiPriority w:val="99"/>
    <w:semiHidden/>
    <w:unhideWhenUsed/>
    <w:rsid w:val="00926A6A"/>
    <w:rPr>
      <w:color w:val="0000FF" w:themeColor="hyperlink"/>
      <w:u w:val="single"/>
    </w:rPr>
  </w:style>
  <w:style w:type="paragraph" w:styleId="2">
    <w:name w:val="Body Text 2"/>
    <w:basedOn w:val="a"/>
    <w:link w:val="20"/>
    <w:uiPriority w:val="99"/>
    <w:semiHidden/>
    <w:unhideWhenUsed/>
    <w:rsid w:val="00926A6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926A6A"/>
    <w:rPr>
      <w:rFonts w:ascii="Times New Roman" w:eastAsia="Times New Roman" w:hAnsi="Times New Roman" w:cs="Times New Roman"/>
      <w:sz w:val="24"/>
      <w:szCs w:val="24"/>
      <w:lang w:eastAsia="ru-RU"/>
    </w:rPr>
  </w:style>
  <w:style w:type="paragraph" w:customStyle="1" w:styleId="ConsPlusNormal">
    <w:name w:val="ConsPlusNormal"/>
    <w:rsid w:val="00926A6A"/>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26A6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26A6A"/>
    <w:pPr>
      <w:widowControl w:val="0"/>
      <w:autoSpaceDE w:val="0"/>
      <w:autoSpaceDN w:val="0"/>
    </w:pPr>
    <w:rPr>
      <w:rFonts w:ascii="Tahoma" w:eastAsia="Times New Roman" w:hAnsi="Tahoma" w:cs="Tahoma"/>
      <w:sz w:val="20"/>
      <w:szCs w:val="20"/>
      <w:lang w:eastAsia="ru-RU"/>
    </w:rPr>
  </w:style>
  <w:style w:type="paragraph" w:styleId="a8">
    <w:name w:val="header"/>
    <w:basedOn w:val="a"/>
    <w:link w:val="a9"/>
    <w:uiPriority w:val="99"/>
    <w:unhideWhenUsed/>
    <w:rsid w:val="00926A6A"/>
    <w:pPr>
      <w:tabs>
        <w:tab w:val="center" w:pos="4677"/>
        <w:tab w:val="right" w:pos="9355"/>
      </w:tabs>
    </w:pPr>
  </w:style>
  <w:style w:type="character" w:customStyle="1" w:styleId="a9">
    <w:name w:val="Верхний колонтитул Знак"/>
    <w:basedOn w:val="a0"/>
    <w:link w:val="a8"/>
    <w:uiPriority w:val="99"/>
    <w:rsid w:val="00926A6A"/>
  </w:style>
  <w:style w:type="paragraph" w:styleId="aa">
    <w:name w:val="footer"/>
    <w:basedOn w:val="a"/>
    <w:link w:val="ab"/>
    <w:uiPriority w:val="99"/>
    <w:unhideWhenUsed/>
    <w:rsid w:val="00926A6A"/>
    <w:pPr>
      <w:tabs>
        <w:tab w:val="center" w:pos="4677"/>
        <w:tab w:val="right" w:pos="9355"/>
      </w:tabs>
    </w:pPr>
  </w:style>
  <w:style w:type="character" w:customStyle="1" w:styleId="ab">
    <w:name w:val="Нижний колонтитул Знак"/>
    <w:basedOn w:val="a0"/>
    <w:link w:val="aa"/>
    <w:uiPriority w:val="99"/>
    <w:rsid w:val="00926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29A"/>
    <w:pPr>
      <w:ind w:left="720"/>
      <w:contextualSpacing/>
    </w:pPr>
  </w:style>
  <w:style w:type="paragraph" w:customStyle="1" w:styleId="paragraph">
    <w:name w:val="paragraph"/>
    <w:basedOn w:val="a"/>
    <w:rsid w:val="0028243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ormaltextrun">
    <w:name w:val="normaltextrun"/>
    <w:basedOn w:val="a0"/>
    <w:rsid w:val="00282433"/>
  </w:style>
  <w:style w:type="paragraph" w:styleId="a4">
    <w:name w:val="Balloon Text"/>
    <w:basedOn w:val="a"/>
    <w:link w:val="a5"/>
    <w:uiPriority w:val="99"/>
    <w:semiHidden/>
    <w:unhideWhenUsed/>
    <w:rsid w:val="00282433"/>
    <w:rPr>
      <w:rFonts w:ascii="Tahoma" w:hAnsi="Tahoma" w:cs="Tahoma"/>
      <w:sz w:val="16"/>
      <w:szCs w:val="16"/>
    </w:rPr>
  </w:style>
  <w:style w:type="character" w:customStyle="1" w:styleId="a5">
    <w:name w:val="Текст выноски Знак"/>
    <w:basedOn w:val="a0"/>
    <w:link w:val="a4"/>
    <w:uiPriority w:val="99"/>
    <w:semiHidden/>
    <w:rsid w:val="00282433"/>
    <w:rPr>
      <w:rFonts w:ascii="Tahoma" w:hAnsi="Tahoma" w:cs="Tahoma"/>
      <w:sz w:val="16"/>
      <w:szCs w:val="16"/>
    </w:rPr>
  </w:style>
  <w:style w:type="paragraph" w:styleId="a6">
    <w:name w:val="No Spacing"/>
    <w:uiPriority w:val="1"/>
    <w:qFormat/>
    <w:rsid w:val="009010D7"/>
    <w:rPr>
      <w:rFonts w:ascii="Calibri" w:eastAsia="Times New Roman" w:hAnsi="Calibri" w:cs="Calibri"/>
    </w:rPr>
  </w:style>
  <w:style w:type="character" w:styleId="a7">
    <w:name w:val="Hyperlink"/>
    <w:basedOn w:val="a0"/>
    <w:uiPriority w:val="99"/>
    <w:semiHidden/>
    <w:unhideWhenUsed/>
    <w:rsid w:val="00926A6A"/>
    <w:rPr>
      <w:color w:val="0000FF" w:themeColor="hyperlink"/>
      <w:u w:val="single"/>
    </w:rPr>
  </w:style>
  <w:style w:type="paragraph" w:styleId="2">
    <w:name w:val="Body Text 2"/>
    <w:basedOn w:val="a"/>
    <w:link w:val="20"/>
    <w:uiPriority w:val="99"/>
    <w:semiHidden/>
    <w:unhideWhenUsed/>
    <w:rsid w:val="00926A6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926A6A"/>
    <w:rPr>
      <w:rFonts w:ascii="Times New Roman" w:eastAsia="Times New Roman" w:hAnsi="Times New Roman" w:cs="Times New Roman"/>
      <w:sz w:val="24"/>
      <w:szCs w:val="24"/>
      <w:lang w:eastAsia="ru-RU"/>
    </w:rPr>
  </w:style>
  <w:style w:type="paragraph" w:customStyle="1" w:styleId="ConsPlusNormal">
    <w:name w:val="ConsPlusNormal"/>
    <w:rsid w:val="00926A6A"/>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26A6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26A6A"/>
    <w:pPr>
      <w:widowControl w:val="0"/>
      <w:autoSpaceDE w:val="0"/>
      <w:autoSpaceDN w:val="0"/>
    </w:pPr>
    <w:rPr>
      <w:rFonts w:ascii="Tahoma" w:eastAsia="Times New Roman" w:hAnsi="Tahoma" w:cs="Tahoma"/>
      <w:sz w:val="20"/>
      <w:szCs w:val="20"/>
      <w:lang w:eastAsia="ru-RU"/>
    </w:rPr>
  </w:style>
  <w:style w:type="paragraph" w:styleId="a8">
    <w:name w:val="header"/>
    <w:basedOn w:val="a"/>
    <w:link w:val="a9"/>
    <w:uiPriority w:val="99"/>
    <w:unhideWhenUsed/>
    <w:rsid w:val="00926A6A"/>
    <w:pPr>
      <w:tabs>
        <w:tab w:val="center" w:pos="4677"/>
        <w:tab w:val="right" w:pos="9355"/>
      </w:tabs>
    </w:pPr>
  </w:style>
  <w:style w:type="character" w:customStyle="1" w:styleId="a9">
    <w:name w:val="Верхний колонтитул Знак"/>
    <w:basedOn w:val="a0"/>
    <w:link w:val="a8"/>
    <w:uiPriority w:val="99"/>
    <w:rsid w:val="00926A6A"/>
  </w:style>
  <w:style w:type="paragraph" w:styleId="aa">
    <w:name w:val="footer"/>
    <w:basedOn w:val="a"/>
    <w:link w:val="ab"/>
    <w:uiPriority w:val="99"/>
    <w:unhideWhenUsed/>
    <w:rsid w:val="00926A6A"/>
    <w:pPr>
      <w:tabs>
        <w:tab w:val="center" w:pos="4677"/>
        <w:tab w:val="right" w:pos="9355"/>
      </w:tabs>
    </w:pPr>
  </w:style>
  <w:style w:type="character" w:customStyle="1" w:styleId="ab">
    <w:name w:val="Нижний колонтитул Знак"/>
    <w:basedOn w:val="a0"/>
    <w:link w:val="aa"/>
    <w:uiPriority w:val="99"/>
    <w:rsid w:val="0092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5463">
      <w:bodyDiv w:val="1"/>
      <w:marLeft w:val="0"/>
      <w:marRight w:val="0"/>
      <w:marTop w:val="0"/>
      <w:marBottom w:val="0"/>
      <w:divBdr>
        <w:top w:val="none" w:sz="0" w:space="0" w:color="auto"/>
        <w:left w:val="none" w:sz="0" w:space="0" w:color="auto"/>
        <w:bottom w:val="none" w:sz="0" w:space="0" w:color="auto"/>
        <w:right w:val="none" w:sz="0" w:space="0" w:color="auto"/>
      </w:divBdr>
    </w:div>
    <w:div w:id="20797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ovdep\Desktop\77%20(1).docx" TargetMode="External"/><Relationship Id="rId18" Type="http://schemas.openxmlformats.org/officeDocument/2006/relationships/hyperlink" Target="file:///C:\Users\sovdep\Desktop\77%20(1).docx" TargetMode="External"/><Relationship Id="rId26" Type="http://schemas.openxmlformats.org/officeDocument/2006/relationships/hyperlink" Target="file:///C:\Users\sovdep\Desktop\77%20(1).docx" TargetMode="External"/><Relationship Id="rId3" Type="http://schemas.microsoft.com/office/2007/relationships/stylesWithEffects" Target="stylesWithEffects.xml"/><Relationship Id="rId21" Type="http://schemas.openxmlformats.org/officeDocument/2006/relationships/hyperlink" Target="file:///C:\Users\sovdep\Desktop\77%20(1).docx" TargetMode="External"/><Relationship Id="rId7" Type="http://schemas.openxmlformats.org/officeDocument/2006/relationships/endnotes" Target="endnotes.xml"/><Relationship Id="rId12" Type="http://schemas.openxmlformats.org/officeDocument/2006/relationships/hyperlink" Target="file:///C:\Users\sovdep\Desktop\77%20(1).docx" TargetMode="External"/><Relationship Id="rId17" Type="http://schemas.openxmlformats.org/officeDocument/2006/relationships/hyperlink" Target="file:///C:\Users\sovdep\Desktop\77%20(1).docx" TargetMode="External"/><Relationship Id="rId25" Type="http://schemas.openxmlformats.org/officeDocument/2006/relationships/hyperlink" Target="file:///C:\Users\sovdep\Desktop\77%20(1).docx" TargetMode="External"/><Relationship Id="rId2" Type="http://schemas.openxmlformats.org/officeDocument/2006/relationships/styles" Target="styles.xml"/><Relationship Id="rId16" Type="http://schemas.openxmlformats.org/officeDocument/2006/relationships/hyperlink" Target="file:///C:\Users\sovdep\Desktop\77%20(1).docx" TargetMode="External"/><Relationship Id="rId20" Type="http://schemas.openxmlformats.org/officeDocument/2006/relationships/hyperlink" Target="file:///C:\Users\sovdep\Desktop\77%20(1).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sovdep\Desktop\77%20(1).docx" TargetMode="External"/><Relationship Id="rId24" Type="http://schemas.openxmlformats.org/officeDocument/2006/relationships/hyperlink" Target="file:///C:\Users\sovdep\Desktop\77%20(1).docx" TargetMode="External"/><Relationship Id="rId5" Type="http://schemas.openxmlformats.org/officeDocument/2006/relationships/webSettings" Target="webSettings.xml"/><Relationship Id="rId15" Type="http://schemas.openxmlformats.org/officeDocument/2006/relationships/hyperlink" Target="file:///C:\Users\sovdep\Desktop\77%20(1).docx" TargetMode="External"/><Relationship Id="rId23" Type="http://schemas.openxmlformats.org/officeDocument/2006/relationships/hyperlink" Target="file:///C:\Users\sovdep\Desktop\77%20(1).docx" TargetMode="External"/><Relationship Id="rId28" Type="http://schemas.openxmlformats.org/officeDocument/2006/relationships/hyperlink" Target="consultantplus://offline/ref=18264552E42C2DF699C7026661F8047DFF755781A0A88E97D0E7515D3361SAJ" TargetMode="External"/><Relationship Id="rId10" Type="http://schemas.openxmlformats.org/officeDocument/2006/relationships/hyperlink" Target="file:///C:\Users\sovdep\Desktop\77%20(1).docx" TargetMode="External"/><Relationship Id="rId19" Type="http://schemas.openxmlformats.org/officeDocument/2006/relationships/hyperlink" Target="file:///C:\Users\sovdep\Desktop\77%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264552E42C2DF699C7026661F8047DFF755781A0A88E97D0E7515D3361SAJ" TargetMode="External"/><Relationship Id="rId14" Type="http://schemas.openxmlformats.org/officeDocument/2006/relationships/hyperlink" Target="file:///C:\Users\sovdep\Desktop\77%20(1).docx" TargetMode="External"/><Relationship Id="rId22" Type="http://schemas.openxmlformats.org/officeDocument/2006/relationships/hyperlink" Target="file:///C:\Users\sovdep\Desktop\77%20(1).docx" TargetMode="External"/><Relationship Id="rId27" Type="http://schemas.openxmlformats.org/officeDocument/2006/relationships/hyperlink" Target="file:///C:\Users\sovdep\Desktop\77%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nz_admin</dc:creator>
  <cp:lastModifiedBy>sovdep</cp:lastModifiedBy>
  <cp:revision>11</cp:revision>
  <cp:lastPrinted>2020-09-29T12:01:00Z</cp:lastPrinted>
  <dcterms:created xsi:type="dcterms:W3CDTF">2020-09-29T09:45:00Z</dcterms:created>
  <dcterms:modified xsi:type="dcterms:W3CDTF">2020-09-30T06:31:00Z</dcterms:modified>
</cp:coreProperties>
</file>