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DA" w:rsidRPr="005A22E8" w:rsidRDefault="008F5128" w:rsidP="009C55DA">
      <w:pPr>
        <w:ind w:right="-2" w:firstLine="567"/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-445770</wp:posOffset>
            </wp:positionV>
            <wp:extent cx="5715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5DA" w:rsidRPr="008F5128" w:rsidRDefault="009C55DA" w:rsidP="008F5128">
      <w:pPr>
        <w:ind w:right="-2" w:firstLine="567"/>
        <w:jc w:val="both"/>
        <w:rPr>
          <w:sz w:val="26"/>
          <w:szCs w:val="26"/>
        </w:rPr>
      </w:pPr>
      <w:r w:rsidRPr="005A22E8">
        <w:rPr>
          <w:sz w:val="26"/>
          <w:szCs w:val="26"/>
        </w:rPr>
        <w:t xml:space="preserve">                                               </w:t>
      </w:r>
    </w:p>
    <w:p w:rsidR="009C55DA" w:rsidRPr="005A22E8" w:rsidRDefault="009C55DA" w:rsidP="009C55DA">
      <w:pPr>
        <w:ind w:right="-20"/>
        <w:jc w:val="center"/>
        <w:rPr>
          <w:b/>
          <w:bCs/>
          <w:sz w:val="26"/>
          <w:szCs w:val="26"/>
        </w:rPr>
      </w:pPr>
      <w:r w:rsidRPr="005A22E8">
        <w:rPr>
          <w:b/>
          <w:bCs/>
          <w:sz w:val="26"/>
          <w:szCs w:val="26"/>
        </w:rPr>
        <w:t xml:space="preserve">СОВЕТ ДЕПУТАТОВ                              </w:t>
      </w:r>
    </w:p>
    <w:p w:rsidR="009C55DA" w:rsidRPr="005A22E8" w:rsidRDefault="009C55DA" w:rsidP="009C55DA">
      <w:pPr>
        <w:ind w:right="-20"/>
        <w:jc w:val="center"/>
        <w:rPr>
          <w:b/>
          <w:bCs/>
          <w:sz w:val="26"/>
          <w:szCs w:val="26"/>
        </w:rPr>
      </w:pPr>
      <w:r w:rsidRPr="005A22E8">
        <w:rPr>
          <w:b/>
          <w:bCs/>
          <w:sz w:val="26"/>
          <w:szCs w:val="26"/>
        </w:rPr>
        <w:t>МУНИЦИПАЛЬНОГО ОБРАЗОВАНИЯ</w:t>
      </w:r>
    </w:p>
    <w:p w:rsidR="009C55DA" w:rsidRPr="005A22E8" w:rsidRDefault="009C55DA" w:rsidP="009C55DA">
      <w:pPr>
        <w:ind w:right="-20"/>
        <w:jc w:val="center"/>
        <w:rPr>
          <w:b/>
          <w:bCs/>
          <w:sz w:val="26"/>
          <w:szCs w:val="26"/>
        </w:rPr>
      </w:pPr>
      <w:r w:rsidRPr="005A22E8">
        <w:rPr>
          <w:b/>
          <w:bCs/>
          <w:sz w:val="26"/>
          <w:szCs w:val="26"/>
        </w:rPr>
        <w:t>ГОРОДСКОЙ ОКРУГ «НОВАЯ ЗЕМЛЯ»</w:t>
      </w:r>
    </w:p>
    <w:p w:rsidR="009C55DA" w:rsidRPr="005A22E8" w:rsidRDefault="009C55DA" w:rsidP="009C55DA">
      <w:pPr>
        <w:ind w:right="-20"/>
        <w:jc w:val="center"/>
        <w:rPr>
          <w:sz w:val="26"/>
          <w:szCs w:val="26"/>
        </w:rPr>
      </w:pPr>
      <w:r w:rsidRPr="005A22E8">
        <w:rPr>
          <w:sz w:val="26"/>
          <w:szCs w:val="26"/>
        </w:rPr>
        <w:t>(пятого созыва)</w:t>
      </w:r>
    </w:p>
    <w:p w:rsidR="009C55DA" w:rsidRPr="005A22E8" w:rsidRDefault="009C55DA" w:rsidP="009C55DA">
      <w:pPr>
        <w:ind w:right="-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Семнадцатая </w:t>
      </w:r>
      <w:r w:rsidRPr="005A22E8">
        <w:rPr>
          <w:sz w:val="26"/>
          <w:szCs w:val="26"/>
        </w:rPr>
        <w:t>сессия</w:t>
      </w:r>
    </w:p>
    <w:p w:rsidR="009C55DA" w:rsidRPr="005A22E8" w:rsidRDefault="009C55DA" w:rsidP="009C55DA">
      <w:pPr>
        <w:ind w:right="-20"/>
        <w:jc w:val="center"/>
        <w:rPr>
          <w:b/>
          <w:bCs/>
          <w:sz w:val="26"/>
          <w:szCs w:val="26"/>
        </w:rPr>
      </w:pPr>
    </w:p>
    <w:p w:rsidR="009C55DA" w:rsidRPr="005A22E8" w:rsidRDefault="009C55DA" w:rsidP="009C55DA">
      <w:pPr>
        <w:ind w:right="-20"/>
        <w:jc w:val="center"/>
        <w:rPr>
          <w:b/>
          <w:bCs/>
          <w:sz w:val="26"/>
          <w:szCs w:val="26"/>
        </w:rPr>
      </w:pPr>
      <w:r w:rsidRPr="005A22E8">
        <w:rPr>
          <w:b/>
          <w:bCs/>
          <w:sz w:val="26"/>
          <w:szCs w:val="26"/>
        </w:rPr>
        <w:t>РЕШЕНИЕ</w:t>
      </w:r>
    </w:p>
    <w:p w:rsidR="007608C4" w:rsidRDefault="007608C4" w:rsidP="009C55DA">
      <w:pPr>
        <w:rPr>
          <w:i/>
          <w:iCs/>
          <w:sz w:val="26"/>
          <w:szCs w:val="26"/>
        </w:rPr>
      </w:pPr>
    </w:p>
    <w:p w:rsidR="009C55DA" w:rsidRPr="005A22E8" w:rsidRDefault="007608C4" w:rsidP="009C55DA">
      <w:pPr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7D533D">
        <w:rPr>
          <w:b/>
          <w:sz w:val="26"/>
          <w:szCs w:val="26"/>
        </w:rPr>
        <w:t xml:space="preserve"> ноября 2019 </w:t>
      </w:r>
      <w:r w:rsidR="009C55DA" w:rsidRPr="005A22E8">
        <w:rPr>
          <w:b/>
          <w:sz w:val="26"/>
          <w:szCs w:val="26"/>
        </w:rPr>
        <w:t xml:space="preserve">г.                                                                  </w:t>
      </w:r>
      <w:r w:rsidR="007D533D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</w:t>
      </w:r>
      <w:r w:rsidR="007D533D">
        <w:rPr>
          <w:b/>
          <w:sz w:val="26"/>
          <w:szCs w:val="26"/>
        </w:rPr>
        <w:t xml:space="preserve"> </w:t>
      </w:r>
      <w:r w:rsidR="0075191C">
        <w:rPr>
          <w:b/>
          <w:sz w:val="26"/>
          <w:szCs w:val="26"/>
        </w:rPr>
        <w:t xml:space="preserve">     </w:t>
      </w:r>
      <w:r w:rsidR="007D533D">
        <w:rPr>
          <w:b/>
          <w:sz w:val="26"/>
          <w:szCs w:val="26"/>
        </w:rPr>
        <w:t xml:space="preserve">    №</w:t>
      </w:r>
      <w:r w:rsidR="00A12A60">
        <w:rPr>
          <w:b/>
          <w:sz w:val="26"/>
          <w:szCs w:val="26"/>
        </w:rPr>
        <w:t xml:space="preserve"> 128</w:t>
      </w:r>
    </w:p>
    <w:p w:rsidR="009C55DA" w:rsidRPr="005A22E8" w:rsidRDefault="009C55DA" w:rsidP="009C55DA">
      <w:pPr>
        <w:rPr>
          <w:i/>
          <w:iCs/>
          <w:sz w:val="26"/>
          <w:szCs w:val="26"/>
        </w:rPr>
      </w:pPr>
    </w:p>
    <w:p w:rsidR="009C55DA" w:rsidRPr="005A22E8" w:rsidRDefault="009C55DA" w:rsidP="009C55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6"/>
          <w:szCs w:val="26"/>
        </w:rPr>
      </w:pPr>
      <w:r w:rsidRPr="005A22E8">
        <w:rPr>
          <w:b/>
          <w:bCs/>
          <w:iCs/>
          <w:sz w:val="26"/>
          <w:szCs w:val="26"/>
        </w:rPr>
        <w:t xml:space="preserve">О </w:t>
      </w:r>
      <w:bookmarkStart w:id="0" w:name="ТекстовоеПоле2"/>
      <w:r w:rsidRPr="005A22E8">
        <w:rPr>
          <w:b/>
          <w:bCs/>
          <w:iCs/>
          <w:sz w:val="26"/>
          <w:szCs w:val="26"/>
        </w:rPr>
        <w:t xml:space="preserve">внесении изменений в Устав </w:t>
      </w:r>
    </w:p>
    <w:p w:rsidR="009C55DA" w:rsidRPr="005A22E8" w:rsidRDefault="009C55DA" w:rsidP="009C55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6"/>
          <w:szCs w:val="26"/>
        </w:rPr>
      </w:pPr>
      <w:r w:rsidRPr="005A22E8">
        <w:rPr>
          <w:b/>
          <w:bCs/>
          <w:iCs/>
          <w:sz w:val="26"/>
          <w:szCs w:val="26"/>
        </w:rPr>
        <w:t>муниципального образования</w:t>
      </w:r>
      <w:bookmarkEnd w:id="0"/>
      <w:r w:rsidRPr="005A22E8">
        <w:rPr>
          <w:b/>
          <w:bCs/>
          <w:iCs/>
          <w:sz w:val="26"/>
          <w:szCs w:val="26"/>
        </w:rPr>
        <w:t xml:space="preserve"> «Новая Земля»</w:t>
      </w:r>
    </w:p>
    <w:p w:rsidR="009C55DA" w:rsidRPr="005A22E8" w:rsidRDefault="009C55DA" w:rsidP="009C55DA">
      <w:pPr>
        <w:ind w:firstLine="709"/>
        <w:rPr>
          <w:sz w:val="26"/>
          <w:szCs w:val="26"/>
        </w:rPr>
      </w:pPr>
    </w:p>
    <w:p w:rsidR="009C55DA" w:rsidRPr="005A22E8" w:rsidRDefault="009C55DA" w:rsidP="009C55D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A22E8">
        <w:rPr>
          <w:rFonts w:eastAsia="SimSun"/>
          <w:sz w:val="26"/>
          <w:szCs w:val="26"/>
          <w:lang w:eastAsia="zh-CN"/>
        </w:rPr>
        <w:t>В целях приведения Устава муниципального образования «Новая Земля» в соответствие с нормами действующего законодательства Российской Федерации, Архангельской области, на основании статей 24, 42 Устава муниципального образования «Новая Земля»</w:t>
      </w:r>
      <w:r w:rsidRPr="005A22E8">
        <w:rPr>
          <w:rFonts w:eastAsia="Calibri"/>
          <w:sz w:val="26"/>
          <w:szCs w:val="26"/>
          <w:lang w:eastAsia="en-US"/>
        </w:rPr>
        <w:t xml:space="preserve"> от 20.04.2012 № 02 (с последующими изменениями), </w:t>
      </w:r>
    </w:p>
    <w:p w:rsidR="009C55DA" w:rsidRPr="005A22E8" w:rsidRDefault="009C55DA" w:rsidP="009C55DA">
      <w:pPr>
        <w:autoSpaceDE w:val="0"/>
        <w:autoSpaceDN w:val="0"/>
        <w:adjustRightInd w:val="0"/>
        <w:ind w:firstLine="567"/>
        <w:jc w:val="both"/>
        <w:rPr>
          <w:rFonts w:eastAsia="SimSun"/>
          <w:sz w:val="26"/>
          <w:szCs w:val="26"/>
          <w:lang w:eastAsia="zh-CN"/>
        </w:rPr>
      </w:pPr>
      <w:r w:rsidRPr="005A22E8">
        <w:rPr>
          <w:rFonts w:eastAsia="SimSun"/>
          <w:sz w:val="26"/>
          <w:szCs w:val="26"/>
          <w:lang w:eastAsia="zh-CN"/>
        </w:rPr>
        <w:t xml:space="preserve"> </w:t>
      </w:r>
    </w:p>
    <w:p w:rsidR="009C55DA" w:rsidRPr="005A22E8" w:rsidRDefault="009C55DA" w:rsidP="009C55DA">
      <w:pPr>
        <w:ind w:right="-20"/>
        <w:jc w:val="both"/>
        <w:rPr>
          <w:sz w:val="26"/>
          <w:szCs w:val="26"/>
        </w:rPr>
      </w:pPr>
      <w:r w:rsidRPr="005A22E8">
        <w:rPr>
          <w:sz w:val="26"/>
          <w:szCs w:val="26"/>
        </w:rPr>
        <w:t>Совет депутатов РЕШАЕТ:</w:t>
      </w:r>
    </w:p>
    <w:p w:rsidR="009C55DA" w:rsidRPr="005A22E8" w:rsidRDefault="009C55DA" w:rsidP="009C55DA">
      <w:pPr>
        <w:ind w:firstLine="709"/>
        <w:rPr>
          <w:sz w:val="26"/>
          <w:szCs w:val="26"/>
        </w:rPr>
      </w:pPr>
    </w:p>
    <w:p w:rsidR="009C55DA" w:rsidRPr="005A22E8" w:rsidRDefault="009C55DA" w:rsidP="009C55DA">
      <w:pPr>
        <w:ind w:right="-2" w:firstLine="567"/>
        <w:jc w:val="both"/>
        <w:rPr>
          <w:sz w:val="26"/>
          <w:szCs w:val="26"/>
        </w:rPr>
      </w:pPr>
      <w:r w:rsidRPr="005A22E8">
        <w:rPr>
          <w:sz w:val="26"/>
          <w:szCs w:val="26"/>
        </w:rPr>
        <w:t xml:space="preserve">1. </w:t>
      </w:r>
      <w:proofErr w:type="gramStart"/>
      <w:r w:rsidRPr="005A22E8">
        <w:rPr>
          <w:sz w:val="26"/>
          <w:szCs w:val="26"/>
        </w:rPr>
        <w:t xml:space="preserve">Внести в Устав муниципального образования «Новая Земля» от 20.04.2012 № 02 (ред. от 05.04.2013 № 82, от 09.04.2014 № 132, от 18.12.2014 № 180, от 02.04.2015 № 197, от 05.11.2015 № 215, от 05.05.2016 № 256, от 06.12.2016 № 08, от 18.05.2017 № 46, от 05.12.2017 № </w:t>
      </w:r>
      <w:hyperlink r:id="rId7" w:tgtFrame="_blank" w:history="1">
        <w:r w:rsidRPr="005A22E8">
          <w:rPr>
            <w:sz w:val="26"/>
            <w:szCs w:val="26"/>
          </w:rPr>
          <w:t>63</w:t>
        </w:r>
      </w:hyperlink>
      <w:r w:rsidRPr="005A22E8">
        <w:rPr>
          <w:sz w:val="26"/>
          <w:szCs w:val="26"/>
        </w:rPr>
        <w:t>, от 26.04.2018 № 83, от 26.02.2019 № 100) зарегистрированный Управлением Министерства юстиции Российской Федерации по Архангельской области и Ненецкому автономному округу от 01 июня</w:t>
      </w:r>
      <w:proofErr w:type="gramEnd"/>
      <w:r w:rsidRPr="005A22E8">
        <w:rPr>
          <w:sz w:val="26"/>
          <w:szCs w:val="26"/>
        </w:rPr>
        <w:t xml:space="preserve"> 2012 года, </w:t>
      </w:r>
      <w:r w:rsidRPr="005A22E8">
        <w:rPr>
          <w:sz w:val="26"/>
          <w:szCs w:val="26"/>
          <w:lang w:val="en-US"/>
        </w:rPr>
        <w:t>RU</w:t>
      </w:r>
      <w:r w:rsidRPr="005A22E8">
        <w:rPr>
          <w:sz w:val="26"/>
          <w:szCs w:val="26"/>
        </w:rPr>
        <w:t xml:space="preserve"> 293060002012001, следующие изменения и дополнения: </w:t>
      </w:r>
    </w:p>
    <w:p w:rsidR="009C55DA" w:rsidRPr="005A22E8" w:rsidRDefault="009C55DA" w:rsidP="009C55DA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5A22E8">
        <w:rPr>
          <w:sz w:val="26"/>
          <w:szCs w:val="26"/>
        </w:rPr>
        <w:t>1.1. Наименование устава изложить в следующей редакции:</w:t>
      </w:r>
    </w:p>
    <w:p w:rsidR="009C55DA" w:rsidRPr="005A22E8" w:rsidRDefault="009C55DA" w:rsidP="009C55DA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5A22E8">
        <w:rPr>
          <w:sz w:val="26"/>
          <w:szCs w:val="26"/>
        </w:rPr>
        <w:t>«Устав городского округа Архангельской области «Новая Земля»;</w:t>
      </w:r>
    </w:p>
    <w:p w:rsidR="009C55DA" w:rsidRPr="005A22E8" w:rsidRDefault="009C55DA" w:rsidP="009C55DA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5A22E8">
        <w:rPr>
          <w:sz w:val="26"/>
          <w:szCs w:val="26"/>
        </w:rPr>
        <w:t>1.2. Статью 1 устава изложить в следующей редакции:</w:t>
      </w:r>
    </w:p>
    <w:p w:rsidR="009C55DA" w:rsidRPr="005A22E8" w:rsidRDefault="009C55DA" w:rsidP="009C55DA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5A22E8">
        <w:rPr>
          <w:sz w:val="26"/>
          <w:szCs w:val="26"/>
        </w:rPr>
        <w:t>«Статья 1. Правовой статус городского округа Архангельской области «Новая Земля».</w:t>
      </w:r>
    </w:p>
    <w:p w:rsidR="009C55DA" w:rsidRPr="005A22E8" w:rsidRDefault="009C55DA" w:rsidP="009C55DA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5A22E8">
        <w:rPr>
          <w:sz w:val="26"/>
          <w:szCs w:val="26"/>
        </w:rPr>
        <w:t xml:space="preserve">1. Муниципальное образование имеет официальное наименование: городской округ Архангельской области «Новая Земля». </w:t>
      </w:r>
    </w:p>
    <w:p w:rsidR="009C55DA" w:rsidRPr="005A22E8" w:rsidRDefault="009C55DA" w:rsidP="009C55DA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proofErr w:type="gramStart"/>
      <w:r w:rsidRPr="005A22E8">
        <w:rPr>
          <w:sz w:val="26"/>
          <w:szCs w:val="26"/>
        </w:rPr>
        <w:t>Наравне с официальным наименованием, указанным в абзаце первом настоящей части,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городского округа Архангельской области «Новая Земля» допускается использование следующих сокращенных форм наименования муниципального образования: «муниципальное образование городской округ «Новая Земля</w:t>
      </w:r>
      <w:proofErr w:type="gramEnd"/>
      <w:r w:rsidRPr="005A22E8">
        <w:rPr>
          <w:sz w:val="26"/>
          <w:szCs w:val="26"/>
        </w:rPr>
        <w:t>», «городской округ «Новая Земля» и «муниципальное образование «Новая Земля».</w:t>
      </w:r>
    </w:p>
    <w:p w:rsidR="009C55DA" w:rsidRPr="005A22E8" w:rsidRDefault="009C55DA" w:rsidP="009C55DA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5A22E8">
        <w:rPr>
          <w:sz w:val="26"/>
          <w:szCs w:val="26"/>
        </w:rPr>
        <w:t xml:space="preserve">2. </w:t>
      </w:r>
      <w:r w:rsidRPr="005A22E8">
        <w:rPr>
          <w:bCs/>
          <w:sz w:val="26"/>
          <w:szCs w:val="26"/>
        </w:rPr>
        <w:t xml:space="preserve">Муниципальное образование городской округ Архангельской области «Новая Земля»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 w:rsidRPr="005A22E8">
        <w:rPr>
          <w:bCs/>
          <w:sz w:val="26"/>
          <w:szCs w:val="26"/>
        </w:rPr>
        <w:lastRenderedPageBreak/>
        <w:t xml:space="preserve">Архангельской области и наделено законом Архангельской области статусом городского округа. Правовой статус муниципального образования городской округ Архангельской области «Новая Земля» определяется </w:t>
      </w:r>
      <w:r w:rsidRPr="005A22E8">
        <w:rPr>
          <w:sz w:val="26"/>
          <w:szCs w:val="26"/>
        </w:rPr>
        <w:t>Конституцией</w:t>
      </w:r>
      <w:r w:rsidRPr="005A22E8">
        <w:rPr>
          <w:bCs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8" w:tgtFrame="_self" w:history="1">
        <w:r w:rsidRPr="005A22E8">
          <w:rPr>
            <w:bCs/>
            <w:sz w:val="26"/>
            <w:szCs w:val="26"/>
          </w:rPr>
          <w:t>Уставом</w:t>
        </w:r>
      </w:hyperlink>
      <w:r w:rsidRPr="005A22E8">
        <w:rPr>
          <w:bCs/>
          <w:sz w:val="26"/>
          <w:szCs w:val="26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городской округ Архангельской области «Новая Земля».;</w:t>
      </w:r>
    </w:p>
    <w:p w:rsidR="009C55DA" w:rsidRPr="005A22E8" w:rsidRDefault="009C55DA" w:rsidP="009C55DA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5A22E8">
        <w:rPr>
          <w:bCs/>
          <w:sz w:val="26"/>
          <w:szCs w:val="26"/>
        </w:rPr>
        <w:t>1.3. пункт 8.1 части 1 статьи 5 после слова «прав» дополнить словами «коренных малочисленных народов и других»;</w:t>
      </w:r>
    </w:p>
    <w:p w:rsidR="009C55DA" w:rsidRPr="005A22E8" w:rsidRDefault="009C55DA" w:rsidP="009C55DA">
      <w:pPr>
        <w:widowControl w:val="0"/>
        <w:ind w:right="-1" w:firstLine="567"/>
        <w:jc w:val="both"/>
        <w:rPr>
          <w:sz w:val="26"/>
          <w:szCs w:val="26"/>
        </w:rPr>
      </w:pPr>
      <w:r w:rsidRPr="005A22E8">
        <w:rPr>
          <w:sz w:val="26"/>
          <w:szCs w:val="26"/>
        </w:rPr>
        <w:t>1.4. пункт 15 части 1 статьи 6 изложить в следующей редакции:</w:t>
      </w:r>
    </w:p>
    <w:p w:rsidR="009C55DA" w:rsidRPr="005A22E8" w:rsidRDefault="009C55DA" w:rsidP="009C55DA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5A22E8">
        <w:rPr>
          <w:bCs/>
          <w:sz w:val="26"/>
          <w:szCs w:val="26"/>
        </w:rPr>
        <w:t>«15)</w:t>
      </w:r>
      <w:r w:rsidRPr="005A22E8">
        <w:rPr>
          <w:sz w:val="26"/>
          <w:szCs w:val="26"/>
        </w:rPr>
        <w:t xml:space="preserve"> </w:t>
      </w:r>
      <w:r w:rsidRPr="005A22E8">
        <w:rPr>
          <w:bCs/>
          <w:sz w:val="26"/>
          <w:szCs w:val="26"/>
        </w:rPr>
        <w:t>осуществление деятельности по обращению с животными без владельцев, обитающими на территории</w:t>
      </w:r>
      <w:r w:rsidRPr="005A22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5A22E8">
        <w:rPr>
          <w:bCs/>
          <w:sz w:val="26"/>
          <w:szCs w:val="26"/>
        </w:rPr>
        <w:t>муниципального образования  «Новая Земля»;</w:t>
      </w:r>
    </w:p>
    <w:p w:rsidR="009C55DA" w:rsidRPr="005A22E8" w:rsidRDefault="009C55DA" w:rsidP="009C55DA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5A22E8">
        <w:rPr>
          <w:bCs/>
          <w:sz w:val="26"/>
          <w:szCs w:val="26"/>
        </w:rPr>
        <w:t>1.5. часть 1 статьи 6 дополнить пунктом 19 следующего содержания:</w:t>
      </w:r>
    </w:p>
    <w:p w:rsidR="009C55DA" w:rsidRPr="005A22E8" w:rsidRDefault="009C55DA" w:rsidP="009C55DA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5A22E8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19)</w:t>
      </w:r>
      <w:r w:rsidRPr="005A22E8">
        <w:rPr>
          <w:bCs/>
          <w:sz w:val="26"/>
          <w:szCs w:val="26"/>
        </w:rPr>
        <w:t>совершение нотариальных действий, предусмотренных законодательством, в случае отсутствия во входящем в состав территории муниципального образования «Новая Земля» и не являющегося его административным центром населенном пункте нотариуса</w:t>
      </w:r>
      <w:proofErr w:type="gramStart"/>
      <w:r w:rsidRPr="005A22E8">
        <w:rPr>
          <w:bCs/>
          <w:sz w:val="26"/>
          <w:szCs w:val="26"/>
        </w:rPr>
        <w:t>;»</w:t>
      </w:r>
      <w:proofErr w:type="gramEnd"/>
      <w:r w:rsidRPr="005A22E8">
        <w:rPr>
          <w:bCs/>
          <w:sz w:val="26"/>
          <w:szCs w:val="26"/>
        </w:rPr>
        <w:t>;</w:t>
      </w:r>
    </w:p>
    <w:p w:rsidR="009C55DA" w:rsidRPr="005A22E8" w:rsidRDefault="009C55DA" w:rsidP="009C55DA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5A22E8">
        <w:rPr>
          <w:bCs/>
          <w:sz w:val="26"/>
          <w:szCs w:val="26"/>
        </w:rPr>
        <w:t>1.6. часть 1 статьи 6 дополнить пунктом 20 следующего содержания:</w:t>
      </w:r>
    </w:p>
    <w:p w:rsidR="009C55DA" w:rsidRPr="005A22E8" w:rsidRDefault="009C55DA" w:rsidP="009C55DA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5A22E8">
        <w:rPr>
          <w:bCs/>
          <w:sz w:val="26"/>
          <w:szCs w:val="26"/>
        </w:rPr>
        <w:t>«20) оказание содействия в осуществлении нотариусом приема населения в соответствии с графиком приема населения, утвержденным нотариальной палатой Архангельской области</w:t>
      </w:r>
      <w:proofErr w:type="gramStart"/>
      <w:r w:rsidRPr="005A22E8">
        <w:rPr>
          <w:bCs/>
          <w:sz w:val="26"/>
          <w:szCs w:val="26"/>
        </w:rPr>
        <w:t>.».</w:t>
      </w:r>
      <w:proofErr w:type="gramEnd"/>
    </w:p>
    <w:p w:rsidR="009C55DA" w:rsidRPr="005A22E8" w:rsidRDefault="009C55DA" w:rsidP="009C55DA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 w:rsidRPr="005A22E8">
        <w:rPr>
          <w:color w:val="000000"/>
          <w:sz w:val="26"/>
          <w:szCs w:val="26"/>
        </w:rPr>
        <w:t>2. Главе муниципального образования «Новая Земля»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9C55DA" w:rsidRPr="005A22E8" w:rsidRDefault="009C55DA" w:rsidP="009C55DA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 w:rsidRPr="005A22E8">
        <w:rPr>
          <w:color w:val="000000"/>
          <w:sz w:val="26"/>
          <w:szCs w:val="26"/>
        </w:rPr>
        <w:t>3. Главе муниципального образования «Новая Земля» опубликовать настоящее решение в газете «Новоземельские вести»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tbl>
      <w:tblPr>
        <w:tblpPr w:leftFromText="180" w:rightFromText="180" w:vertAnchor="text" w:horzAnchor="margin" w:tblpY="1753"/>
        <w:tblW w:w="10106" w:type="dxa"/>
        <w:tblLook w:val="04A0" w:firstRow="1" w:lastRow="0" w:firstColumn="1" w:lastColumn="0" w:noHBand="0" w:noVBand="1"/>
      </w:tblPr>
      <w:tblGrid>
        <w:gridCol w:w="5353"/>
        <w:gridCol w:w="4753"/>
      </w:tblGrid>
      <w:tr w:rsidR="009C55DA" w:rsidRPr="005A22E8" w:rsidTr="003F3221">
        <w:trPr>
          <w:trHeight w:val="2263"/>
        </w:trPr>
        <w:tc>
          <w:tcPr>
            <w:tcW w:w="5353" w:type="dxa"/>
          </w:tcPr>
          <w:p w:rsidR="009C55DA" w:rsidRPr="005A22E8" w:rsidRDefault="009C55DA" w:rsidP="003F3221">
            <w:pPr>
              <w:ind w:right="-2"/>
              <w:rPr>
                <w:sz w:val="26"/>
                <w:szCs w:val="26"/>
              </w:rPr>
            </w:pPr>
            <w:r w:rsidRPr="005A22E8">
              <w:rPr>
                <w:sz w:val="26"/>
                <w:szCs w:val="26"/>
              </w:rPr>
              <w:t>Глава муниципального образования</w:t>
            </w:r>
          </w:p>
          <w:p w:rsidR="009C55DA" w:rsidRPr="005A22E8" w:rsidRDefault="009C55DA" w:rsidP="003F3221">
            <w:pPr>
              <w:ind w:right="-2"/>
              <w:rPr>
                <w:sz w:val="26"/>
                <w:szCs w:val="26"/>
              </w:rPr>
            </w:pPr>
            <w:r w:rsidRPr="005A22E8">
              <w:rPr>
                <w:sz w:val="26"/>
                <w:szCs w:val="26"/>
              </w:rPr>
              <w:t>«Новая Земля»</w:t>
            </w:r>
          </w:p>
          <w:p w:rsidR="009C55DA" w:rsidRPr="005A22E8" w:rsidRDefault="009C55DA" w:rsidP="003F3221">
            <w:pPr>
              <w:ind w:right="-2" w:firstLine="567"/>
              <w:jc w:val="center"/>
              <w:rPr>
                <w:sz w:val="26"/>
                <w:szCs w:val="26"/>
              </w:rPr>
            </w:pPr>
          </w:p>
          <w:p w:rsidR="009C55DA" w:rsidRPr="005A22E8" w:rsidRDefault="009C55DA" w:rsidP="003F3221">
            <w:pPr>
              <w:ind w:right="-2" w:firstLine="567"/>
              <w:rPr>
                <w:color w:val="BFBFBF"/>
                <w:sz w:val="26"/>
                <w:szCs w:val="26"/>
              </w:rPr>
            </w:pPr>
          </w:p>
          <w:p w:rsidR="009C55DA" w:rsidRPr="005A22E8" w:rsidRDefault="009C55DA" w:rsidP="003F3221">
            <w:pPr>
              <w:ind w:right="-2"/>
              <w:rPr>
                <w:sz w:val="26"/>
                <w:szCs w:val="26"/>
              </w:rPr>
            </w:pPr>
            <w:r w:rsidRPr="005A22E8">
              <w:rPr>
                <w:color w:val="BFBFBF"/>
                <w:sz w:val="26"/>
                <w:szCs w:val="26"/>
              </w:rPr>
              <w:t xml:space="preserve">_________________  </w:t>
            </w:r>
            <w:r w:rsidRPr="005A22E8">
              <w:rPr>
                <w:sz w:val="26"/>
                <w:szCs w:val="26"/>
              </w:rPr>
              <w:t xml:space="preserve">Ж.К. Мусин </w:t>
            </w:r>
          </w:p>
        </w:tc>
        <w:tc>
          <w:tcPr>
            <w:tcW w:w="4753" w:type="dxa"/>
          </w:tcPr>
          <w:p w:rsidR="009C55DA" w:rsidRPr="005A22E8" w:rsidRDefault="009C55DA" w:rsidP="003F3221">
            <w:pPr>
              <w:ind w:right="-2"/>
              <w:rPr>
                <w:sz w:val="26"/>
                <w:szCs w:val="26"/>
              </w:rPr>
            </w:pPr>
            <w:r w:rsidRPr="005A22E8">
              <w:rPr>
                <w:sz w:val="26"/>
                <w:szCs w:val="26"/>
              </w:rPr>
              <w:t xml:space="preserve">Председатель Совета депутатов муниципального образования  </w:t>
            </w:r>
          </w:p>
          <w:p w:rsidR="009C55DA" w:rsidRPr="005A22E8" w:rsidRDefault="009C55DA" w:rsidP="003F3221">
            <w:pPr>
              <w:ind w:right="-2"/>
              <w:rPr>
                <w:sz w:val="26"/>
                <w:szCs w:val="26"/>
              </w:rPr>
            </w:pPr>
            <w:r w:rsidRPr="005A22E8">
              <w:rPr>
                <w:sz w:val="26"/>
                <w:szCs w:val="26"/>
              </w:rPr>
              <w:t>«Новая Земля»</w:t>
            </w:r>
          </w:p>
          <w:p w:rsidR="009C55DA" w:rsidRPr="005A22E8" w:rsidRDefault="009C55DA" w:rsidP="003F3221">
            <w:pPr>
              <w:ind w:right="-2"/>
              <w:rPr>
                <w:sz w:val="26"/>
                <w:szCs w:val="26"/>
              </w:rPr>
            </w:pPr>
          </w:p>
          <w:p w:rsidR="009C55DA" w:rsidRPr="005A22E8" w:rsidRDefault="009C55DA" w:rsidP="003F3221">
            <w:pPr>
              <w:ind w:right="-2"/>
              <w:rPr>
                <w:sz w:val="26"/>
                <w:szCs w:val="26"/>
              </w:rPr>
            </w:pPr>
            <w:r w:rsidRPr="005A22E8">
              <w:rPr>
                <w:color w:val="BFBFBF"/>
                <w:sz w:val="26"/>
                <w:szCs w:val="26"/>
              </w:rPr>
              <w:t xml:space="preserve">________________  </w:t>
            </w:r>
            <w:r w:rsidRPr="005A22E8">
              <w:rPr>
                <w:sz w:val="26"/>
                <w:szCs w:val="26"/>
              </w:rPr>
              <w:t>Л.В. Марач</w:t>
            </w:r>
          </w:p>
        </w:tc>
      </w:tr>
    </w:tbl>
    <w:p w:rsidR="009C55DA" w:rsidRPr="005A22E8" w:rsidRDefault="009C55DA" w:rsidP="009C55DA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 w:rsidRPr="005A22E8">
        <w:rPr>
          <w:color w:val="000000"/>
          <w:sz w:val="26"/>
          <w:szCs w:val="26"/>
        </w:rPr>
        <w:t xml:space="preserve">4. </w:t>
      </w:r>
      <w:r w:rsidRPr="005A22E8">
        <w:rPr>
          <w:iCs/>
          <w:color w:val="000000"/>
          <w:sz w:val="26"/>
          <w:szCs w:val="26"/>
        </w:rPr>
        <w:t>Совету депутатов</w:t>
      </w:r>
      <w:r w:rsidRPr="005A22E8">
        <w:rPr>
          <w:color w:val="000000"/>
          <w:sz w:val="26"/>
          <w:szCs w:val="26"/>
        </w:rPr>
        <w:t xml:space="preserve">, главе </w:t>
      </w:r>
      <w:r w:rsidRPr="005A22E8">
        <w:rPr>
          <w:iCs/>
          <w:color w:val="000000"/>
          <w:sz w:val="26"/>
          <w:szCs w:val="26"/>
        </w:rPr>
        <w:t xml:space="preserve">муниципального образования </w:t>
      </w:r>
      <w:r w:rsidRPr="005A22E8">
        <w:rPr>
          <w:iCs/>
          <w:color w:val="000000"/>
          <w:sz w:val="26"/>
          <w:szCs w:val="26"/>
          <w:lang w:eastAsia="en-US"/>
        </w:rPr>
        <w:t>«Новая Земля»</w:t>
      </w:r>
      <w:r w:rsidRPr="005A22E8">
        <w:rPr>
          <w:color w:val="000000"/>
          <w:sz w:val="26"/>
          <w:szCs w:val="26"/>
        </w:rPr>
        <w:t xml:space="preserve">, администрации </w:t>
      </w:r>
      <w:r w:rsidRPr="005A22E8">
        <w:rPr>
          <w:iCs/>
          <w:color w:val="000000"/>
          <w:sz w:val="26"/>
          <w:szCs w:val="26"/>
        </w:rPr>
        <w:t xml:space="preserve">муниципального образования </w:t>
      </w:r>
      <w:r w:rsidRPr="005A22E8">
        <w:rPr>
          <w:iCs/>
          <w:color w:val="000000"/>
          <w:sz w:val="26"/>
          <w:szCs w:val="26"/>
          <w:lang w:eastAsia="en-US"/>
        </w:rPr>
        <w:t>«Новая Земля»</w:t>
      </w:r>
      <w:r w:rsidRPr="005A22E8">
        <w:rPr>
          <w:color w:val="000000"/>
          <w:sz w:val="26"/>
          <w:szCs w:val="26"/>
        </w:rPr>
        <w:t xml:space="preserve"> привести муниципальные нормативные правовые акты в соответствие с настоящим решением.</w:t>
      </w:r>
    </w:p>
    <w:p w:rsidR="009C55DA" w:rsidRPr="005A22E8" w:rsidRDefault="009C55DA" w:rsidP="009C55DA">
      <w:pPr>
        <w:jc w:val="both"/>
        <w:rPr>
          <w:sz w:val="26"/>
          <w:szCs w:val="26"/>
        </w:rPr>
      </w:pPr>
    </w:p>
    <w:p w:rsidR="0075191C" w:rsidRDefault="0075191C" w:rsidP="00F7322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_GoBack"/>
      <w:bookmarkEnd w:id="1"/>
    </w:p>
    <w:sectPr w:rsidR="0075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D39"/>
    <w:multiLevelType w:val="multilevel"/>
    <w:tmpl w:val="D99CC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A"/>
    <w:rsid w:val="00063AEF"/>
    <w:rsid w:val="00342045"/>
    <w:rsid w:val="0075191C"/>
    <w:rsid w:val="007608C4"/>
    <w:rsid w:val="007D533D"/>
    <w:rsid w:val="008F5128"/>
    <w:rsid w:val="009C55DA"/>
    <w:rsid w:val="00A12A60"/>
    <w:rsid w:val="00C337FC"/>
    <w:rsid w:val="00E840A9"/>
    <w:rsid w:val="00F7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0d0a4665-3354-4de0-8597-f55afcbc381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F50603CC-5AEA-42B2-8DE0-8444D41DF8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12</cp:revision>
  <cp:lastPrinted>2019-11-07T07:16:00Z</cp:lastPrinted>
  <dcterms:created xsi:type="dcterms:W3CDTF">2019-11-01T07:17:00Z</dcterms:created>
  <dcterms:modified xsi:type="dcterms:W3CDTF">2019-11-20T06:02:00Z</dcterms:modified>
</cp:coreProperties>
</file>