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E90DC6C" Type="http://schemas.openxmlformats.org/officeDocument/2006/relationships/officeDocument" Target="/word/document.xml" /><Relationship Id="coreR4E90DC6C" Type="http://schemas.openxmlformats.org/package/2006/relationships/metadata/core-properties" Target="/docProps/core.xml" /><Relationship Id="customR4E90DC6C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tbl>
      <w:tblPr>
        <w:bidiVisual w:val="0"/>
        <w:tblLayout w:type="fixed"/>
        <w:tblCellMar>
          <w:left w:w="0" w:type="dxa"/>
          <w:right w:w="0" w:type="dxa"/>
        </w:tblCellMar>
      </w:tblPr>
      <w:tblGrid/>
      <w:tr>
        <w:trPr/>
        <w:tc>
          <w:tcPr>
            <w:tcW w:w="10200" w:type="dxa"/>
            <w:gridSpan w:val="5"/>
            <w:shd w:val="clear" w:color="auto" w:fill="auto"/>
            <w:vAlign w:val="top"/>
          </w:tcPr>
          <w:p>
            <w:pPr>
              <w:pStyle w:val="P1"/>
              <w:rPr>
                <w:rStyle w:val="C4"/>
                <w:rtl w:val="0"/>
              </w:rPr>
            </w:pPr>
            <w:r>
              <w:rPr>
                <w:rStyle w:val="C4"/>
                <w:rtl w:val="0"/>
              </w:rPr>
              <w:t>ОПИСАНИЕ МЕСТОПОЛОЖЕНИЯ ГРАНИЦ</w:t>
            </w:r>
          </w:p>
        </w:tc>
      </w:tr>
      <w:tr>
        <w:trPr/>
        <w:tc>
          <w:tcPr>
            <w:tcW w:w="120" w:type="dxa"/>
            <w:shd w:val="clear" w:color="auto" w:fill="auto"/>
            <w:vAlign w:val="top"/>
          </w:tcPr>
          <w:p>
            <w:pPr>
              <w:pStyle w:val="P2"/>
              <w:rPr>
                <w:rStyle w:val="C5"/>
                <w:rtl w:val="0"/>
              </w:rPr>
            </w:pPr>
          </w:p>
        </w:tc>
        <w:tc>
          <w:tcPr>
            <w:tcW w:w="9960" w:type="dxa"/>
            <w:gridSpan w:val="3"/>
            <w:tcBorders>
              <w:bottom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3"/>
              <w:rPr>
                <w:rStyle w:val="C6"/>
                <w:rtl w:val="0"/>
              </w:rPr>
            </w:pPr>
            <w:r>
              <w:rPr>
                <w:rStyle w:val="C6"/>
                <w:rtl w:val="0"/>
              </w:rPr>
              <w:t>территориальной зоны СН-2 - зона размещения производственных отходов</w:t>
            </w:r>
          </w:p>
        </w:tc>
        <w:tc>
          <w:tcPr>
            <w:tcW w:w="120" w:type="dxa"/>
            <w:shd w:val="clear" w:color="auto" w:fill="auto"/>
            <w:vAlign w:val="top"/>
          </w:tcPr>
          <w:p>
            <w:pPr>
              <w:pStyle w:val="P2"/>
              <w:rPr>
                <w:rStyle w:val="C5"/>
                <w:rtl w:val="0"/>
              </w:rPr>
            </w:pPr>
          </w:p>
        </w:tc>
      </w:tr>
      <w:tr>
        <w:trPr/>
        <w:tc>
          <w:tcPr>
            <w:tcW w:w="10200" w:type="dxa"/>
            <w:gridSpan w:val="5"/>
            <w:shd w:val="clear" w:color="auto" w:fill="auto"/>
            <w:vAlign w:val="top"/>
          </w:tcPr>
          <w:p>
            <w:pPr>
              <w:pStyle w:val="P4"/>
              <w:rPr>
                <w:rStyle w:val="C7"/>
                <w:rtl w:val="0"/>
              </w:rPr>
            </w:pPr>
            <w:r>
              <w:rPr>
                <w:rStyle w:val="C7"/>
                <w:rtl w:val="0"/>
              </w:rPr>
              <w:t>(наименование объекта, местоположение границ которого описано (далее - объект)</w:t>
            </w:r>
          </w:p>
        </w:tc>
      </w:tr>
      <w:tr>
        <w:trPr>
          <w:trHeight w:hRule="atLeast" w:val="375"/>
        </w:trPr>
        <w:tc>
          <w:tcPr>
            <w:tcW w:w="10200" w:type="dxa"/>
            <w:gridSpan w:val="5"/>
            <w:shd w:val="clear" w:color="auto" w:fill="auto"/>
            <w:vAlign w:val="bottom"/>
          </w:tcPr>
          <w:p>
            <w:pPr>
              <w:pStyle w:val="P5"/>
              <w:rPr>
                <w:rStyle w:val="C8"/>
                <w:rtl w:val="0"/>
              </w:rPr>
            </w:pPr>
            <w:r>
              <w:rPr>
                <w:rStyle w:val="C8"/>
                <w:rtl w:val="0"/>
              </w:rPr>
              <w:t>Раздел 1</w:t>
            </w:r>
          </w:p>
        </w:tc>
      </w:tr>
      <w:tr>
        <w:trPr/>
        <w:tc>
          <w:tcPr>
            <w:tcW w:w="10200" w:type="dxa"/>
            <w:gridSpan w:val="5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6"/>
              <w:rPr>
                <w:rStyle w:val="C9"/>
                <w:rtl w:val="0"/>
              </w:rPr>
            </w:pPr>
            <w:r>
              <w:rPr>
                <w:rStyle w:val="C9"/>
                <w:rtl w:val="0"/>
              </w:rPr>
              <w:t>Сведения об объекте</w:t>
            </w:r>
          </w:p>
        </w:tc>
      </w:tr>
      <w:tr>
        <w:trPr/>
        <w:tc>
          <w:tcPr>
            <w:tcW w:w="840" w:type="dxa"/>
            <w:gridSpan w:val="2"/>
            <w:tcBorders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7"/>
              <w:rPr>
                <w:rStyle w:val="C10"/>
                <w:rtl w:val="0"/>
              </w:rPr>
            </w:pPr>
            <w:r>
              <w:rPr>
                <w:rStyle w:val="C10"/>
                <w:rtl w:val="0"/>
              </w:rPr>
              <w:t>№</w:t>
              <w:br w:type="textWrapping"/>
              <w:t>п/п</w:t>
            </w:r>
          </w:p>
        </w:tc>
        <w:tc>
          <w:tcPr>
            <w:tcW w:w="3210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8"/>
              <w:rPr>
                <w:rStyle w:val="C11"/>
                <w:rtl w:val="0"/>
              </w:rPr>
            </w:pPr>
            <w:r>
              <w:rPr>
                <w:rStyle w:val="C11"/>
                <w:rtl w:val="0"/>
              </w:rPr>
              <w:t>Характеристики объекта</w:t>
            </w:r>
          </w:p>
        </w:tc>
        <w:tc>
          <w:tcPr>
            <w:tcW w:w="6150" w:type="dxa"/>
            <w:gridSpan w:val="2"/>
            <w:tcBorders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8"/>
              <w:rPr>
                <w:rStyle w:val="C11"/>
                <w:rtl w:val="0"/>
              </w:rPr>
            </w:pPr>
            <w:r>
              <w:rPr>
                <w:rStyle w:val="C11"/>
                <w:rtl w:val="0"/>
              </w:rPr>
              <w:t>Описание характеристик</w:t>
            </w:r>
          </w:p>
        </w:tc>
      </w:tr>
      <w:tr>
        <w:trPr/>
        <w:tc>
          <w:tcPr>
            <w:tcW w:w="840" w:type="dxa"/>
            <w:gridSpan w:val="2"/>
            <w:tcBorders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7"/>
              <w:rPr>
                <w:rStyle w:val="C10"/>
                <w:rtl w:val="0"/>
              </w:rPr>
            </w:pPr>
            <w:r>
              <w:rPr>
                <w:rStyle w:val="C10"/>
                <w:rtl w:val="0"/>
              </w:rPr>
              <w:t>1</w:t>
            </w:r>
          </w:p>
        </w:tc>
        <w:tc>
          <w:tcPr>
            <w:tcW w:w="3210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8"/>
              <w:rPr>
                <w:rStyle w:val="C11"/>
                <w:rtl w:val="0"/>
              </w:rPr>
            </w:pPr>
            <w:r>
              <w:rPr>
                <w:rStyle w:val="C11"/>
                <w:rtl w:val="0"/>
              </w:rPr>
              <w:t>2</w:t>
            </w:r>
          </w:p>
        </w:tc>
        <w:tc>
          <w:tcPr>
            <w:tcW w:w="6150" w:type="dxa"/>
            <w:gridSpan w:val="2"/>
            <w:tcBorders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8"/>
              <w:rPr>
                <w:rStyle w:val="C11"/>
                <w:rtl w:val="0"/>
              </w:rPr>
            </w:pPr>
            <w:r>
              <w:rPr>
                <w:rStyle w:val="C11"/>
                <w:rtl w:val="0"/>
              </w:rPr>
              <w:t>3</w:t>
            </w:r>
          </w:p>
        </w:tc>
      </w:tr>
      <w:tr>
        <w:trPr/>
        <w:tc>
          <w:tcPr>
            <w:tcW w:w="840" w:type="dxa"/>
            <w:gridSpan w:val="2"/>
            <w:tcBorders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9"/>
              <w:rPr>
                <w:rStyle w:val="C12"/>
                <w:rtl w:val="0"/>
              </w:rPr>
            </w:pPr>
            <w:r>
              <w:rPr>
                <w:rStyle w:val="C12"/>
                <w:rtl w:val="0"/>
              </w:rPr>
              <w:t>1</w:t>
            </w:r>
          </w:p>
        </w:tc>
        <w:tc>
          <w:tcPr>
            <w:tcW w:w="3210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0"/>
              <w:rPr>
                <w:rStyle w:val="C13"/>
                <w:rtl w:val="0"/>
              </w:rPr>
            </w:pPr>
            <w:r>
              <w:rPr>
                <w:rStyle w:val="C13"/>
                <w:rtl w:val="0"/>
              </w:rPr>
              <w:t>Местоположение объекта</w:t>
            </w:r>
          </w:p>
        </w:tc>
        <w:tc>
          <w:tcPr>
            <w:tcW w:w="6150" w:type="dxa"/>
            <w:gridSpan w:val="2"/>
            <w:tcBorders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0"/>
              <w:rPr>
                <w:rStyle w:val="C13"/>
                <w:rtl w:val="0"/>
              </w:rPr>
            </w:pPr>
            <w:r>
              <w:rPr>
                <w:rStyle w:val="C13"/>
                <w:rtl w:val="0"/>
              </w:rPr>
              <w:t>Кировская область, р-н Омутнинский, тер Омутнинское городское поселение</w:t>
            </w:r>
          </w:p>
        </w:tc>
      </w:tr>
      <w:tr>
        <w:trPr/>
        <w:tc>
          <w:tcPr>
            <w:tcW w:w="840" w:type="dxa"/>
            <w:gridSpan w:val="2"/>
            <w:tcBorders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9"/>
              <w:rPr>
                <w:rStyle w:val="C12"/>
                <w:rtl w:val="0"/>
              </w:rPr>
            </w:pPr>
            <w:r>
              <w:rPr>
                <w:rStyle w:val="C12"/>
                <w:rtl w:val="0"/>
              </w:rPr>
              <w:t>2</w:t>
            </w:r>
          </w:p>
        </w:tc>
        <w:tc>
          <w:tcPr>
            <w:tcW w:w="3210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0"/>
              <w:rPr>
                <w:rStyle w:val="C13"/>
                <w:rtl w:val="0"/>
              </w:rPr>
            </w:pPr>
            <w:r>
              <w:rPr>
                <w:rStyle w:val="C13"/>
                <w:rtl w:val="0"/>
              </w:rPr>
              <w:t>Площадь объекта ± величина погрешности определения площади (P ± ∆P)</w:t>
            </w:r>
          </w:p>
        </w:tc>
        <w:tc>
          <w:tcPr>
            <w:tcW w:w="6150" w:type="dxa"/>
            <w:gridSpan w:val="2"/>
            <w:tcBorders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11"/>
              <w:rPr>
                <w:rStyle w:val="C14"/>
                <w:rtl w:val="0"/>
              </w:rPr>
            </w:pPr>
            <w:r>
              <w:rPr>
                <w:rStyle w:val="C14"/>
                <w:rtl w:val="0"/>
              </w:rPr>
              <w:t>35 000 м² ± 52 м²</w:t>
            </w:r>
          </w:p>
        </w:tc>
      </w:tr>
      <w:tr>
        <w:trPr/>
        <w:tc>
          <w:tcPr>
            <w:tcW w:w="840" w:type="dxa"/>
            <w:gridSpan w:val="2"/>
            <w:tcBorders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9"/>
              <w:rPr>
                <w:rStyle w:val="C12"/>
                <w:rtl w:val="0"/>
              </w:rPr>
            </w:pPr>
            <w:r>
              <w:rPr>
                <w:rStyle w:val="C12"/>
                <w:rtl w:val="0"/>
              </w:rPr>
              <w:t>3</w:t>
            </w:r>
          </w:p>
        </w:tc>
        <w:tc>
          <w:tcPr>
            <w:tcW w:w="3210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0"/>
              <w:rPr>
                <w:rStyle w:val="C13"/>
                <w:rtl w:val="0"/>
              </w:rPr>
            </w:pPr>
            <w:r>
              <w:rPr>
                <w:rStyle w:val="C13"/>
                <w:rtl w:val="0"/>
              </w:rPr>
              <w:t>Иные характеристики объекта</w:t>
            </w:r>
          </w:p>
        </w:tc>
        <w:tc>
          <w:tcPr>
            <w:tcW w:w="6150" w:type="dxa"/>
            <w:gridSpan w:val="2"/>
            <w:tcBorders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0"/>
              <w:rPr>
                <w:rStyle w:val="C13"/>
                <w:rtl w:val="0"/>
              </w:rPr>
            </w:pPr>
            <w:r>
              <w:rPr>
                <w:rStyle w:val="C13"/>
                <w:rtl w:val="0"/>
              </w:rPr>
              <w:t>Вид объекта реестра границ: Территориальная зона</w:t>
              <w:br w:type="textWrapping"/>
              <w:t>Виды разрешенного использования земельных участков, расположенных в территориальной зоне:</w:t>
              <w:br w:type="textWrapping"/>
              <w:t>Основной вид разрешенного использования: Специальная деятельность</w:t>
              <w:br w:type="textWrapping"/>
              <w:t xml:space="preserve">Предельные размеры участков:  максимальный = 100 000,00</w:t>
              <w:br w:type="textWrapping"/>
              <w:t>Основной вид разрешенного использования: -</w:t>
              <w:br w:type="textWrapping"/>
              <w:t>Вспомогательные виды: Хозяйственные объекты и административные здания, связанные с функционированием полигонов</w:t>
              <w:br w:type="textWrapping"/>
              <w:t>Основной вид разрешенного использования: -</w:t>
              <w:br w:type="textWrapping"/>
              <w:t>Вспомогательные виды: Объекты инженерной инфраструктуры</w:t>
              <w:br w:type="textWrapping"/>
              <w:t>Основной вид разрешенного использования: -</w:t>
              <w:br w:type="textWrapping"/>
              <w:t>Вспомогательные виды: Общественные туалеты</w:t>
              <w:br w:type="textWrapping"/>
              <w:t>Основной вид разрешенного использования: -</w:t>
              <w:br w:type="textWrapping"/>
              <w:t>Вспомогательные виды: Противопожарные водоемы и резервуары</w:t>
              <w:br w:type="textWrapping"/>
              <w:t>Основной вид разрешенного использования: -</w:t>
              <w:br w:type="textWrapping"/>
              <w:t>Вспомогательные виды: Парковки</w:t>
            </w:r>
          </w:p>
        </w:tc>
      </w:tr>
    </w:tbl>
    <w:p>
      <w:pPr>
        <w:rPr>
          <w:rtl w:val="0"/>
        </w:rPr>
        <w:sectPr>
          <w:type w:val="nextPage"/>
          <w:pgSz w:w="11908" w:h="16833"/>
          <w:pgMar w:left="1139" w:right="561" w:top="578" w:bottom="578" w:header="172" w:footer="158" w:gutter="0"/>
        </w:sectPr>
      </w:pPr>
    </w:p>
    <w:tbl>
      <w:tblPr>
        <w:bidiVisual w:val="0"/>
        <w:tblLayout w:type="fixed"/>
        <w:tblCellMar>
          <w:left w:w="0" w:type="dxa"/>
          <w:right w:w="0" w:type="dxa"/>
        </w:tblCellMar>
      </w:tblPr>
      <w:tblGrid/>
      <w:tr>
        <w:trPr/>
        <w:tc>
          <w:tcPr>
            <w:tcW w:w="10200" w:type="dxa"/>
            <w:gridSpan w:val="8"/>
            <w:shd w:val="clear" w:color="auto" w:fill="auto"/>
            <w:vAlign w:val="bottom"/>
          </w:tcPr>
          <w:p>
            <w:pPr>
              <w:pStyle w:val="P12"/>
              <w:rPr>
                <w:rStyle w:val="C15"/>
                <w:rtl w:val="0"/>
              </w:rPr>
            </w:pPr>
            <w:r>
              <w:rPr>
                <w:rStyle w:val="C15"/>
                <w:rtl w:val="0"/>
              </w:rPr>
              <w:t>Раздел 2</w:t>
            </w:r>
          </w:p>
        </w:tc>
      </w:tr>
      <w:tr>
        <w:trPr/>
        <w:tc>
          <w:tcPr>
            <w:tcW w:w="10200" w:type="dxa"/>
            <w:gridSpan w:val="8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3"/>
              <w:rPr>
                <w:rStyle w:val="C16"/>
                <w:rtl w:val="0"/>
              </w:rPr>
            </w:pPr>
            <w:r>
              <w:rPr>
                <w:rStyle w:val="C16"/>
                <w:rtl w:val="0"/>
              </w:rPr>
              <w:t>Сведения о местоположении границ объекта</w:t>
            </w:r>
          </w:p>
        </w:tc>
      </w:tr>
      <w:tr>
        <w:trPr/>
        <w:tc>
          <w:tcPr>
            <w:tcW w:w="2220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4"/>
              <w:rPr>
                <w:rStyle w:val="C17"/>
                <w:rtl w:val="0"/>
              </w:rPr>
            </w:pPr>
            <w:r>
              <w:rPr>
                <w:rStyle w:val="C17"/>
                <w:rtl w:val="0"/>
              </w:rPr>
              <w:t>1. Система координат</w:t>
            </w:r>
          </w:p>
        </w:tc>
        <w:tc>
          <w:tcPr>
            <w:tcW w:w="7860" w:type="dxa"/>
            <w:gridSpan w:val="5"/>
            <w:tcBorders>
              <w:top w:val="single" w:sz="6" w:space="0" w:shadow="0" w:frame="0" w:color="000000"/>
              <w:bottom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5"/>
              <w:rPr>
                <w:rStyle w:val="C18"/>
                <w:rtl w:val="0"/>
              </w:rPr>
            </w:pPr>
            <w:r>
              <w:rPr>
                <w:rStyle w:val="C18"/>
                <w:rtl w:val="0"/>
              </w:rPr>
              <w:t>МСК-43</w:t>
            </w:r>
          </w:p>
        </w:tc>
        <w:tc>
          <w:tcPr>
            <w:tcW w:w="12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6"/>
              <w:rPr>
                <w:rStyle w:val="C19"/>
                <w:rtl w:val="0"/>
              </w:rPr>
            </w:pPr>
          </w:p>
        </w:tc>
      </w:tr>
      <w:tr>
        <w:trPr>
          <w:trHeight w:hRule="atLeast" w:val="120"/>
        </w:trPr>
        <w:tc>
          <w:tcPr>
            <w:tcW w:w="10200" w:type="dxa"/>
            <w:gridSpan w:val="8"/>
            <w:tcBorders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7"/>
              <w:rPr>
                <w:rStyle w:val="C20"/>
                <w:rtl w:val="0"/>
              </w:rPr>
            </w:pPr>
          </w:p>
        </w:tc>
      </w:tr>
      <w:tr>
        <w:trPr/>
        <w:tc>
          <w:tcPr>
            <w:tcW w:w="10200" w:type="dxa"/>
            <w:gridSpan w:val="8"/>
            <w:tcBorders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8"/>
              <w:rPr>
                <w:rStyle w:val="C21"/>
                <w:rtl w:val="0"/>
              </w:rPr>
            </w:pPr>
            <w:r>
              <w:rPr>
                <w:rStyle w:val="C21"/>
                <w:rtl w:val="0"/>
              </w:rPr>
              <w:t>2. Сведения о характерных точках границ объекта</w:t>
            </w:r>
          </w:p>
        </w:tc>
      </w:tr>
      <w:tr>
        <w:trPr>
          <w:trHeight w:hRule="atLeast" w:val="735"/>
        </w:trPr>
        <w:tc>
          <w:tcPr>
            <w:tcW w:w="1305" w:type="dxa"/>
            <w:vMerge w:val="restart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19"/>
              <w:rPr>
                <w:rStyle w:val="C22"/>
                <w:rtl w:val="0"/>
              </w:rPr>
            </w:pPr>
            <w:r>
              <w:rPr>
                <w:rStyle w:val="C22"/>
                <w:rtl w:val="0"/>
              </w:rPr>
              <w:t>Обозначение характерных точек</w:t>
              <w:br w:type="textWrapping"/>
              <w:t>границ</w:t>
            </w:r>
          </w:p>
        </w:tc>
        <w:tc>
          <w:tcPr>
            <w:tcW w:w="2835" w:type="dxa"/>
            <w:gridSpan w:val="3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0"/>
              <w:rPr>
                <w:rStyle w:val="C23"/>
                <w:rtl w:val="0"/>
              </w:rPr>
            </w:pPr>
            <w:r>
              <w:rPr>
                <w:rStyle w:val="C23"/>
                <w:rtl w:val="0"/>
              </w:rPr>
              <w:br w:type="textWrapping"/>
              <w:t>Координаты, м</w:t>
            </w:r>
          </w:p>
        </w:tc>
        <w:tc>
          <w:tcPr>
            <w:tcW w:w="2685" w:type="dxa"/>
            <w:vMerge w:val="restart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0"/>
              <w:rPr>
                <w:rStyle w:val="C23"/>
                <w:rtl w:val="0"/>
              </w:rPr>
            </w:pPr>
            <w:r>
              <w:rPr>
                <w:rStyle w:val="C23"/>
                <w:rtl w:val="0"/>
              </w:rPr>
              <w:t>Метод определения координат характерной точки</w:t>
            </w:r>
          </w:p>
        </w:tc>
        <w:tc>
          <w:tcPr>
            <w:tcW w:w="1560" w:type="dxa"/>
            <w:vMerge w:val="restart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0"/>
              <w:rPr>
                <w:rStyle w:val="C23"/>
                <w:rtl w:val="0"/>
              </w:rPr>
            </w:pPr>
            <w:r>
              <w:rPr>
                <w:rStyle w:val="C23"/>
                <w:rtl w:val="0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0"/>
              <w:rPr>
                <w:rStyle w:val="C23"/>
                <w:rtl w:val="0"/>
              </w:rPr>
            </w:pPr>
            <w:r>
              <w:rPr>
                <w:rStyle w:val="C23"/>
                <w:rtl w:val="0"/>
              </w:rPr>
              <w:t>Описание обозначения точки на местности (при наличии)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0"/>
              <w:rPr>
                <w:rStyle w:val="C23"/>
                <w:rtl w:val="0"/>
              </w:rPr>
            </w:pPr>
            <w:r>
              <w:rPr>
                <w:rStyle w:val="C23"/>
                <w:rtl w:val="0"/>
              </w:rPr>
              <w:t>X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0"/>
              <w:rPr>
                <w:rStyle w:val="C23"/>
                <w:rtl w:val="0"/>
              </w:rPr>
            </w:pPr>
            <w:r>
              <w:rPr>
                <w:rStyle w:val="C23"/>
                <w:rtl w:val="0"/>
              </w:rPr>
              <w:t>Y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19"/>
              <w:rPr>
                <w:rStyle w:val="C22"/>
                <w:rtl w:val="0"/>
              </w:rPr>
            </w:pPr>
            <w:r>
              <w:rPr>
                <w:rStyle w:val="C22"/>
                <w:rtl w:val="0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0"/>
              <w:rPr>
                <w:rStyle w:val="C23"/>
                <w:rtl w:val="0"/>
              </w:rPr>
            </w:pPr>
            <w:r>
              <w:rPr>
                <w:rStyle w:val="C23"/>
                <w:rtl w:val="0"/>
              </w:rPr>
              <w:t>2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0"/>
              <w:rPr>
                <w:rStyle w:val="C23"/>
                <w:rtl w:val="0"/>
              </w:rPr>
            </w:pPr>
            <w:r>
              <w:rPr>
                <w:rStyle w:val="C23"/>
                <w:rtl w:val="0"/>
              </w:rPr>
              <w:t>3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0"/>
              <w:rPr>
                <w:rStyle w:val="C23"/>
                <w:rtl w:val="0"/>
              </w:rPr>
            </w:pPr>
            <w:r>
              <w:rPr>
                <w:rStyle w:val="C23"/>
                <w:rtl w:val="0"/>
              </w:rPr>
              <w:t>4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0"/>
              <w:rPr>
                <w:rStyle w:val="C23"/>
                <w:rtl w:val="0"/>
              </w:rPr>
            </w:pPr>
            <w:r>
              <w:rPr>
                <w:rStyle w:val="C23"/>
                <w:rtl w:val="0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0"/>
              <w:rPr>
                <w:rStyle w:val="C23"/>
                <w:rtl w:val="0"/>
              </w:rPr>
            </w:pPr>
            <w:r>
              <w:rPr>
                <w:rStyle w:val="C23"/>
                <w:rtl w:val="0"/>
              </w:rPr>
              <w:t>6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1"/>
              <w:rPr>
                <w:rStyle w:val="C24"/>
                <w:rtl w:val="0"/>
              </w:rPr>
            </w:pPr>
            <w:r>
              <w:rPr>
                <w:rStyle w:val="C24"/>
                <w:rtl w:val="0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592 180,56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3 172 630,71</w:t>
            </w:r>
          </w:p>
        </w:tc>
        <w:tc>
          <w:tcPr>
            <w:tcW w:w="2685" w:type="dxa"/>
            <w:vMerge w:val="restart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Иное описание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0,03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закрепление отсутствует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1"/>
              <w:rPr>
                <w:rStyle w:val="C24"/>
                <w:rtl w:val="0"/>
              </w:rPr>
            </w:pPr>
            <w:r>
              <w:rPr>
                <w:rStyle w:val="C24"/>
                <w:rtl w:val="0"/>
              </w:rPr>
              <w:t>21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592 170,32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3 172 629,22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0,03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1"/>
              <w:rPr>
                <w:rStyle w:val="C24"/>
                <w:rtl w:val="0"/>
              </w:rPr>
            </w:pPr>
            <w:r>
              <w:rPr>
                <w:rStyle w:val="C24"/>
                <w:rtl w:val="0"/>
              </w:rPr>
              <w:t>20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592 153,38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3 172 625,31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0,03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1"/>
              <w:rPr>
                <w:rStyle w:val="C24"/>
                <w:rtl w:val="0"/>
              </w:rPr>
            </w:pPr>
            <w:r>
              <w:rPr>
                <w:rStyle w:val="C24"/>
                <w:rtl w:val="0"/>
              </w:rPr>
              <w:t>19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592 136,56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3 172 619,74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0,03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1"/>
              <w:rPr>
                <w:rStyle w:val="C24"/>
                <w:rtl w:val="0"/>
              </w:rPr>
            </w:pPr>
            <w:r>
              <w:rPr>
                <w:rStyle w:val="C24"/>
                <w:rtl w:val="0"/>
              </w:rPr>
              <w:t>18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592 117,77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3 172 610,36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0,03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1"/>
              <w:rPr>
                <w:rStyle w:val="C24"/>
                <w:rtl w:val="0"/>
              </w:rPr>
            </w:pPr>
            <w:r>
              <w:rPr>
                <w:rStyle w:val="C24"/>
                <w:rtl w:val="0"/>
              </w:rPr>
              <w:t>17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592 096,17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3 172 596,51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0,03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1"/>
              <w:rPr>
                <w:rStyle w:val="C24"/>
                <w:rtl w:val="0"/>
              </w:rPr>
            </w:pPr>
            <w:r>
              <w:rPr>
                <w:rStyle w:val="C24"/>
                <w:rtl w:val="0"/>
              </w:rPr>
              <w:t>16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592 060,11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3 172 554,61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0,03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1"/>
              <w:rPr>
                <w:rStyle w:val="C24"/>
                <w:rtl w:val="0"/>
              </w:rPr>
            </w:pPr>
            <w:r>
              <w:rPr>
                <w:rStyle w:val="C24"/>
                <w:rtl w:val="0"/>
              </w:rPr>
              <w:t>15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591 982,92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3 172 540,95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0,03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1"/>
              <w:rPr>
                <w:rStyle w:val="C24"/>
                <w:rtl w:val="0"/>
              </w:rPr>
            </w:pPr>
            <w:r>
              <w:rPr>
                <w:rStyle w:val="C24"/>
                <w:rtl w:val="0"/>
              </w:rPr>
              <w:t>14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591 907,69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3 172 555,58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0,03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1"/>
              <w:rPr>
                <w:rStyle w:val="C24"/>
                <w:rtl w:val="0"/>
              </w:rPr>
            </w:pPr>
            <w:r>
              <w:rPr>
                <w:rStyle w:val="C24"/>
                <w:rtl w:val="0"/>
              </w:rPr>
              <w:t>13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591 866,46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3 172 638,59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0,03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1"/>
              <w:rPr>
                <w:rStyle w:val="C24"/>
                <w:rtl w:val="0"/>
              </w:rPr>
            </w:pPr>
            <w:r>
              <w:rPr>
                <w:rStyle w:val="C24"/>
                <w:rtl w:val="0"/>
              </w:rPr>
              <w:t>12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591 874,73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3 172 640,02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0,03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1"/>
              <w:rPr>
                <w:rStyle w:val="C24"/>
                <w:rtl w:val="0"/>
              </w:rPr>
            </w:pPr>
            <w:r>
              <w:rPr>
                <w:rStyle w:val="C24"/>
                <w:rtl w:val="0"/>
              </w:rPr>
              <w:t>11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591 948,20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3 172 663,38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0,03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1"/>
              <w:rPr>
                <w:rStyle w:val="C24"/>
                <w:rtl w:val="0"/>
              </w:rPr>
            </w:pPr>
            <w:r>
              <w:rPr>
                <w:rStyle w:val="C24"/>
                <w:rtl w:val="0"/>
              </w:rPr>
              <w:t>10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591 984,67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3 172 681,41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0,03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1"/>
              <w:rPr>
                <w:rStyle w:val="C24"/>
                <w:rtl w:val="0"/>
              </w:rPr>
            </w:pPr>
            <w:r>
              <w:rPr>
                <w:rStyle w:val="C24"/>
                <w:rtl w:val="0"/>
              </w:rPr>
              <w:t>9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592 044,12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3 172 696,48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0,03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1"/>
              <w:rPr>
                <w:rStyle w:val="C24"/>
                <w:rtl w:val="0"/>
              </w:rPr>
            </w:pPr>
            <w:r>
              <w:rPr>
                <w:rStyle w:val="C24"/>
                <w:rtl w:val="0"/>
              </w:rPr>
              <w:t>8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592 160,34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3 172 715,67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0,03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1"/>
              <w:rPr>
                <w:rStyle w:val="C24"/>
                <w:rtl w:val="0"/>
              </w:rPr>
            </w:pPr>
            <w:r>
              <w:rPr>
                <w:rStyle w:val="C24"/>
                <w:rtl w:val="0"/>
              </w:rPr>
              <w:t>7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592 187,18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3 172 719,82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0,03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1"/>
              <w:rPr>
                <w:rStyle w:val="C24"/>
                <w:rtl w:val="0"/>
              </w:rPr>
            </w:pPr>
            <w:r>
              <w:rPr>
                <w:rStyle w:val="C24"/>
                <w:rtl w:val="0"/>
              </w:rPr>
              <w:t>6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592 203,40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3 172 725,96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0,03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1"/>
              <w:rPr>
                <w:rStyle w:val="C24"/>
                <w:rtl w:val="0"/>
              </w:rPr>
            </w:pPr>
            <w:r>
              <w:rPr>
                <w:rStyle w:val="C24"/>
                <w:rtl w:val="0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592 207,71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3 172 699,84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0,03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1"/>
              <w:rPr>
                <w:rStyle w:val="C24"/>
                <w:rtl w:val="0"/>
              </w:rPr>
            </w:pPr>
            <w:r>
              <w:rPr>
                <w:rStyle w:val="C24"/>
                <w:rtl w:val="0"/>
              </w:rPr>
              <w:t>4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592 201,68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3 172 698,85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0,03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1"/>
              <w:rPr>
                <w:rStyle w:val="C24"/>
                <w:rtl w:val="0"/>
              </w:rPr>
            </w:pPr>
            <w:r>
              <w:rPr>
                <w:rStyle w:val="C24"/>
                <w:rtl w:val="0"/>
              </w:rPr>
              <w:t>3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592 193,69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3 172 694,53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0,03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1"/>
              <w:rPr>
                <w:rStyle w:val="C24"/>
                <w:rtl w:val="0"/>
              </w:rPr>
            </w:pPr>
            <w:r>
              <w:rPr>
                <w:rStyle w:val="C24"/>
                <w:rtl w:val="0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592 183,94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3 172 682,01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0,03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1"/>
              <w:rPr>
                <w:rStyle w:val="C24"/>
                <w:rtl w:val="0"/>
              </w:rPr>
            </w:pPr>
            <w:r>
              <w:rPr>
                <w:rStyle w:val="C24"/>
                <w:rtl w:val="0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592 180,56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3 172 630,71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0,03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0200" w:type="dxa"/>
            <w:gridSpan w:val="8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Вырез 1 из 2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1"/>
              <w:rPr>
                <w:rStyle w:val="C24"/>
                <w:rtl w:val="0"/>
              </w:rPr>
            </w:pPr>
            <w:r>
              <w:rPr>
                <w:rStyle w:val="C24"/>
                <w:rtl w:val="0"/>
              </w:rPr>
              <w:t>22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592 018,52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3 172 668,12</w:t>
            </w:r>
          </w:p>
        </w:tc>
        <w:tc>
          <w:tcPr>
            <w:tcW w:w="2685" w:type="dxa"/>
            <w:vMerge w:val="restart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Иное описание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0,08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закрепление отсутствует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1"/>
              <w:rPr>
                <w:rStyle w:val="C24"/>
                <w:rtl w:val="0"/>
              </w:rPr>
            </w:pPr>
            <w:r>
              <w:rPr>
                <w:rStyle w:val="C24"/>
                <w:rtl w:val="0"/>
              </w:rPr>
              <w:t>23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592 017,85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3 172 670,81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0,08</w:t>
            </w: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4"/>
              <w:rPr>
                <w:rStyle w:val="C27"/>
                <w:rtl w:val="0"/>
              </w:rPr>
            </w:pPr>
          </w:p>
        </w:tc>
      </w:tr>
    </w:tbl>
    <w:p>
      <w:pPr>
        <w:rPr>
          <w:rtl w:val="0"/>
        </w:rPr>
        <w:sectPr>
          <w:type w:val="nextPage"/>
          <w:pgSz w:w="11908" w:h="16833"/>
          <w:pgMar w:left="1139" w:right="561" w:top="561" w:bottom="561" w:header="172" w:footer="158" w:gutter="0"/>
        </w:sectPr>
      </w:pPr>
    </w:p>
    <w:tbl>
      <w:tblPr>
        <w:bidiVisual w:val="0"/>
        <w:tblLayout w:type="fixed"/>
        <w:tblCellMar>
          <w:left w:w="0" w:type="dxa"/>
          <w:right w:w="0" w:type="dxa"/>
        </w:tblCellMar>
      </w:tblPr>
      <w:tblGrid/>
      <w:tr>
        <w:trPr/>
        <w:tc>
          <w:tcPr>
            <w:tcW w:w="10200" w:type="dxa"/>
            <w:gridSpan w:val="6"/>
            <w:shd w:val="clear" w:color="auto" w:fill="auto"/>
            <w:vAlign w:val="bottom"/>
          </w:tcPr>
          <w:p>
            <w:pPr>
              <w:pStyle w:val="P12"/>
              <w:rPr>
                <w:rStyle w:val="C15"/>
                <w:rtl w:val="0"/>
              </w:rPr>
            </w:pPr>
            <w:r>
              <w:rPr>
                <w:rStyle w:val="C15"/>
                <w:rtl w:val="0"/>
              </w:rPr>
              <w:t>Раздел 2</w:t>
            </w:r>
          </w:p>
        </w:tc>
      </w:tr>
      <w:tr>
        <w:trPr/>
        <w:tc>
          <w:tcPr>
            <w:tcW w:w="1020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3"/>
              <w:rPr>
                <w:rStyle w:val="C16"/>
                <w:rtl w:val="0"/>
              </w:rPr>
            </w:pPr>
            <w:r>
              <w:rPr>
                <w:rStyle w:val="C16"/>
                <w:rtl w:val="0"/>
              </w:rPr>
              <w:t>Сведения о местоположении границ объекта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19"/>
              <w:rPr>
                <w:rStyle w:val="C22"/>
                <w:rtl w:val="0"/>
              </w:rPr>
            </w:pPr>
            <w:r>
              <w:rPr>
                <w:rStyle w:val="C22"/>
                <w:rtl w:val="0"/>
              </w:rPr>
              <w:t>1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0"/>
              <w:rPr>
                <w:rStyle w:val="C23"/>
                <w:rtl w:val="0"/>
              </w:rPr>
            </w:pPr>
            <w:r>
              <w:rPr>
                <w:rStyle w:val="C23"/>
                <w:rtl w:val="0"/>
              </w:rPr>
              <w:t>2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0"/>
              <w:rPr>
                <w:rStyle w:val="C23"/>
                <w:rtl w:val="0"/>
              </w:rPr>
            </w:pPr>
            <w:r>
              <w:rPr>
                <w:rStyle w:val="C23"/>
                <w:rtl w:val="0"/>
              </w:rPr>
              <w:t>3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0"/>
              <w:rPr>
                <w:rStyle w:val="C23"/>
                <w:rtl w:val="0"/>
              </w:rPr>
            </w:pPr>
            <w:r>
              <w:rPr>
                <w:rStyle w:val="C23"/>
                <w:rtl w:val="0"/>
              </w:rPr>
              <w:t>4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0"/>
              <w:rPr>
                <w:rStyle w:val="C23"/>
                <w:rtl w:val="0"/>
              </w:rPr>
            </w:pPr>
            <w:r>
              <w:rPr>
                <w:rStyle w:val="C23"/>
                <w:rtl w:val="0"/>
              </w:rPr>
              <w:t>5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0"/>
              <w:rPr>
                <w:rStyle w:val="C23"/>
                <w:rtl w:val="0"/>
              </w:rPr>
            </w:pPr>
            <w:r>
              <w:rPr>
                <w:rStyle w:val="C23"/>
                <w:rtl w:val="0"/>
              </w:rPr>
              <w:t>6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1"/>
              <w:rPr>
                <w:rStyle w:val="C24"/>
                <w:rtl w:val="0"/>
              </w:rPr>
            </w:pPr>
            <w:r>
              <w:rPr>
                <w:rStyle w:val="C24"/>
                <w:rtl w:val="0"/>
              </w:rPr>
              <w:t>24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592 013,79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3 172 669,64</w:t>
            </w:r>
          </w:p>
        </w:tc>
        <w:tc>
          <w:tcPr>
            <w:tcW w:w="2685" w:type="dxa"/>
            <w:vMerge w:val="restart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Иное описание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0,08</w:t>
            </w:r>
          </w:p>
        </w:tc>
        <w:tc>
          <w:tcPr>
            <w:tcW w:w="1815" w:type="dxa"/>
            <w:vMerge w:val="restart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закрепление отсутствует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1"/>
              <w:rPr>
                <w:rStyle w:val="C24"/>
                <w:rtl w:val="0"/>
              </w:rPr>
            </w:pPr>
            <w:r>
              <w:rPr>
                <w:rStyle w:val="C24"/>
                <w:rtl w:val="0"/>
              </w:rPr>
              <w:t>25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592 014,37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3 172 666,96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0,08</w:t>
            </w:r>
          </w:p>
        </w:tc>
        <w:tc>
          <w:tcPr>
            <w:tcW w:w="181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1"/>
              <w:rPr>
                <w:rStyle w:val="C24"/>
                <w:rtl w:val="0"/>
              </w:rPr>
            </w:pPr>
            <w:r>
              <w:rPr>
                <w:rStyle w:val="C24"/>
                <w:rtl w:val="0"/>
              </w:rPr>
              <w:t>22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592 018,52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3 172 668,12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0,08</w:t>
            </w:r>
          </w:p>
        </w:tc>
        <w:tc>
          <w:tcPr>
            <w:tcW w:w="181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020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Вырез 2 из 2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1"/>
              <w:rPr>
                <w:rStyle w:val="C24"/>
                <w:rtl w:val="0"/>
              </w:rPr>
            </w:pPr>
            <w:r>
              <w:rPr>
                <w:rStyle w:val="C24"/>
                <w:rtl w:val="0"/>
              </w:rPr>
              <w:t>26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591 945,09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3 172 652,35</w:t>
            </w:r>
          </w:p>
        </w:tc>
        <w:tc>
          <w:tcPr>
            <w:tcW w:w="2685" w:type="dxa"/>
            <w:vMerge w:val="restart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Иное описание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0,08</w:t>
            </w:r>
          </w:p>
        </w:tc>
        <w:tc>
          <w:tcPr>
            <w:tcW w:w="1815" w:type="dxa"/>
            <w:vMerge w:val="restart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закрепление отсутствует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1"/>
              <w:rPr>
                <w:rStyle w:val="C24"/>
                <w:rtl w:val="0"/>
              </w:rPr>
            </w:pPr>
            <w:r>
              <w:rPr>
                <w:rStyle w:val="C24"/>
                <w:rtl w:val="0"/>
              </w:rPr>
              <w:t>27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591 943,71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3 172 654,11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0,08</w:t>
            </w:r>
          </w:p>
        </w:tc>
        <w:tc>
          <w:tcPr>
            <w:tcW w:w="181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1"/>
              <w:rPr>
                <w:rStyle w:val="C24"/>
                <w:rtl w:val="0"/>
              </w:rPr>
            </w:pPr>
            <w:r>
              <w:rPr>
                <w:rStyle w:val="C24"/>
                <w:rtl w:val="0"/>
              </w:rPr>
              <w:t>28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591 941,94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3 172 652,73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0,08</w:t>
            </w:r>
          </w:p>
        </w:tc>
        <w:tc>
          <w:tcPr>
            <w:tcW w:w="181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1"/>
              <w:rPr>
                <w:rStyle w:val="C24"/>
                <w:rtl w:val="0"/>
              </w:rPr>
            </w:pPr>
            <w:r>
              <w:rPr>
                <w:rStyle w:val="C24"/>
                <w:rtl w:val="0"/>
              </w:rPr>
              <w:t>29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591 943,32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3 172 650,96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0,08</w:t>
            </w:r>
          </w:p>
        </w:tc>
        <w:tc>
          <w:tcPr>
            <w:tcW w:w="181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1"/>
              <w:rPr>
                <w:rStyle w:val="C24"/>
                <w:rtl w:val="0"/>
              </w:rPr>
            </w:pPr>
            <w:r>
              <w:rPr>
                <w:rStyle w:val="C24"/>
                <w:rtl w:val="0"/>
              </w:rPr>
              <w:t>26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591 945,09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3 172 652,35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0,08</w:t>
            </w:r>
          </w:p>
        </w:tc>
        <w:tc>
          <w:tcPr>
            <w:tcW w:w="181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020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3. Сведения о характерных точках части (частей) границы объекта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19"/>
              <w:rPr>
                <w:rStyle w:val="C22"/>
                <w:rtl w:val="0"/>
              </w:rPr>
            </w:pPr>
            <w:r>
              <w:rPr>
                <w:rStyle w:val="C22"/>
                <w:rtl w:val="0"/>
              </w:rPr>
              <w:t>1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0"/>
              <w:rPr>
                <w:rStyle w:val="C23"/>
                <w:rtl w:val="0"/>
              </w:rPr>
            </w:pPr>
            <w:r>
              <w:rPr>
                <w:rStyle w:val="C23"/>
                <w:rtl w:val="0"/>
              </w:rPr>
              <w:t>2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0"/>
              <w:rPr>
                <w:rStyle w:val="C23"/>
                <w:rtl w:val="0"/>
              </w:rPr>
            </w:pPr>
            <w:r>
              <w:rPr>
                <w:rStyle w:val="C23"/>
                <w:rtl w:val="0"/>
              </w:rPr>
              <w:t>3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0"/>
              <w:rPr>
                <w:rStyle w:val="C23"/>
                <w:rtl w:val="0"/>
              </w:rPr>
            </w:pPr>
            <w:r>
              <w:rPr>
                <w:rStyle w:val="C23"/>
                <w:rtl w:val="0"/>
              </w:rPr>
              <w:t>4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0"/>
              <w:rPr>
                <w:rStyle w:val="C23"/>
                <w:rtl w:val="0"/>
              </w:rPr>
            </w:pPr>
            <w:r>
              <w:rPr>
                <w:rStyle w:val="C23"/>
                <w:rtl w:val="0"/>
              </w:rPr>
              <w:t>5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0"/>
              <w:rPr>
                <w:rStyle w:val="C23"/>
                <w:rtl w:val="0"/>
              </w:rPr>
            </w:pPr>
            <w:r>
              <w:rPr>
                <w:rStyle w:val="C23"/>
                <w:rtl w:val="0"/>
              </w:rPr>
              <w:t>6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1"/>
              <w:rPr>
                <w:rStyle w:val="C24"/>
                <w:rtl w:val="0"/>
              </w:rPr>
            </w:pPr>
            <w:r>
              <w:rPr>
                <w:rStyle w:val="C24"/>
                <w:rtl w:val="0"/>
              </w:rPr>
              <w:t>—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—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—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—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—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—</w:t>
            </w:r>
          </w:p>
        </w:tc>
      </w:tr>
      <w:tr>
        <w:trPr>
          <w:trHeight w:hRule="exact" w:val="60"/>
        </w:trPr>
        <w:tc>
          <w:tcPr>
            <w:tcW w:w="10200" w:type="dxa"/>
            <w:gridSpan w:val="6"/>
            <w:tcBorders>
              <w:top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4"/>
              <w:rPr>
                <w:rStyle w:val="C27"/>
                <w:rtl w:val="0"/>
              </w:rPr>
            </w:pPr>
          </w:p>
        </w:tc>
      </w:tr>
    </w:tbl>
    <w:p>
      <w:pPr>
        <w:rPr>
          <w:rtl w:val="0"/>
        </w:rPr>
        <w:sectPr>
          <w:type w:val="nextPage"/>
          <w:pgSz w:w="11908" w:h="16833"/>
          <w:pgMar w:left="1139" w:right="561" w:top="561" w:bottom="561" w:header="172" w:footer="158" w:gutter="0"/>
        </w:sectPr>
      </w:pPr>
    </w:p>
    <w:tbl>
      <w:tblPr>
        <w:bidiVisual w:val="0"/>
        <w:tblLayout w:type="fixed"/>
        <w:tblCellMar>
          <w:left w:w="0" w:type="dxa"/>
          <w:right w:w="0" w:type="dxa"/>
        </w:tblCellMar>
      </w:tblPr>
      <w:tblGrid/>
      <w:tr>
        <w:trPr/>
        <w:tc>
          <w:tcPr>
            <w:tcW w:w="10200" w:type="dxa"/>
            <w:gridSpan w:val="10"/>
            <w:shd w:val="clear" w:color="auto" w:fill="auto"/>
            <w:vAlign w:val="bottom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Раздел 3</w:t>
            </w:r>
          </w:p>
        </w:tc>
      </w:tr>
      <w:tr>
        <w:trPr/>
        <w:tc>
          <w:tcPr>
            <w:tcW w:w="10200" w:type="dxa"/>
            <w:gridSpan w:val="10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7"/>
              <w:rPr>
                <w:rStyle w:val="C30"/>
                <w:rtl w:val="0"/>
              </w:rPr>
            </w:pPr>
            <w:r>
              <w:rPr>
                <w:rStyle w:val="C30"/>
                <w:rtl w:val="0"/>
              </w:rPr>
              <w:t>Сведения о местоположении измененных (уточненных) границ объекта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8"/>
              <w:rPr>
                <w:rStyle w:val="C31"/>
                <w:rtl w:val="0"/>
              </w:rPr>
            </w:pPr>
            <w:r>
              <w:rPr>
                <w:rStyle w:val="C31"/>
                <w:rtl w:val="0"/>
              </w:rPr>
              <w:t>1. Система координат</w:t>
            </w:r>
          </w:p>
        </w:tc>
        <w:tc>
          <w:tcPr>
            <w:tcW w:w="7875" w:type="dxa"/>
            <w:gridSpan w:val="7"/>
            <w:tcBorders>
              <w:top w:val="single" w:sz="6" w:space="0" w:shadow="0" w:frame="0" w:color="000000"/>
              <w:bottom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9"/>
              <w:rPr>
                <w:rStyle w:val="C32"/>
                <w:rtl w:val="0"/>
              </w:rPr>
            </w:pPr>
            <w:r>
              <w:rPr>
                <w:rStyle w:val="C32"/>
                <w:rtl w:val="0"/>
              </w:rPr>
              <w:t>МСК-43</w:t>
            </w:r>
          </w:p>
        </w:tc>
        <w:tc>
          <w:tcPr>
            <w:tcW w:w="12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30"/>
              <w:rPr>
                <w:rStyle w:val="C33"/>
                <w:rtl w:val="0"/>
              </w:rPr>
            </w:pPr>
          </w:p>
        </w:tc>
      </w:tr>
      <w:tr>
        <w:trPr>
          <w:trHeight w:hRule="atLeast" w:val="120"/>
        </w:trPr>
        <w:tc>
          <w:tcPr>
            <w:tcW w:w="10200" w:type="dxa"/>
            <w:gridSpan w:val="10"/>
            <w:tcBorders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31"/>
              <w:rPr>
                <w:rStyle w:val="C34"/>
                <w:rtl w:val="0"/>
              </w:rPr>
            </w:pPr>
          </w:p>
        </w:tc>
      </w:tr>
      <w:tr>
        <w:trPr/>
        <w:tc>
          <w:tcPr>
            <w:tcW w:w="10200" w:type="dxa"/>
            <w:gridSpan w:val="10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32"/>
              <w:rPr>
                <w:rStyle w:val="C35"/>
                <w:rtl w:val="0"/>
              </w:rPr>
            </w:pPr>
            <w:r>
              <w:rPr>
                <w:rStyle w:val="C35"/>
                <w:rtl w:val="0"/>
              </w:rPr>
              <w:t>2. Сведения о характерных точках границ объекта</w:t>
            </w:r>
          </w:p>
        </w:tc>
      </w:tr>
      <w:tr>
        <w:trPr>
          <w:trHeight w:hRule="atLeast" w:val="735"/>
        </w:trPr>
        <w:tc>
          <w:tcPr>
            <w:tcW w:w="1320" w:type="dxa"/>
            <w:vMerge w:val="restart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3"/>
              <w:rPr>
                <w:rStyle w:val="C36"/>
                <w:rtl w:val="0"/>
              </w:rPr>
            </w:pPr>
            <w:r>
              <w:rPr>
                <w:rStyle w:val="C36"/>
                <w:rtl w:val="0"/>
              </w:rPr>
              <w:t>Обозначение характерных точек</w:t>
              <w:br w:type="textWrapping"/>
              <w:t>границы</w:t>
            </w:r>
          </w:p>
        </w:tc>
        <w:tc>
          <w:tcPr>
            <w:tcW w:w="2265" w:type="dxa"/>
            <w:gridSpan w:val="3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4"/>
              <w:rPr>
                <w:rStyle w:val="C37"/>
                <w:rtl w:val="0"/>
              </w:rPr>
            </w:pPr>
            <w:r>
              <w:rPr>
                <w:rStyle w:val="C37"/>
                <w:rtl w:val="0"/>
              </w:rPr>
              <w:t>Существующие координаты, м</w:t>
            </w:r>
          </w:p>
        </w:tc>
        <w:tc>
          <w:tcPr>
            <w:tcW w:w="226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4"/>
              <w:rPr>
                <w:rStyle w:val="C37"/>
                <w:rtl w:val="0"/>
              </w:rPr>
            </w:pPr>
            <w:r>
              <w:rPr>
                <w:rStyle w:val="C37"/>
                <w:rtl w:val="0"/>
              </w:rPr>
              <w:t>Измененные (уточненные) координаты, м</w:t>
            </w:r>
          </w:p>
        </w:tc>
        <w:tc>
          <w:tcPr>
            <w:tcW w:w="1605" w:type="dxa"/>
            <w:vMerge w:val="restart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4"/>
              <w:rPr>
                <w:rStyle w:val="C37"/>
                <w:rtl w:val="0"/>
              </w:rPr>
            </w:pPr>
            <w:r>
              <w:rPr>
                <w:rStyle w:val="C37"/>
                <w:rtl w:val="0"/>
              </w:rPr>
              <w:t>Метод определения координат характерной точки</w:t>
            </w:r>
          </w:p>
        </w:tc>
        <w:tc>
          <w:tcPr>
            <w:tcW w:w="1530" w:type="dxa"/>
            <w:vMerge w:val="restart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bottom"/>
          </w:tcPr>
          <w:p>
            <w:pPr>
              <w:pStyle w:val="P35"/>
              <w:rPr>
                <w:rStyle w:val="C38"/>
                <w:rtl w:val="0"/>
              </w:rPr>
            </w:pPr>
            <w:r>
              <w:rPr>
                <w:rStyle w:val="C38"/>
                <w:rtl w:val="0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4"/>
              <w:rPr>
                <w:rStyle w:val="C37"/>
                <w:rtl w:val="0"/>
              </w:rPr>
            </w:pPr>
            <w:r>
              <w:rPr>
                <w:rStyle w:val="C37"/>
                <w:rtl w:val="0"/>
              </w:rPr>
              <w:t>Описание обозначения точки на местности (при наличии)</w:t>
            </w:r>
          </w:p>
        </w:tc>
      </w:tr>
      <w:tr>
        <w:trPr/>
        <w:tc>
          <w:tcPr>
            <w:tcW w:w="1320" w:type="dxa"/>
            <w:vMerge w:val="continue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4"/>
              <w:rPr>
                <w:rStyle w:val="C37"/>
                <w:rtl w:val="0"/>
              </w:rPr>
            </w:pPr>
            <w:r>
              <w:rPr>
                <w:rStyle w:val="C37"/>
                <w:rtl w:val="0"/>
              </w:rPr>
              <w:t>X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4"/>
              <w:rPr>
                <w:rStyle w:val="C37"/>
                <w:rtl w:val="0"/>
              </w:rPr>
            </w:pPr>
            <w:r>
              <w:rPr>
                <w:rStyle w:val="C37"/>
                <w:rtl w:val="0"/>
              </w:rPr>
              <w:t>Y</w:t>
            </w:r>
          </w:p>
        </w:tc>
        <w:tc>
          <w:tcPr>
            <w:tcW w:w="114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4"/>
              <w:rPr>
                <w:rStyle w:val="C37"/>
                <w:rtl w:val="0"/>
              </w:rPr>
            </w:pPr>
            <w:r>
              <w:rPr>
                <w:rStyle w:val="C37"/>
                <w:rtl w:val="0"/>
              </w:rPr>
              <w:t>X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4"/>
              <w:rPr>
                <w:rStyle w:val="C37"/>
                <w:rtl w:val="0"/>
              </w:rPr>
            </w:pPr>
            <w:r>
              <w:rPr>
                <w:rStyle w:val="C37"/>
                <w:rtl w:val="0"/>
              </w:rPr>
              <w:t>Y</w:t>
            </w:r>
          </w:p>
        </w:tc>
        <w:tc>
          <w:tcPr>
            <w:tcW w:w="160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30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bottom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20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3"/>
              <w:rPr>
                <w:rStyle w:val="C36"/>
                <w:rtl w:val="0"/>
              </w:rPr>
            </w:pPr>
            <w:r>
              <w:rPr>
                <w:rStyle w:val="C36"/>
                <w:rtl w:val="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4"/>
              <w:rPr>
                <w:rStyle w:val="C37"/>
                <w:rtl w:val="0"/>
              </w:rPr>
            </w:pPr>
            <w:r>
              <w:rPr>
                <w:rStyle w:val="C37"/>
                <w:rtl w:val="0"/>
              </w:rPr>
              <w:t>2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4"/>
              <w:rPr>
                <w:rStyle w:val="C37"/>
                <w:rtl w:val="0"/>
              </w:rPr>
            </w:pPr>
            <w:r>
              <w:rPr>
                <w:rStyle w:val="C37"/>
                <w:rtl w:val="0"/>
              </w:rPr>
              <w:t>3</w:t>
            </w:r>
          </w:p>
        </w:tc>
        <w:tc>
          <w:tcPr>
            <w:tcW w:w="114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4"/>
              <w:rPr>
                <w:rStyle w:val="C37"/>
                <w:rtl w:val="0"/>
              </w:rPr>
            </w:pPr>
            <w:r>
              <w:rPr>
                <w:rStyle w:val="C37"/>
                <w:rtl w:val="0"/>
              </w:rPr>
              <w:t>4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4"/>
              <w:rPr>
                <w:rStyle w:val="C37"/>
                <w:rtl w:val="0"/>
              </w:rPr>
            </w:pPr>
            <w:r>
              <w:rPr>
                <w:rStyle w:val="C37"/>
                <w:rtl w:val="0"/>
              </w:rPr>
              <w:t>5</w:t>
            </w:r>
          </w:p>
        </w:tc>
        <w:tc>
          <w:tcPr>
            <w:tcW w:w="160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4"/>
              <w:rPr>
                <w:rStyle w:val="C37"/>
                <w:rtl w:val="0"/>
              </w:rPr>
            </w:pPr>
            <w:r>
              <w:rPr>
                <w:rStyle w:val="C37"/>
                <w:rtl w:val="0"/>
              </w:rPr>
              <w:t>6</w:t>
            </w:r>
          </w:p>
        </w:tc>
        <w:tc>
          <w:tcPr>
            <w:tcW w:w="153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4"/>
              <w:rPr>
                <w:rStyle w:val="C37"/>
                <w:rtl w:val="0"/>
              </w:rPr>
            </w:pPr>
            <w:r>
              <w:rPr>
                <w:rStyle w:val="C37"/>
                <w:rtl w:val="0"/>
              </w:rPr>
              <w:t>7</w:t>
            </w:r>
          </w:p>
        </w:tc>
        <w:tc>
          <w:tcPr>
            <w:tcW w:w="12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4"/>
              <w:rPr>
                <w:rStyle w:val="C37"/>
                <w:rtl w:val="0"/>
              </w:rPr>
            </w:pPr>
            <w:r>
              <w:rPr>
                <w:rStyle w:val="C37"/>
                <w:rtl w:val="0"/>
              </w:rPr>
              <w:t>8</w:t>
            </w:r>
          </w:p>
        </w:tc>
      </w:tr>
      <w:tr>
        <w:trPr/>
        <w:tc>
          <w:tcPr>
            <w:tcW w:w="1320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6"/>
              <w:rPr>
                <w:rStyle w:val="C39"/>
                <w:rtl w:val="0"/>
              </w:rPr>
            </w:pPr>
            <w:r>
              <w:rPr>
                <w:rStyle w:val="C39"/>
                <w:rtl w:val="0"/>
              </w:rPr>
              <w:t>—</w:t>
            </w:r>
          </w:p>
        </w:tc>
        <w:tc>
          <w:tcPr>
            <w:tcW w:w="114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—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—</w:t>
            </w:r>
          </w:p>
        </w:tc>
        <w:tc>
          <w:tcPr>
            <w:tcW w:w="114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—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—</w:t>
            </w:r>
          </w:p>
        </w:tc>
        <w:tc>
          <w:tcPr>
            <w:tcW w:w="160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—</w:t>
            </w:r>
          </w:p>
        </w:tc>
        <w:tc>
          <w:tcPr>
            <w:tcW w:w="153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—</w:t>
            </w:r>
          </w:p>
        </w:tc>
        <w:tc>
          <w:tcPr>
            <w:tcW w:w="12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10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32"/>
              <w:rPr>
                <w:rStyle w:val="C35"/>
                <w:rtl w:val="0"/>
              </w:rPr>
            </w:pPr>
            <w:r>
              <w:rPr>
                <w:rStyle w:val="C35"/>
                <w:rtl w:val="0"/>
              </w:rPr>
              <w:t>3. Сведения о характерных точках части (частей) границы объекта</w:t>
            </w:r>
          </w:p>
        </w:tc>
      </w:tr>
      <w:tr>
        <w:trPr/>
        <w:tc>
          <w:tcPr>
            <w:tcW w:w="1320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3"/>
              <w:rPr>
                <w:rStyle w:val="C36"/>
                <w:rtl w:val="0"/>
              </w:rPr>
            </w:pPr>
            <w:r>
              <w:rPr>
                <w:rStyle w:val="C36"/>
                <w:rtl w:val="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4"/>
              <w:rPr>
                <w:rStyle w:val="C37"/>
                <w:rtl w:val="0"/>
              </w:rPr>
            </w:pPr>
            <w:r>
              <w:rPr>
                <w:rStyle w:val="C37"/>
                <w:rtl w:val="0"/>
              </w:rPr>
              <w:t>2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4"/>
              <w:rPr>
                <w:rStyle w:val="C37"/>
                <w:rtl w:val="0"/>
              </w:rPr>
            </w:pPr>
            <w:r>
              <w:rPr>
                <w:rStyle w:val="C37"/>
                <w:rtl w:val="0"/>
              </w:rPr>
              <w:t>3</w:t>
            </w:r>
          </w:p>
        </w:tc>
        <w:tc>
          <w:tcPr>
            <w:tcW w:w="114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4"/>
              <w:rPr>
                <w:rStyle w:val="C37"/>
                <w:rtl w:val="0"/>
              </w:rPr>
            </w:pPr>
            <w:r>
              <w:rPr>
                <w:rStyle w:val="C37"/>
                <w:rtl w:val="0"/>
              </w:rPr>
              <w:t>4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4"/>
              <w:rPr>
                <w:rStyle w:val="C37"/>
                <w:rtl w:val="0"/>
              </w:rPr>
            </w:pPr>
            <w:r>
              <w:rPr>
                <w:rStyle w:val="C37"/>
                <w:rtl w:val="0"/>
              </w:rPr>
              <w:t>5</w:t>
            </w:r>
          </w:p>
        </w:tc>
        <w:tc>
          <w:tcPr>
            <w:tcW w:w="160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4"/>
              <w:rPr>
                <w:rStyle w:val="C37"/>
                <w:rtl w:val="0"/>
              </w:rPr>
            </w:pPr>
            <w:r>
              <w:rPr>
                <w:rStyle w:val="C37"/>
                <w:rtl w:val="0"/>
              </w:rPr>
              <w:t>6</w:t>
            </w:r>
          </w:p>
        </w:tc>
        <w:tc>
          <w:tcPr>
            <w:tcW w:w="153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4"/>
              <w:rPr>
                <w:rStyle w:val="C37"/>
                <w:rtl w:val="0"/>
              </w:rPr>
            </w:pPr>
            <w:r>
              <w:rPr>
                <w:rStyle w:val="C37"/>
                <w:rtl w:val="0"/>
              </w:rPr>
              <w:t>7</w:t>
            </w:r>
          </w:p>
        </w:tc>
        <w:tc>
          <w:tcPr>
            <w:tcW w:w="12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4"/>
              <w:rPr>
                <w:rStyle w:val="C37"/>
                <w:rtl w:val="0"/>
              </w:rPr>
            </w:pPr>
            <w:r>
              <w:rPr>
                <w:rStyle w:val="C37"/>
                <w:rtl w:val="0"/>
              </w:rPr>
              <w:t>8</w:t>
            </w:r>
          </w:p>
        </w:tc>
      </w:tr>
    </w:tbl>
    <w:p>
      <w:pPr>
        <w:spacing w:lineRule="exact" w:line="15"/>
        <w:rPr>
          <w:rtl w:val="0"/>
        </w:rPr>
      </w:pPr>
    </w:p>
    <w:tbl>
      <w:tblPr>
        <w:bidiVisual w:val="0"/>
        <w:tblLayout w:type="fixed"/>
        <w:tblCellMar>
          <w:left w:w="0" w:type="dxa"/>
          <w:right w:w="0" w:type="dxa"/>
        </w:tblCellMar>
      </w:tblPr>
      <w:tblGrid/>
      <w:tr>
        <w:trPr/>
        <w:tc>
          <w:tcPr>
            <w:tcW w:w="1320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6"/>
              <w:rPr>
                <w:rStyle w:val="C39"/>
                <w:rtl w:val="0"/>
              </w:rPr>
            </w:pPr>
            <w:r>
              <w:rPr>
                <w:rStyle w:val="C39"/>
                <w:rtl w:val="0"/>
              </w:rPr>
              <w:t>—</w:t>
            </w:r>
          </w:p>
        </w:tc>
        <w:tc>
          <w:tcPr>
            <w:tcW w:w="114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—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—</w:t>
            </w:r>
          </w:p>
        </w:tc>
        <w:tc>
          <w:tcPr>
            <w:tcW w:w="114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—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—</w:t>
            </w:r>
          </w:p>
        </w:tc>
        <w:tc>
          <w:tcPr>
            <w:tcW w:w="160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—</w:t>
            </w:r>
          </w:p>
        </w:tc>
        <w:tc>
          <w:tcPr>
            <w:tcW w:w="153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—</w:t>
            </w:r>
          </w:p>
        </w:tc>
        <w:tc>
          <w:tcPr>
            <w:tcW w:w="12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—</w:t>
            </w:r>
          </w:p>
        </w:tc>
      </w:tr>
      <w:tr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8"/>
              <w:rPr>
                <w:rStyle w:val="C41"/>
                <w:rtl w:val="0"/>
              </w:rPr>
            </w:pPr>
          </w:p>
        </w:tc>
      </w:tr>
    </w:tbl>
    <w:p>
      <w:pPr>
        <w:rPr>
          <w:rtl w:val="0"/>
        </w:rPr>
        <w:sectPr>
          <w:type w:val="nextPage"/>
          <w:pgSz w:w="11908" w:h="16833"/>
          <w:pgMar w:left="1139" w:right="561" w:top="561" w:bottom="561" w:header="172" w:footer="158" w:gutter="0"/>
        </w:sectPr>
      </w:pPr>
    </w:p>
    <w:tbl>
      <w:tblPr>
        <w:bidiVisual w:val="0"/>
        <w:tblLayout w:type="fixed"/>
        <w:tblCellMar>
          <w:left w:w="0" w:type="dxa"/>
          <w:right w:w="0" w:type="dxa"/>
        </w:tblCellMar>
      </w:tblPr>
      <w:tblGrid/>
      <w:tr>
        <w:trPr/>
        <w:tc>
          <w:tcPr>
            <w:tcW w:w="3000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9"/>
              <w:rPr>
                <w:rStyle w:val="C42"/>
                <w:rtl w:val="0"/>
              </w:rPr>
            </w:pPr>
            <w:r>
              <w:rPr>
                <w:rStyle w:val="C42"/>
                <w:rtl w:val="0"/>
              </w:rPr>
              <w:t>Прохождение границы</w:t>
            </w:r>
          </w:p>
        </w:tc>
        <w:tc>
          <w:tcPr>
            <w:tcW w:w="7200" w:type="dxa"/>
            <w:vMerge w:val="restart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0"/>
              <w:rPr>
                <w:rStyle w:val="C43"/>
                <w:rtl w:val="0"/>
              </w:rPr>
            </w:pPr>
            <w:r>
              <w:rPr>
                <w:rStyle w:val="C43"/>
                <w:rtl w:val="0"/>
              </w:rPr>
              <w:t>Описание прохождения границы</w:t>
            </w:r>
          </w:p>
        </w:tc>
      </w:tr>
      <w:tr>
        <w:trPr/>
        <w:tc>
          <w:tcPr>
            <w:tcW w:w="1320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9"/>
              <w:rPr>
                <w:rStyle w:val="C42"/>
                <w:rtl w:val="0"/>
              </w:rPr>
            </w:pPr>
            <w:r>
              <w:rPr>
                <w:rStyle w:val="C42"/>
                <w:rtl w:val="0"/>
              </w:rPr>
              <w:t>от точки</w:t>
            </w:r>
          </w:p>
        </w:tc>
        <w:tc>
          <w:tcPr>
            <w:tcW w:w="168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0"/>
              <w:rPr>
                <w:rStyle w:val="C43"/>
                <w:rtl w:val="0"/>
              </w:rPr>
            </w:pPr>
            <w:r>
              <w:rPr>
                <w:rStyle w:val="C43"/>
                <w:rtl w:val="0"/>
              </w:rPr>
              <w:t>до точки</w:t>
            </w:r>
          </w:p>
        </w:tc>
        <w:tc>
          <w:tcPr>
            <w:tcW w:w="7200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20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9"/>
              <w:rPr>
                <w:rStyle w:val="C42"/>
                <w:rtl w:val="0"/>
              </w:rPr>
            </w:pPr>
            <w:r>
              <w:rPr>
                <w:rStyle w:val="C42"/>
                <w:rtl w:val="0"/>
              </w:rPr>
              <w:t>1</w:t>
            </w:r>
          </w:p>
        </w:tc>
        <w:tc>
          <w:tcPr>
            <w:tcW w:w="168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0"/>
              <w:rPr>
                <w:rStyle w:val="C43"/>
                <w:rtl w:val="0"/>
              </w:rPr>
            </w:pPr>
            <w:r>
              <w:rPr>
                <w:rStyle w:val="C43"/>
                <w:rtl w:val="0"/>
              </w:rPr>
              <w:t>2</w:t>
            </w:r>
          </w:p>
        </w:tc>
        <w:tc>
          <w:tcPr>
            <w:tcW w:w="720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41"/>
              <w:rPr>
                <w:rStyle w:val="C44"/>
                <w:rtl w:val="0"/>
              </w:rPr>
            </w:pPr>
            <w:r>
              <w:rPr>
                <w:rStyle w:val="C44"/>
                <w:rtl w:val="0"/>
              </w:rPr>
              <w:t>3</w:t>
            </w:r>
          </w:p>
        </w:tc>
      </w:tr>
      <w:tr>
        <w:trPr/>
        <w:tc>
          <w:tcPr>
            <w:tcW w:w="1320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2"/>
              <w:rPr>
                <w:rStyle w:val="C45"/>
                <w:rtl w:val="0"/>
              </w:rPr>
            </w:pPr>
            <w:r>
              <w:rPr>
                <w:rStyle w:val="C45"/>
                <w:rtl w:val="0"/>
              </w:rPr>
              <w:t>—</w:t>
            </w:r>
          </w:p>
        </w:tc>
        <w:tc>
          <w:tcPr>
            <w:tcW w:w="168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3"/>
              <w:rPr>
                <w:rStyle w:val="C46"/>
                <w:rtl w:val="0"/>
              </w:rPr>
            </w:pPr>
            <w:r>
              <w:rPr>
                <w:rStyle w:val="C46"/>
                <w:rtl w:val="0"/>
              </w:rPr>
              <w:t>—</w:t>
            </w:r>
          </w:p>
        </w:tc>
        <w:tc>
          <w:tcPr>
            <w:tcW w:w="720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3"/>
              <w:rPr>
                <w:rStyle w:val="C46"/>
                <w:rtl w:val="0"/>
              </w:rPr>
            </w:pPr>
            <w:r>
              <w:rPr>
                <w:rStyle w:val="C46"/>
                <w:rtl w:val="0"/>
              </w:rPr>
              <w:t>—</w:t>
            </w:r>
          </w:p>
        </w:tc>
      </w:tr>
      <w:tr>
        <w:trPr>
          <w:trHeight w:hRule="exact" w:val="60"/>
        </w:trPr>
        <w:tc>
          <w:tcPr>
            <w:tcW w:w="10200" w:type="dxa"/>
            <w:gridSpan w:val="3"/>
            <w:tcBorders>
              <w:top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44"/>
              <w:rPr>
                <w:rStyle w:val="C47"/>
                <w:rtl w:val="0"/>
              </w:rPr>
            </w:pPr>
          </w:p>
        </w:tc>
      </w:tr>
    </w:tbl>
    <w:p>
      <w:pPr>
        <w:spacing w:lineRule="exact" w:line="15"/>
        <w:rPr>
          <w:rtl w:val="0"/>
        </w:rPr>
      </w:pPr>
    </w:p>
    <w:sectPr>
      <w:type w:val="nextPage"/>
      <w:pgSz w:w="11908" w:h="16833"/>
      <w:pgMar w:left="1139" w:right="561" w:top="561" w:bottom="561" w:header="172" w:footer="15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szCs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spacing w:before="0" w:after="0"/>
      <w:ind w:left="0" w:right="0"/>
      <w:jc w:val="center"/>
    </w:pPr>
  </w:style>
  <w:style w:type="paragraph" w:styleId="P2">
    <w:name w:val="ParagraphStyle1"/>
    <w:hidden/>
    <w:pPr>
      <w:bidi w:val="0"/>
      <w:spacing w:before="0" w:after="0"/>
      <w:ind w:left="0" w:right="0"/>
      <w:jc w:val="left"/>
    </w:pPr>
  </w:style>
  <w:style w:type="paragraph" w:styleId="P3">
    <w:name w:val="ParagraphStyle2"/>
    <w:hidden/>
    <w:pPr>
      <w:bidi w:val="0"/>
      <w:spacing w:before="0" w:after="0"/>
      <w:ind w:left="0" w:right="0"/>
      <w:jc w:val="center"/>
    </w:pPr>
  </w:style>
  <w:style w:type="paragraph" w:styleId="P4">
    <w:name w:val="ParagraphStyle3"/>
    <w:hidden/>
    <w:pPr>
      <w:bidi w:val="0"/>
      <w:spacing w:before="0" w:after="0"/>
      <w:ind w:left="0" w:right="0"/>
      <w:jc w:val="center"/>
    </w:pPr>
  </w:style>
  <w:style w:type="paragraph" w:styleId="P5">
    <w:name w:val="ParagraphStyle4"/>
    <w:hidden/>
    <w:pPr>
      <w:bidi w:val="0"/>
      <w:spacing w:before="0" w:after="0"/>
      <w:ind w:left="28" w:right="28"/>
      <w:jc w:val="center"/>
    </w:pPr>
  </w:style>
  <w:style w:type="paragraph" w:styleId="P6">
    <w:name w:val="ParagraphStyle5"/>
    <w:hidden/>
    <w:pPr>
      <w:bidi w:val="0"/>
      <w:spacing w:before="0" w:after="0"/>
      <w:ind w:left="0" w:right="0"/>
      <w:jc w:val="center"/>
    </w:pPr>
  </w:style>
  <w:style w:type="paragraph" w:styleId="P7">
    <w:name w:val="ParagraphStyle6"/>
    <w:hidden/>
    <w:pPr>
      <w:bidi w:val="0"/>
      <w:spacing w:before="0" w:after="0"/>
      <w:ind w:left="28" w:right="28"/>
      <w:jc w:val="center"/>
    </w:pPr>
  </w:style>
  <w:style w:type="paragraph" w:styleId="P8">
    <w:name w:val="ParagraphStyle7"/>
    <w:hidden/>
    <w:pPr>
      <w:bidi w:val="0"/>
      <w:spacing w:before="0" w:after="0"/>
      <w:ind w:left="28" w:right="28"/>
      <w:jc w:val="center"/>
    </w:pPr>
  </w:style>
  <w:style w:type="paragraph" w:styleId="P9">
    <w:name w:val="ParagraphStyle8"/>
    <w:hidden/>
    <w:pPr>
      <w:bidi w:val="0"/>
      <w:spacing w:before="0" w:after="0"/>
      <w:ind w:left="28" w:right="28"/>
      <w:jc w:val="center"/>
    </w:pPr>
  </w:style>
  <w:style w:type="paragraph" w:styleId="P10">
    <w:name w:val="ParagraphStyle9"/>
    <w:hidden/>
    <w:pPr>
      <w:bidi w:val="0"/>
      <w:spacing w:before="0" w:after="0"/>
      <w:ind w:left="28" w:right="28"/>
      <w:jc w:val="left"/>
    </w:pPr>
  </w:style>
  <w:style w:type="paragraph" w:styleId="P11">
    <w:name w:val="ParagraphStyle10"/>
    <w:hidden/>
    <w:pPr>
      <w:bidi w:val="0"/>
      <w:spacing w:before="0" w:after="0"/>
      <w:ind w:left="28" w:right="28"/>
      <w:jc w:val="center"/>
    </w:pPr>
  </w:style>
  <w:style w:type="paragraph" w:styleId="P12">
    <w:name w:val="ParagraphStyle11"/>
    <w:hidden/>
    <w:pPr>
      <w:bidi w:val="0"/>
      <w:spacing w:before="0" w:after="0"/>
      <w:ind w:left="28" w:right="28"/>
      <w:jc w:val="center"/>
    </w:pPr>
  </w:style>
  <w:style w:type="paragraph" w:styleId="P13">
    <w:name w:val="ParagraphStyle12"/>
    <w:hidden/>
    <w:pPr>
      <w:bidi w:val="0"/>
      <w:spacing w:before="0" w:after="0"/>
      <w:ind w:left="0" w:right="0"/>
      <w:jc w:val="center"/>
    </w:pPr>
  </w:style>
  <w:style w:type="paragraph" w:styleId="P14">
    <w:name w:val="ParagraphStyle13"/>
    <w:hidden/>
    <w:pPr>
      <w:bidi w:val="0"/>
      <w:spacing w:before="0" w:after="0"/>
      <w:ind w:left="28" w:right="28"/>
      <w:jc w:val="left"/>
    </w:pPr>
  </w:style>
  <w:style w:type="paragraph" w:styleId="P15">
    <w:name w:val="ParagraphStyle14"/>
    <w:hidden/>
    <w:pPr>
      <w:bidi w:val="0"/>
      <w:spacing w:before="0" w:after="0"/>
      <w:ind w:left="28" w:right="28"/>
      <w:jc w:val="left"/>
    </w:pPr>
  </w:style>
  <w:style w:type="paragraph" w:styleId="P16">
    <w:name w:val="ParagraphStyle15"/>
    <w:hidden/>
    <w:pPr>
      <w:bidi w:val="0"/>
      <w:spacing w:before="0" w:after="0"/>
      <w:ind w:left="28" w:right="28"/>
      <w:jc w:val="left"/>
    </w:pPr>
  </w:style>
  <w:style w:type="paragraph" w:styleId="P17">
    <w:name w:val="ParagraphStyle16"/>
    <w:hidden/>
    <w:pPr>
      <w:bidi w:val="0"/>
      <w:spacing w:before="0" w:after="0"/>
      <w:ind w:left="28" w:right="28"/>
      <w:jc w:val="left"/>
    </w:pPr>
  </w:style>
  <w:style w:type="paragraph" w:styleId="P18">
    <w:name w:val="ParagraphStyle17"/>
    <w:hidden/>
    <w:pPr>
      <w:bidi w:val="0"/>
      <w:spacing w:before="0" w:after="0"/>
      <w:ind w:left="28" w:right="28"/>
      <w:jc w:val="center"/>
    </w:pPr>
  </w:style>
  <w:style w:type="paragraph" w:styleId="P19">
    <w:name w:val="ParagraphStyle18"/>
    <w:hidden/>
    <w:pPr>
      <w:bidi w:val="0"/>
      <w:spacing w:before="0" w:after="0"/>
      <w:ind w:left="28" w:right="28"/>
      <w:jc w:val="center"/>
    </w:pPr>
  </w:style>
  <w:style w:type="paragraph" w:styleId="P20">
    <w:name w:val="ParagraphStyle19"/>
    <w:hidden/>
    <w:pPr>
      <w:bidi w:val="0"/>
      <w:spacing w:before="0" w:after="0"/>
      <w:ind w:left="28" w:right="28"/>
      <w:jc w:val="center"/>
    </w:pPr>
  </w:style>
  <w:style w:type="paragraph" w:styleId="P21">
    <w:name w:val="ParagraphStyle20"/>
    <w:hidden/>
    <w:pPr>
      <w:bidi w:val="0"/>
      <w:spacing w:before="0" w:after="0"/>
      <w:ind w:left="28" w:right="28"/>
      <w:jc w:val="center"/>
    </w:pPr>
  </w:style>
  <w:style w:type="paragraph" w:styleId="P22">
    <w:name w:val="ParagraphStyle21"/>
    <w:hidden/>
    <w:pPr>
      <w:bidi w:val="0"/>
      <w:spacing w:before="0" w:after="0"/>
      <w:ind w:left="28" w:right="28"/>
      <w:jc w:val="center"/>
    </w:pPr>
  </w:style>
  <w:style w:type="paragraph" w:styleId="P23">
    <w:name w:val="ParagraphStyle22"/>
    <w:hidden/>
    <w:pPr>
      <w:bidi w:val="0"/>
      <w:spacing w:before="0" w:after="0"/>
      <w:ind w:left="28" w:right="28"/>
      <w:jc w:val="left"/>
    </w:pPr>
  </w:style>
  <w:style w:type="paragraph" w:styleId="P24">
    <w:name w:val="ParagraphStyle23"/>
    <w:hidden/>
    <w:pPr>
      <w:bidi w:val="0"/>
      <w:spacing w:before="0" w:after="0"/>
      <w:ind w:left="28" w:right="28"/>
      <w:jc w:val="center"/>
    </w:pPr>
  </w:style>
  <w:style w:type="paragraph" w:styleId="P25">
    <w:name w:val="ParagraphStyle24"/>
    <w:hidden/>
    <w:pPr>
      <w:bidi w:val="0"/>
      <w:spacing w:before="0" w:after="0"/>
      <w:ind w:left="28" w:right="28"/>
      <w:jc w:val="center"/>
    </w:pPr>
  </w:style>
  <w:style w:type="paragraph" w:styleId="P26">
    <w:name w:val="ParagraphStyle25"/>
    <w:hidden/>
    <w:pPr>
      <w:bidi w:val="0"/>
      <w:spacing w:before="0" w:after="0"/>
      <w:ind w:left="28" w:right="28"/>
      <w:jc w:val="center"/>
    </w:pPr>
  </w:style>
  <w:style w:type="paragraph" w:styleId="P27">
    <w:name w:val="ParagraphStyle26"/>
    <w:hidden/>
    <w:pPr>
      <w:bidi w:val="0"/>
      <w:spacing w:before="0" w:after="0"/>
      <w:ind w:left="0" w:right="0"/>
      <w:jc w:val="center"/>
    </w:pPr>
  </w:style>
  <w:style w:type="paragraph" w:styleId="P28">
    <w:name w:val="ParagraphStyle27"/>
    <w:hidden/>
    <w:pPr>
      <w:bidi w:val="0"/>
      <w:spacing w:before="0" w:after="0"/>
      <w:ind w:left="28" w:right="28"/>
      <w:jc w:val="left"/>
    </w:pPr>
  </w:style>
  <w:style w:type="paragraph" w:styleId="P29">
    <w:name w:val="ParagraphStyle28"/>
    <w:hidden/>
    <w:pPr>
      <w:bidi w:val="0"/>
      <w:spacing w:before="0" w:after="0"/>
      <w:ind w:left="28" w:right="28"/>
      <w:jc w:val="left"/>
    </w:pPr>
  </w:style>
  <w:style w:type="paragraph" w:styleId="P30">
    <w:name w:val="ParagraphStyle29"/>
    <w:hidden/>
    <w:pPr>
      <w:bidi w:val="0"/>
      <w:spacing w:before="0" w:after="0"/>
      <w:ind w:left="28" w:right="28"/>
      <w:jc w:val="left"/>
    </w:pPr>
  </w:style>
  <w:style w:type="paragraph" w:styleId="P31">
    <w:name w:val="ParagraphStyle30"/>
    <w:hidden/>
    <w:pPr>
      <w:bidi w:val="0"/>
      <w:spacing w:before="0" w:after="0"/>
      <w:ind w:left="28" w:right="28"/>
      <w:jc w:val="left"/>
    </w:pPr>
  </w:style>
  <w:style w:type="paragraph" w:styleId="P32">
    <w:name w:val="ParagraphStyle31"/>
    <w:hidden/>
    <w:pPr>
      <w:bidi w:val="0"/>
      <w:spacing w:before="0" w:after="0"/>
      <w:ind w:left="28" w:right="28"/>
      <w:jc w:val="center"/>
    </w:pPr>
  </w:style>
  <w:style w:type="paragraph" w:styleId="P33">
    <w:name w:val="ParagraphStyle32"/>
    <w:hidden/>
    <w:pPr>
      <w:bidi w:val="0"/>
      <w:spacing w:before="0" w:after="0"/>
      <w:ind w:left="28" w:right="28"/>
      <w:jc w:val="center"/>
    </w:pPr>
  </w:style>
  <w:style w:type="paragraph" w:styleId="P34">
    <w:name w:val="ParagraphStyle33"/>
    <w:hidden/>
    <w:pPr>
      <w:bidi w:val="0"/>
      <w:spacing w:before="0" w:after="0"/>
      <w:ind w:left="28" w:right="28"/>
      <w:jc w:val="center"/>
    </w:pPr>
  </w:style>
  <w:style w:type="paragraph" w:styleId="P35">
    <w:name w:val="ParagraphStyle34"/>
    <w:hidden/>
    <w:pPr>
      <w:bidi w:val="0"/>
      <w:spacing w:before="0" w:after="0"/>
      <w:ind w:left="28" w:right="28"/>
      <w:jc w:val="center"/>
    </w:pPr>
  </w:style>
  <w:style w:type="paragraph" w:styleId="P36">
    <w:name w:val="ParagraphStyle35"/>
    <w:hidden/>
    <w:pPr>
      <w:bidi w:val="0"/>
      <w:spacing w:before="0" w:after="0"/>
      <w:ind w:left="28" w:right="28"/>
      <w:jc w:val="center"/>
    </w:pPr>
  </w:style>
  <w:style w:type="paragraph" w:styleId="P37">
    <w:name w:val="ParagraphStyle36"/>
    <w:hidden/>
    <w:pPr>
      <w:bidi w:val="0"/>
      <w:spacing w:before="0" w:after="0"/>
      <w:ind w:left="28" w:right="28"/>
      <w:jc w:val="center"/>
    </w:pPr>
  </w:style>
  <w:style w:type="paragraph" w:styleId="P38">
    <w:name w:val="ParagraphStyle37"/>
    <w:hidden/>
    <w:pPr>
      <w:bidi w:val="0"/>
      <w:spacing w:before="0" w:after="0"/>
      <w:ind w:left="28" w:right="28"/>
      <w:jc w:val="center"/>
    </w:pPr>
  </w:style>
  <w:style w:type="paragraph" w:styleId="P39">
    <w:name w:val="ParagraphStyle38"/>
    <w:hidden/>
    <w:pPr>
      <w:bidi w:val="0"/>
      <w:spacing w:before="0" w:after="0"/>
      <w:ind w:left="28" w:right="28"/>
      <w:jc w:val="center"/>
    </w:pPr>
  </w:style>
  <w:style w:type="paragraph" w:styleId="P40">
    <w:name w:val="ParagraphStyle39"/>
    <w:hidden/>
    <w:pPr>
      <w:bidi w:val="0"/>
      <w:spacing w:before="0" w:after="0"/>
      <w:ind w:left="28" w:right="28"/>
      <w:jc w:val="center"/>
    </w:pPr>
  </w:style>
  <w:style w:type="paragraph" w:styleId="P41">
    <w:name w:val="ParagraphStyle40"/>
    <w:hidden/>
    <w:pPr>
      <w:bidi w:val="0"/>
      <w:spacing w:before="0" w:after="0"/>
      <w:ind w:left="28" w:right="28"/>
      <w:jc w:val="center"/>
    </w:pPr>
  </w:style>
  <w:style w:type="paragraph" w:styleId="P42">
    <w:name w:val="ParagraphStyle41"/>
    <w:hidden/>
    <w:pPr>
      <w:bidi w:val="0"/>
      <w:spacing w:before="0" w:after="0"/>
      <w:ind w:left="28" w:right="28"/>
      <w:jc w:val="center"/>
    </w:pPr>
  </w:style>
  <w:style w:type="paragraph" w:styleId="P43">
    <w:name w:val="ParagraphStyle42"/>
    <w:hidden/>
    <w:pPr>
      <w:bidi w:val="0"/>
      <w:spacing w:before="0" w:after="0"/>
      <w:ind w:left="28" w:right="28"/>
      <w:jc w:val="center"/>
    </w:pPr>
  </w:style>
  <w:style w:type="paragraph" w:styleId="P44">
    <w:name w:val="ParagraphStyle43"/>
    <w:hidden/>
    <w:pPr>
      <w:bidi w:val="0"/>
      <w:spacing w:before="0" w:after="0"/>
      <w:ind w:left="28" w:right="28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2"/>
      <w:szCs w:val="22"/>
      <w:u w:val="none"/>
    </w:rPr>
  </w:style>
  <w:style w:type="character" w:styleId="C5">
    <w:name w:val="CharacterStyle1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hAnsi="Times New Roman" w:eastAsia="Times New Roman"/>
      <w:b w:val="1"/>
      <w:i w:val="1"/>
      <w:strike w:val="0"/>
      <w:noProof w:val="1"/>
      <w:color w:val="000000"/>
      <w:sz w:val="20"/>
      <w:szCs w:val="20"/>
      <w:u w:val="none"/>
    </w:rPr>
  </w:style>
  <w:style w:type="character" w:styleId="C7">
    <w:name w:val="CharacterStyle3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14"/>
      <w:szCs w:val="14"/>
      <w:u w:val="none"/>
    </w:rPr>
  </w:style>
  <w:style w:type="character" w:styleId="C8">
    <w:name w:val="CharacterStyle4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9">
    <w:name w:val="CharacterStyle5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0">
    <w:name w:val="CharacterStyle6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1">
    <w:name w:val="CharacterStyle7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2">
    <w:name w:val="CharacterStyle8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13">
    <w:name w:val="CharacterStyle9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14">
    <w:name w:val="CharacterStyle10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15">
    <w:name w:val="CharacterStyle11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6">
    <w:name w:val="CharacterStyle12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7">
    <w:name w:val="CharacterStyle13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8">
    <w:name w:val="CharacterStyle14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19">
    <w:name w:val="CharacterStyle15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2"/>
      <w:szCs w:val="22"/>
      <w:u w:val="none"/>
    </w:rPr>
  </w:style>
  <w:style w:type="character" w:styleId="C20">
    <w:name w:val="CharacterStyle16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character" w:styleId="C21">
    <w:name w:val="CharacterStyle17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22">
    <w:name w:val="CharacterStyle18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23">
    <w:name w:val="CharacterStyle19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24">
    <w:name w:val="CharacterStyle20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25">
    <w:name w:val="CharacterStyle21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26">
    <w:name w:val="CharacterStyle22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27">
    <w:name w:val="CharacterStyle23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28">
    <w:name w:val="CharacterStyle24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29">
    <w:name w:val="CharacterStyle25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30">
    <w:name w:val="CharacterStyle26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31">
    <w:name w:val="CharacterStyle27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32">
    <w:name w:val="CharacterStyle28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33">
    <w:name w:val="CharacterStyle29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2"/>
      <w:szCs w:val="22"/>
      <w:u w:val="none"/>
    </w:rPr>
  </w:style>
  <w:style w:type="character" w:styleId="C34">
    <w:name w:val="CharacterStyle30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character" w:styleId="C35">
    <w:name w:val="CharacterStyle31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36">
    <w:name w:val="CharacterStyle32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37">
    <w:name w:val="CharacterStyle33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38">
    <w:name w:val="CharacterStyle34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39">
    <w:name w:val="CharacterStyle35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40">
    <w:name w:val="CharacterStyle36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41">
    <w:name w:val="CharacterStyle37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42">
    <w:name w:val="CharacterStyle38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43">
    <w:name w:val="CharacterStyle39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44">
    <w:name w:val="CharacterStyle40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45">
    <w:name w:val="CharacterStyle41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46">
    <w:name w:val="CharacterStyle42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47">
    <w:name w:val="CharacterStyle43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18.1.11.0</vt:lpwstr>
  </property>
</Properties>
</file>