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8DA" w:rsidRPr="00930E2C" w:rsidRDefault="001118DA" w:rsidP="00A405E3">
      <w:pPr>
        <w:outlineLvl w:val="0"/>
        <w:rPr>
          <w:b/>
          <w:bCs/>
          <w:kern w:val="36"/>
          <w:sz w:val="24"/>
          <w:szCs w:val="24"/>
          <w:lang w:eastAsia="ru-RU"/>
        </w:rPr>
      </w:pPr>
      <w:r w:rsidRPr="00930E2C">
        <w:rPr>
          <w:b/>
          <w:bCs/>
          <w:kern w:val="36"/>
          <w:sz w:val="24"/>
          <w:szCs w:val="24"/>
          <w:lang w:eastAsia="ru-RU"/>
        </w:rPr>
        <w:t>Определены полномочия Росреестра, необходимые для исполнения возложенной на него функции по государственной кадастровой оценке</w:t>
      </w:r>
    </w:p>
    <w:p w:rsidR="001118DA" w:rsidRDefault="001118DA" w:rsidP="006050C5">
      <w:pPr>
        <w:ind w:firstLine="708"/>
        <w:rPr>
          <w:sz w:val="24"/>
          <w:szCs w:val="24"/>
          <w:lang w:eastAsia="ru-RU"/>
        </w:rPr>
      </w:pPr>
      <w:r w:rsidRPr="00A405E3">
        <w:rPr>
          <w:sz w:val="24"/>
          <w:szCs w:val="24"/>
          <w:lang w:eastAsia="ru-RU"/>
        </w:rPr>
        <w:t>Постановление Правительства РФ от 14.09.2012 N 924 "О внесении изменений в Положение о Федеральной службе государственной регистрации, кадастра и картографии" определены конкретные полномочия Росреестра, необходимые для исполнения возложенной на него функции по госуд</w:t>
      </w:r>
      <w:r>
        <w:rPr>
          <w:sz w:val="24"/>
          <w:szCs w:val="24"/>
          <w:lang w:eastAsia="ru-RU"/>
        </w:rPr>
        <w:t>арственной кадастровой оценке.</w:t>
      </w:r>
    </w:p>
    <w:p w:rsidR="001118DA" w:rsidRDefault="001118DA" w:rsidP="006050C5">
      <w:pPr>
        <w:ind w:firstLine="708"/>
        <w:rPr>
          <w:sz w:val="24"/>
          <w:szCs w:val="24"/>
          <w:lang w:eastAsia="ru-RU"/>
        </w:rPr>
      </w:pPr>
      <w:r w:rsidRPr="00A405E3">
        <w:rPr>
          <w:sz w:val="24"/>
          <w:szCs w:val="24"/>
          <w:lang w:eastAsia="ru-RU"/>
        </w:rPr>
        <w:t>Установлено, что Федеральная служба государственной регистрации, кадастра и картогр</w:t>
      </w:r>
      <w:r>
        <w:rPr>
          <w:sz w:val="24"/>
          <w:szCs w:val="24"/>
          <w:lang w:eastAsia="ru-RU"/>
        </w:rPr>
        <w:t xml:space="preserve">афии (Росреестр) осуществляет: </w:t>
      </w:r>
      <w:r w:rsidRPr="00A405E3">
        <w:rPr>
          <w:sz w:val="24"/>
          <w:szCs w:val="24"/>
          <w:lang w:eastAsia="ru-RU"/>
        </w:rPr>
        <w:t>формирование перечня объектов недвижимости, подлежащих госуд</w:t>
      </w:r>
      <w:r>
        <w:rPr>
          <w:sz w:val="24"/>
          <w:szCs w:val="24"/>
          <w:lang w:eastAsia="ru-RU"/>
        </w:rPr>
        <w:t xml:space="preserve">арственной кадастровой оценке; </w:t>
      </w:r>
      <w:r w:rsidRPr="00A405E3">
        <w:rPr>
          <w:sz w:val="24"/>
          <w:szCs w:val="24"/>
          <w:lang w:eastAsia="ru-RU"/>
        </w:rPr>
        <w:t>определение кадастровой стоимости вновь учтенных объектов недвижимости и объектов недвижимости, в отношении которых произошло изменение их количественных и</w:t>
      </w:r>
      <w:r>
        <w:rPr>
          <w:sz w:val="24"/>
          <w:szCs w:val="24"/>
          <w:lang w:eastAsia="ru-RU"/>
        </w:rPr>
        <w:t xml:space="preserve">ли качественных характеристик; </w:t>
      </w:r>
      <w:r w:rsidRPr="00A405E3">
        <w:rPr>
          <w:sz w:val="24"/>
          <w:szCs w:val="24"/>
          <w:lang w:eastAsia="ru-RU"/>
        </w:rPr>
        <w:t>создание комиссий по рассмотрению споров о результатах определения кадастро</w:t>
      </w:r>
      <w:r>
        <w:rPr>
          <w:sz w:val="24"/>
          <w:szCs w:val="24"/>
          <w:lang w:eastAsia="ru-RU"/>
        </w:rPr>
        <w:t>вой стоимости;</w:t>
      </w:r>
      <w:r>
        <w:rPr>
          <w:sz w:val="24"/>
          <w:szCs w:val="24"/>
          <w:lang w:eastAsia="ru-RU"/>
        </w:rPr>
        <w:br/>
      </w:r>
      <w:r w:rsidRPr="00A405E3">
        <w:rPr>
          <w:sz w:val="24"/>
          <w:szCs w:val="24"/>
          <w:lang w:eastAsia="ru-RU"/>
        </w:rPr>
        <w:t>обеспечение сбора исходных данных, результатов проведения государственной кадастровой оценки, а также проведения мониторинга рынка недвижимости в целях ведения фонда данных госуд</w:t>
      </w:r>
      <w:r>
        <w:rPr>
          <w:sz w:val="24"/>
          <w:szCs w:val="24"/>
          <w:lang w:eastAsia="ru-RU"/>
        </w:rPr>
        <w:t>арственной кадастровой оценки.</w:t>
      </w:r>
    </w:p>
    <w:p w:rsidR="001118DA" w:rsidRDefault="001118DA" w:rsidP="006050C5">
      <w:pPr>
        <w:ind w:firstLine="708"/>
        <w:rPr>
          <w:sz w:val="24"/>
          <w:szCs w:val="24"/>
          <w:lang w:eastAsia="ru-RU"/>
        </w:rPr>
      </w:pPr>
      <w:r w:rsidRPr="00A405E3">
        <w:rPr>
          <w:sz w:val="24"/>
          <w:szCs w:val="24"/>
          <w:lang w:eastAsia="ru-RU"/>
        </w:rPr>
        <w:t>Напомним, что в сфере кадастровой деятельности Росреестр осуществляет также государственный кадастровый учет недвижимого имущества, ведение государственного кадастра недвижимости, предоставление сведений, внесенных в государственный кадастр недвижимости, ведение государственного реестр</w:t>
      </w:r>
      <w:r>
        <w:rPr>
          <w:sz w:val="24"/>
          <w:szCs w:val="24"/>
          <w:lang w:eastAsia="ru-RU"/>
        </w:rPr>
        <w:t xml:space="preserve">а кадастровых инженеров. </w:t>
      </w:r>
    </w:p>
    <w:p w:rsidR="001118DA" w:rsidRDefault="001118DA" w:rsidP="006050C5">
      <w:pPr>
        <w:ind w:firstLine="708"/>
        <w:rPr>
          <w:sz w:val="24"/>
          <w:szCs w:val="24"/>
          <w:lang w:eastAsia="ru-RU"/>
        </w:rPr>
      </w:pPr>
      <w:r w:rsidRPr="00A405E3">
        <w:rPr>
          <w:sz w:val="24"/>
          <w:szCs w:val="24"/>
          <w:lang w:eastAsia="ru-RU"/>
        </w:rPr>
        <w:t>Кроме указанных изменений в "Положение о Федеральной службе государственной регистрации, кадастра и картографии" (Постановление Правительства РФ от 01.06.2009 N 457) внесены также изменения, уточняющие полномочия Росреестра по лицензированию геодезической и картографической деятельности; определение этих видов деятельности, подлежащих лицензированию, приведено в точное соответствие с формулировкой Федерального закона "О лицензировании отдельных видов деятельности": установлено, что Росреестр осуществляет лицензирование геодезических и картографических работ федерального назначения, результаты которых имеют общегосударственное, межотраслевое значение (за исключением указанных видов деятельности, осуществляемых в ходе инженерных изысканий, выполняемых для подготовки проектной документации, строительства, реконструкции, капитального ремонта объектов капитального строительства).</w:t>
      </w:r>
    </w:p>
    <w:p w:rsidR="001118DA" w:rsidRDefault="001118DA" w:rsidP="006050C5">
      <w:pPr>
        <w:ind w:firstLine="708"/>
        <w:rPr>
          <w:sz w:val="24"/>
          <w:szCs w:val="24"/>
          <w:lang w:eastAsia="ru-RU"/>
        </w:rPr>
      </w:pPr>
    </w:p>
    <w:p w:rsidR="001118DA" w:rsidRDefault="001118DA" w:rsidP="006050C5">
      <w:pPr>
        <w:ind w:firstLine="708"/>
        <w:rPr>
          <w:sz w:val="24"/>
          <w:szCs w:val="24"/>
          <w:lang w:eastAsia="ru-RU"/>
        </w:rPr>
      </w:pPr>
    </w:p>
    <w:p w:rsidR="001118DA" w:rsidRDefault="001118DA" w:rsidP="006050C5">
      <w:pPr>
        <w:ind w:firstLine="708"/>
        <w:rPr>
          <w:sz w:val="24"/>
          <w:szCs w:val="24"/>
          <w:lang w:eastAsia="ru-RU"/>
        </w:rPr>
      </w:pPr>
    </w:p>
    <w:p w:rsidR="001118DA" w:rsidRDefault="001118DA" w:rsidP="006050C5">
      <w:pPr>
        <w:ind w:firstLine="708"/>
        <w:rPr>
          <w:sz w:val="24"/>
          <w:szCs w:val="24"/>
          <w:lang w:eastAsia="ru-RU"/>
        </w:rPr>
      </w:pPr>
    </w:p>
    <w:p w:rsidR="001118DA" w:rsidRDefault="001118DA" w:rsidP="006050C5">
      <w:pPr>
        <w:ind w:firstLine="708"/>
        <w:rPr>
          <w:sz w:val="24"/>
          <w:szCs w:val="24"/>
          <w:lang w:eastAsia="ru-RU"/>
        </w:rPr>
      </w:pPr>
    </w:p>
    <w:p w:rsidR="001118DA" w:rsidRDefault="001118DA" w:rsidP="006050C5">
      <w:pPr>
        <w:ind w:firstLine="708"/>
        <w:rPr>
          <w:sz w:val="24"/>
          <w:szCs w:val="24"/>
          <w:lang w:eastAsia="ru-RU"/>
        </w:rPr>
      </w:pPr>
    </w:p>
    <w:p w:rsidR="001118DA" w:rsidRDefault="001118DA" w:rsidP="006050C5">
      <w:pPr>
        <w:ind w:firstLine="708"/>
        <w:rPr>
          <w:sz w:val="24"/>
          <w:szCs w:val="24"/>
          <w:lang w:eastAsia="ru-RU"/>
        </w:rPr>
      </w:pPr>
    </w:p>
    <w:p w:rsidR="001118DA" w:rsidRDefault="001118DA" w:rsidP="006050C5">
      <w:pPr>
        <w:ind w:firstLine="708"/>
        <w:rPr>
          <w:sz w:val="24"/>
          <w:szCs w:val="24"/>
          <w:lang w:eastAsia="ru-RU"/>
        </w:rPr>
      </w:pPr>
    </w:p>
    <w:p w:rsidR="001118DA" w:rsidRDefault="001118DA" w:rsidP="006050C5">
      <w:pPr>
        <w:ind w:firstLine="708"/>
        <w:rPr>
          <w:sz w:val="24"/>
          <w:szCs w:val="24"/>
          <w:lang w:eastAsia="ru-RU"/>
        </w:rPr>
      </w:pPr>
    </w:p>
    <w:p w:rsidR="001118DA" w:rsidRDefault="001118DA" w:rsidP="006050C5">
      <w:pPr>
        <w:ind w:firstLine="708"/>
        <w:rPr>
          <w:sz w:val="24"/>
          <w:szCs w:val="24"/>
          <w:lang w:eastAsia="ru-RU"/>
        </w:rPr>
      </w:pPr>
    </w:p>
    <w:p w:rsidR="001118DA" w:rsidRDefault="001118DA" w:rsidP="006050C5">
      <w:pPr>
        <w:ind w:firstLine="708"/>
        <w:rPr>
          <w:sz w:val="24"/>
          <w:szCs w:val="24"/>
          <w:lang w:eastAsia="ru-RU"/>
        </w:rPr>
      </w:pPr>
    </w:p>
    <w:p w:rsidR="001118DA" w:rsidRDefault="001118DA" w:rsidP="006050C5">
      <w:pPr>
        <w:ind w:firstLine="708"/>
        <w:rPr>
          <w:sz w:val="24"/>
          <w:szCs w:val="24"/>
          <w:lang w:eastAsia="ru-RU"/>
        </w:rPr>
      </w:pPr>
    </w:p>
    <w:p w:rsidR="001118DA" w:rsidRDefault="001118DA" w:rsidP="006050C5">
      <w:pPr>
        <w:ind w:firstLine="708"/>
        <w:rPr>
          <w:sz w:val="24"/>
          <w:szCs w:val="24"/>
          <w:lang w:eastAsia="ru-RU"/>
        </w:rPr>
      </w:pPr>
    </w:p>
    <w:p w:rsidR="001118DA" w:rsidRDefault="001118DA" w:rsidP="006050C5">
      <w:pPr>
        <w:ind w:firstLine="708"/>
        <w:rPr>
          <w:sz w:val="24"/>
          <w:szCs w:val="24"/>
          <w:lang w:eastAsia="ru-RU"/>
        </w:rPr>
      </w:pPr>
    </w:p>
    <w:p w:rsidR="001118DA" w:rsidRDefault="001118DA" w:rsidP="006050C5">
      <w:pPr>
        <w:ind w:firstLine="708"/>
        <w:rPr>
          <w:sz w:val="24"/>
          <w:szCs w:val="24"/>
          <w:lang w:eastAsia="ru-RU"/>
        </w:rPr>
      </w:pPr>
    </w:p>
    <w:p w:rsidR="001118DA" w:rsidRDefault="001118DA" w:rsidP="006050C5">
      <w:pPr>
        <w:ind w:firstLine="708"/>
        <w:rPr>
          <w:sz w:val="24"/>
          <w:szCs w:val="24"/>
          <w:lang w:eastAsia="ru-RU"/>
        </w:rPr>
      </w:pPr>
    </w:p>
    <w:p w:rsidR="001118DA" w:rsidRDefault="001118DA" w:rsidP="006050C5">
      <w:pPr>
        <w:ind w:firstLine="708"/>
        <w:rPr>
          <w:sz w:val="24"/>
          <w:szCs w:val="24"/>
          <w:lang w:eastAsia="ru-RU"/>
        </w:rPr>
      </w:pPr>
    </w:p>
    <w:p w:rsidR="001118DA" w:rsidRDefault="001118DA" w:rsidP="006050C5">
      <w:pPr>
        <w:ind w:firstLine="708"/>
        <w:rPr>
          <w:sz w:val="24"/>
          <w:szCs w:val="24"/>
          <w:lang w:eastAsia="ru-RU"/>
        </w:rPr>
      </w:pPr>
    </w:p>
    <w:p w:rsidR="001118DA" w:rsidRDefault="001118DA" w:rsidP="006050C5">
      <w:pPr>
        <w:ind w:firstLine="708"/>
        <w:rPr>
          <w:sz w:val="24"/>
          <w:szCs w:val="24"/>
          <w:lang w:eastAsia="ru-RU"/>
        </w:rPr>
      </w:pPr>
    </w:p>
    <w:p w:rsidR="001118DA" w:rsidRDefault="001118DA" w:rsidP="006050C5">
      <w:pPr>
        <w:ind w:firstLine="708"/>
        <w:rPr>
          <w:sz w:val="24"/>
          <w:szCs w:val="24"/>
          <w:lang w:eastAsia="ru-RU"/>
        </w:rPr>
      </w:pPr>
    </w:p>
    <w:p w:rsidR="001118DA" w:rsidRDefault="001118DA" w:rsidP="006050C5">
      <w:pPr>
        <w:ind w:firstLine="708"/>
        <w:rPr>
          <w:sz w:val="24"/>
          <w:szCs w:val="24"/>
          <w:lang w:eastAsia="ru-RU"/>
        </w:rPr>
      </w:pPr>
    </w:p>
    <w:p w:rsidR="001118DA" w:rsidRDefault="001118DA" w:rsidP="006050C5">
      <w:pPr>
        <w:ind w:firstLine="708"/>
        <w:rPr>
          <w:sz w:val="24"/>
          <w:szCs w:val="24"/>
          <w:lang w:eastAsia="ru-RU"/>
        </w:rPr>
      </w:pPr>
    </w:p>
    <w:p w:rsidR="001118DA" w:rsidRDefault="001118DA" w:rsidP="006050C5">
      <w:pPr>
        <w:ind w:firstLine="708"/>
        <w:rPr>
          <w:sz w:val="24"/>
          <w:szCs w:val="24"/>
          <w:lang w:eastAsia="ru-RU"/>
        </w:rPr>
      </w:pPr>
    </w:p>
    <w:p w:rsidR="001118DA" w:rsidRDefault="001118DA" w:rsidP="006050C5">
      <w:pPr>
        <w:ind w:firstLine="708"/>
        <w:rPr>
          <w:sz w:val="24"/>
          <w:szCs w:val="24"/>
          <w:lang w:eastAsia="ru-RU"/>
        </w:rPr>
      </w:pPr>
    </w:p>
    <w:p w:rsidR="001118DA" w:rsidRPr="00A405E3" w:rsidRDefault="001118DA" w:rsidP="006050C5">
      <w:pPr>
        <w:ind w:firstLine="708"/>
        <w:rPr>
          <w:sz w:val="24"/>
          <w:szCs w:val="24"/>
          <w:lang w:eastAsia="ru-RU"/>
        </w:rPr>
      </w:pPr>
    </w:p>
    <w:p w:rsidR="001118DA" w:rsidRPr="00A405E3" w:rsidRDefault="001118DA" w:rsidP="00A405E3">
      <w:pPr>
        <w:rPr>
          <w:sz w:val="24"/>
          <w:szCs w:val="24"/>
          <w:lang w:eastAsia="ru-RU"/>
        </w:rPr>
      </w:pPr>
    </w:p>
    <w:p w:rsidR="001118DA" w:rsidRPr="00930E2C" w:rsidRDefault="001118DA" w:rsidP="00A405E3">
      <w:pPr>
        <w:outlineLvl w:val="0"/>
        <w:rPr>
          <w:b/>
          <w:bCs/>
          <w:kern w:val="36"/>
          <w:sz w:val="24"/>
          <w:szCs w:val="24"/>
          <w:lang w:eastAsia="ru-RU"/>
        </w:rPr>
      </w:pPr>
      <w:r>
        <w:rPr>
          <w:b/>
          <w:bCs/>
          <w:kern w:val="36"/>
          <w:sz w:val="24"/>
          <w:szCs w:val="24"/>
          <w:lang w:eastAsia="ru-RU"/>
        </w:rPr>
        <w:lastRenderedPageBreak/>
        <w:t>Прокуратура</w:t>
      </w:r>
      <w:r w:rsidRPr="00930E2C">
        <w:rPr>
          <w:b/>
          <w:bCs/>
          <w:kern w:val="36"/>
          <w:sz w:val="24"/>
          <w:szCs w:val="24"/>
          <w:lang w:eastAsia="ru-RU"/>
        </w:rPr>
        <w:t xml:space="preserve"> разъясняет порядок раскрытия информации управляющими компаниями</w:t>
      </w:r>
    </w:p>
    <w:p w:rsidR="001118DA" w:rsidRDefault="001118DA" w:rsidP="006050C5">
      <w:pPr>
        <w:ind w:firstLine="708"/>
        <w:rPr>
          <w:sz w:val="24"/>
          <w:szCs w:val="24"/>
          <w:lang w:eastAsia="ru-RU"/>
        </w:rPr>
      </w:pPr>
      <w:r w:rsidRPr="00A405E3">
        <w:rPr>
          <w:sz w:val="24"/>
          <w:szCs w:val="24"/>
          <w:lang w:eastAsia="ru-RU"/>
        </w:rPr>
        <w:t>В соответствии с требованиями п. 5 Стандарта раскрытия информации организациями, осуществляющими деятельность в сфере управления многоквартирными домами, утвержденного постановлением Правительства РФ от 23.09.2010 № 731 (далее - Стандарт), управляющими организациями информация раскрывается путем обязательного опубликования на официальном сайте в сети Интернет, определяемом уполномоченным федеральным органом исполнительной власти, а также на одном из следующих сайтов в сети Интернет, определяемых по выбору управляющей организации: сайт управляющей организации; сайт органа исполнительной власти субъекта Российской Федерации, определяемого высшим исполнительным органом государственной власти субъекта Российской Федерации; сайт органа местного самоуправления муниципального образования, на территории которого управляющая организация о</w:t>
      </w:r>
      <w:r>
        <w:rPr>
          <w:sz w:val="24"/>
          <w:szCs w:val="24"/>
          <w:lang w:eastAsia="ru-RU"/>
        </w:rPr>
        <w:t>существляет свою деятельность.</w:t>
      </w:r>
    </w:p>
    <w:p w:rsidR="001118DA" w:rsidRDefault="001118DA" w:rsidP="006050C5">
      <w:pPr>
        <w:ind w:firstLine="708"/>
        <w:rPr>
          <w:sz w:val="24"/>
          <w:szCs w:val="24"/>
          <w:lang w:eastAsia="ru-RU"/>
        </w:rPr>
      </w:pPr>
      <w:r w:rsidRPr="00A405E3">
        <w:rPr>
          <w:sz w:val="24"/>
          <w:szCs w:val="24"/>
          <w:lang w:eastAsia="ru-RU"/>
        </w:rPr>
        <w:t>Согласно п. 6 Стандарта на территориях, где отсутствует доступ к сети Интернет, информация раскрывается управляющими организациями путем ее опубликования в официальных печатных изданиях в полном объеме, а также путем предоставления управляющими организациями, товариществами и кооперативами информации на</w:t>
      </w:r>
      <w:r>
        <w:rPr>
          <w:sz w:val="24"/>
          <w:szCs w:val="24"/>
          <w:lang w:eastAsia="ru-RU"/>
        </w:rPr>
        <w:t xml:space="preserve"> основании письменных запросов. </w:t>
      </w:r>
    </w:p>
    <w:p w:rsidR="001118DA" w:rsidRDefault="001118DA" w:rsidP="006050C5">
      <w:pPr>
        <w:ind w:firstLine="708"/>
        <w:rPr>
          <w:sz w:val="24"/>
          <w:szCs w:val="24"/>
          <w:lang w:eastAsia="ru-RU"/>
        </w:rPr>
      </w:pPr>
      <w:r w:rsidRPr="00A405E3">
        <w:rPr>
          <w:sz w:val="24"/>
          <w:szCs w:val="24"/>
          <w:lang w:eastAsia="ru-RU"/>
        </w:rPr>
        <w:t xml:space="preserve">Пунктом 2 постановления Правительства РФ от 10.06.2011 N 459 «О внесении изменений в стандарт раскрытия информации организациями, осуществляющими деятельность в сфере управления многоквартирными домами» установлено, что Министерство регионального развития Российской Федерации является уполномоченным федеральным органом исполнительной власти, который определяет официальный сайт в сети Интернет, предназначенный для раскрытия информации организациями, осуществляющими деятельность в сфере управления многоквартирными домами, и утверждает регламент раскрытия информации указанными организациями путем ее </w:t>
      </w:r>
      <w:r>
        <w:rPr>
          <w:sz w:val="24"/>
          <w:szCs w:val="24"/>
          <w:lang w:eastAsia="ru-RU"/>
        </w:rPr>
        <w:t>опубликования в сети Интернет.</w:t>
      </w:r>
    </w:p>
    <w:p w:rsidR="001118DA" w:rsidRDefault="001118DA" w:rsidP="006050C5">
      <w:pPr>
        <w:ind w:firstLine="708"/>
        <w:rPr>
          <w:sz w:val="24"/>
          <w:szCs w:val="24"/>
          <w:lang w:eastAsia="ru-RU"/>
        </w:rPr>
      </w:pPr>
      <w:r w:rsidRPr="00A405E3">
        <w:rPr>
          <w:sz w:val="24"/>
          <w:szCs w:val="24"/>
          <w:lang w:eastAsia="ru-RU"/>
        </w:rPr>
        <w:t>Приказом Министерства регионального развития РФ от 24.1 1.201 1 N 543 определен адрес официального сайта в сети Интернет, предназначенного для раскрытия информации организациями, осуществляющими деятельность в сфере управления многоквартирн</w:t>
      </w:r>
      <w:r>
        <w:rPr>
          <w:sz w:val="24"/>
          <w:szCs w:val="24"/>
          <w:lang w:eastAsia="ru-RU"/>
        </w:rPr>
        <w:t>ыми домами, - www/minregion.ru</w:t>
      </w:r>
    </w:p>
    <w:p w:rsidR="001118DA" w:rsidRDefault="001118DA" w:rsidP="006050C5">
      <w:pPr>
        <w:ind w:firstLine="708"/>
        <w:rPr>
          <w:sz w:val="24"/>
          <w:szCs w:val="24"/>
          <w:lang w:eastAsia="ru-RU"/>
        </w:rPr>
      </w:pPr>
      <w:r w:rsidRPr="00A405E3">
        <w:rPr>
          <w:sz w:val="24"/>
          <w:szCs w:val="24"/>
          <w:lang w:eastAsia="ru-RU"/>
        </w:rPr>
        <w:t>Сообщаю, что официального сайта органа исполнительной власти Кировской области, предназначенного для раскрытия информации упр</w:t>
      </w:r>
      <w:r>
        <w:rPr>
          <w:sz w:val="24"/>
          <w:szCs w:val="24"/>
          <w:lang w:eastAsia="ru-RU"/>
        </w:rPr>
        <w:t>авляющими компания не имеется.</w:t>
      </w:r>
    </w:p>
    <w:p w:rsidR="001118DA" w:rsidRDefault="001118DA" w:rsidP="006050C5">
      <w:pPr>
        <w:ind w:firstLine="708"/>
        <w:rPr>
          <w:sz w:val="24"/>
          <w:szCs w:val="24"/>
          <w:lang w:eastAsia="ru-RU"/>
        </w:rPr>
      </w:pPr>
      <w:r w:rsidRPr="00A405E3">
        <w:rPr>
          <w:sz w:val="24"/>
          <w:szCs w:val="24"/>
          <w:lang w:eastAsia="ru-RU"/>
        </w:rPr>
        <w:t>Администрацией МО «Город Киров» для размещения управляющими компаниями, ТСЖ, ЖСК информации в сфере управления многоквартирными дома создан специальный раздел на официальном портале – http:www.kirov.</w:t>
      </w:r>
      <w:r>
        <w:rPr>
          <w:sz w:val="24"/>
          <w:szCs w:val="24"/>
          <w:lang w:eastAsia="ru-RU"/>
        </w:rPr>
        <w:t>ru/gorozhanam/zhkh/management/.</w:t>
      </w:r>
    </w:p>
    <w:p w:rsidR="001118DA" w:rsidRDefault="001118DA" w:rsidP="006050C5">
      <w:pPr>
        <w:ind w:firstLine="708"/>
        <w:rPr>
          <w:sz w:val="24"/>
          <w:szCs w:val="24"/>
          <w:lang w:eastAsia="ru-RU"/>
        </w:rPr>
      </w:pPr>
      <w:r w:rsidRPr="00A405E3">
        <w:rPr>
          <w:sz w:val="24"/>
          <w:szCs w:val="24"/>
          <w:lang w:eastAsia="ru-RU"/>
        </w:rPr>
        <w:t>В остальных муниципальных образованиях надлежащим интернет сайтом для раскрытия информации о деятельности управляющих компаний будет являться официальный сайт органа местного самоуправления, учрежденный правовым актом администрации муниципалитета. В большинстве случаев таковым будет являться         сайт         администра</w:t>
      </w:r>
      <w:r>
        <w:rPr>
          <w:sz w:val="24"/>
          <w:szCs w:val="24"/>
          <w:lang w:eastAsia="ru-RU"/>
        </w:rPr>
        <w:t>ции муниципального района.</w:t>
      </w:r>
    </w:p>
    <w:p w:rsidR="001118DA" w:rsidRPr="00A405E3" w:rsidRDefault="001118DA" w:rsidP="006050C5">
      <w:pPr>
        <w:ind w:firstLine="708"/>
        <w:rPr>
          <w:sz w:val="24"/>
          <w:szCs w:val="24"/>
          <w:lang w:eastAsia="ru-RU"/>
        </w:rPr>
      </w:pPr>
      <w:r w:rsidRPr="00A405E3">
        <w:rPr>
          <w:sz w:val="24"/>
          <w:szCs w:val="24"/>
          <w:lang w:eastAsia="ru-RU"/>
        </w:rPr>
        <w:t>Таким образом, в соответствии с требованиями законодательства, регулирующего правоотношения в данной сфере информация о деятельности управляющих компаний при управлении многоквартирными домами подлежит обязательному размещению на указанном официальном сайте Министерства регионального развития РФ, а также по выбору либо на сайте управляющей организации либо на официальном сайте органа местного самоуправления. При отсутствии доступа к сети Интернет, информация раскрывается управляющими организациями в соответствии с требованиями п. 6 Стандарта, утвержденного постановлением Правительства РФ от 23.09.2010 №731.</w:t>
      </w:r>
    </w:p>
    <w:p w:rsidR="001118DA" w:rsidRPr="00A405E3" w:rsidRDefault="001118DA" w:rsidP="00A405E3">
      <w:pPr>
        <w:rPr>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Pr="00930E2C" w:rsidRDefault="001118DA" w:rsidP="00A405E3">
      <w:pPr>
        <w:outlineLvl w:val="0"/>
        <w:rPr>
          <w:b/>
          <w:bCs/>
          <w:kern w:val="36"/>
          <w:sz w:val="24"/>
          <w:szCs w:val="24"/>
          <w:lang w:eastAsia="ru-RU"/>
        </w:rPr>
      </w:pPr>
      <w:r w:rsidRPr="00930E2C">
        <w:rPr>
          <w:b/>
          <w:bCs/>
          <w:kern w:val="36"/>
          <w:sz w:val="24"/>
          <w:szCs w:val="24"/>
          <w:lang w:eastAsia="ru-RU"/>
        </w:rPr>
        <w:lastRenderedPageBreak/>
        <w:t>Принято Постановление Правительства Российской Федерации по вопросам территориального планирования</w:t>
      </w:r>
    </w:p>
    <w:p w:rsidR="001118DA" w:rsidRDefault="001118DA" w:rsidP="00A405E3">
      <w:pPr>
        <w:rPr>
          <w:sz w:val="24"/>
          <w:szCs w:val="24"/>
          <w:lang w:eastAsia="ru-RU"/>
        </w:rPr>
      </w:pPr>
      <w:r w:rsidRPr="00A405E3">
        <w:rPr>
          <w:sz w:val="24"/>
          <w:szCs w:val="24"/>
          <w:lang w:eastAsia="ru-RU"/>
        </w:rPr>
        <w:t xml:space="preserve">Постановлением Правительства РФ от 26.09.2012 N 980 "О внесении изменений в некоторые акты Правительства Российской Федерации по вопросам территориального планирования в Российской Федерации" установлено, что Федеральные органы власти будут принимать более активное участие в подготовке схемы </w:t>
      </w:r>
      <w:r>
        <w:rPr>
          <w:sz w:val="24"/>
          <w:szCs w:val="24"/>
          <w:lang w:eastAsia="ru-RU"/>
        </w:rPr>
        <w:t>территориального планирования.</w:t>
      </w:r>
    </w:p>
    <w:p w:rsidR="001118DA" w:rsidRDefault="001118DA" w:rsidP="006050C5">
      <w:pPr>
        <w:ind w:firstLine="708"/>
        <w:rPr>
          <w:sz w:val="24"/>
          <w:szCs w:val="24"/>
          <w:lang w:eastAsia="ru-RU"/>
        </w:rPr>
      </w:pPr>
      <w:r w:rsidRPr="00A405E3">
        <w:rPr>
          <w:sz w:val="24"/>
          <w:szCs w:val="24"/>
          <w:lang w:eastAsia="ru-RU"/>
        </w:rPr>
        <w:t>Президенту РФ предоставлено право принимать решения о подготовке проекта схемы территориального планирования (т.е. планирования размещения тех или иных объектов), в отличие от общего порядка, не ко всей территории Российской Федерации, а к какой-либо ее части. Ранее таким полномочием было над</w:t>
      </w:r>
      <w:r>
        <w:rPr>
          <w:sz w:val="24"/>
          <w:szCs w:val="24"/>
          <w:lang w:eastAsia="ru-RU"/>
        </w:rPr>
        <w:t>елено только Правительство РФ.</w:t>
      </w:r>
    </w:p>
    <w:p w:rsidR="001118DA" w:rsidRDefault="001118DA" w:rsidP="006050C5">
      <w:pPr>
        <w:ind w:firstLine="708"/>
        <w:rPr>
          <w:sz w:val="24"/>
          <w:szCs w:val="24"/>
          <w:lang w:eastAsia="ru-RU"/>
        </w:rPr>
      </w:pPr>
      <w:r w:rsidRPr="00A405E3">
        <w:rPr>
          <w:sz w:val="24"/>
          <w:szCs w:val="24"/>
          <w:lang w:eastAsia="ru-RU"/>
        </w:rPr>
        <w:t>Кроме Минрегиона России и Минэкономразвития России в процедурах рассмотрения и согласования проекта схемы территориального планирования будут участвовать Минприрод</w:t>
      </w:r>
      <w:r>
        <w:rPr>
          <w:sz w:val="24"/>
          <w:szCs w:val="24"/>
          <w:lang w:eastAsia="ru-RU"/>
        </w:rPr>
        <w:t>ы России и Минкультуры России.</w:t>
      </w:r>
      <w:r>
        <w:rPr>
          <w:sz w:val="24"/>
          <w:szCs w:val="24"/>
          <w:lang w:eastAsia="ru-RU"/>
        </w:rPr>
        <w:br/>
      </w:r>
      <w:r w:rsidRPr="00A405E3">
        <w:rPr>
          <w:sz w:val="24"/>
          <w:szCs w:val="24"/>
          <w:lang w:eastAsia="ru-RU"/>
        </w:rPr>
        <w:t xml:space="preserve">Рассмотрение разногласий федеральных органов исполнительной власти по проекту схемы будет осуществляться на заседаниях Правительственной комиссии по территориальному планированию в Российской Федерации. По решению председателя этой комиссии (им является один из заместителей Председателя Правительства РФ) указанные разногласия могут быть рассмотрены в порядке, который действует и в настоящее время, т.е. в порядке, предусмотренном Регламентом Правительства РФ для подготовки </w:t>
      </w:r>
      <w:r>
        <w:rPr>
          <w:sz w:val="24"/>
          <w:szCs w:val="24"/>
          <w:lang w:eastAsia="ru-RU"/>
        </w:rPr>
        <w:t>и рассмотрения проектов актов.</w:t>
      </w:r>
    </w:p>
    <w:p w:rsidR="001118DA" w:rsidRDefault="001118DA" w:rsidP="006050C5">
      <w:pPr>
        <w:ind w:firstLine="708"/>
        <w:rPr>
          <w:sz w:val="24"/>
          <w:szCs w:val="24"/>
          <w:lang w:eastAsia="ru-RU"/>
        </w:rPr>
      </w:pPr>
      <w:r w:rsidRPr="00A405E3">
        <w:rPr>
          <w:sz w:val="24"/>
          <w:szCs w:val="24"/>
          <w:lang w:eastAsia="ru-RU"/>
        </w:rPr>
        <w:t xml:space="preserve">Правительственная комиссия по территориальному планированию в Российской Федерации будет также рассматривать разногласия по проекту схемы, выявленные в процессе ее согласования с органами исполнительной власти субъектов РФ (которые, в свою очередь, должны учитывать мнение органов местного самоуправления) и не устраненные в согласительной комиссии, создаваемой, что было установлено и ранее, федеральным органом исполнительной власти, являющимся инициатором подготовки схемы </w:t>
      </w:r>
      <w:r>
        <w:rPr>
          <w:sz w:val="24"/>
          <w:szCs w:val="24"/>
          <w:lang w:eastAsia="ru-RU"/>
        </w:rPr>
        <w:t xml:space="preserve">территориального планирования. </w:t>
      </w:r>
      <w:r w:rsidRPr="00A405E3">
        <w:rPr>
          <w:sz w:val="24"/>
          <w:szCs w:val="24"/>
          <w:lang w:eastAsia="ru-RU"/>
        </w:rPr>
        <w:t xml:space="preserve">Для подготовки и согласования схемы территориального планирования должна использоваться специальная информационная система </w:t>
      </w:r>
      <w:r>
        <w:rPr>
          <w:sz w:val="24"/>
          <w:szCs w:val="24"/>
          <w:lang w:eastAsia="ru-RU"/>
        </w:rPr>
        <w:t>территориального планирования.</w:t>
      </w:r>
    </w:p>
    <w:p w:rsidR="001118DA" w:rsidRDefault="001118DA" w:rsidP="008732DE">
      <w:pPr>
        <w:ind w:firstLine="708"/>
        <w:rPr>
          <w:sz w:val="24"/>
          <w:szCs w:val="24"/>
          <w:lang w:eastAsia="ru-RU"/>
        </w:rPr>
      </w:pPr>
      <w:r w:rsidRPr="00A405E3">
        <w:rPr>
          <w:sz w:val="24"/>
          <w:szCs w:val="24"/>
          <w:lang w:eastAsia="ru-RU"/>
        </w:rPr>
        <w:t>Указанные изменения установлены "Положением о подготовке и согласовании проекта схемы территориального планирования Российской Федерации", утвержденным Постановлением Правительства РФ от 23.03.2008 N 198 и изложенным в новой редакции. В это "Положение" включена также оговорка, что оно не распространяется на процедуры подготовки и согласования</w:t>
      </w:r>
      <w:r>
        <w:rPr>
          <w:sz w:val="24"/>
          <w:szCs w:val="24"/>
          <w:lang w:eastAsia="ru-RU"/>
        </w:rPr>
        <w:t xml:space="preserve"> </w:t>
      </w:r>
      <w:r w:rsidRPr="00A405E3">
        <w:rPr>
          <w:sz w:val="24"/>
          <w:szCs w:val="24"/>
          <w:lang w:eastAsia="ru-RU"/>
        </w:rPr>
        <w:t>проекта   схемы   территориального   планирования   Российской   Федерации   в области обороны страны и безопасности государства.</w:t>
      </w:r>
    </w:p>
    <w:p w:rsidR="001118DA" w:rsidRDefault="001118DA" w:rsidP="008732DE">
      <w:pPr>
        <w:ind w:firstLine="708"/>
        <w:rPr>
          <w:sz w:val="24"/>
          <w:szCs w:val="24"/>
          <w:lang w:eastAsia="ru-RU"/>
        </w:rPr>
      </w:pPr>
    </w:p>
    <w:p w:rsidR="001118DA" w:rsidRDefault="001118DA" w:rsidP="008732DE">
      <w:pPr>
        <w:ind w:firstLine="708"/>
        <w:rPr>
          <w:sz w:val="24"/>
          <w:szCs w:val="24"/>
          <w:lang w:eastAsia="ru-RU"/>
        </w:rPr>
      </w:pPr>
    </w:p>
    <w:p w:rsidR="001118DA" w:rsidRDefault="001118DA" w:rsidP="008732DE">
      <w:pPr>
        <w:ind w:firstLine="708"/>
        <w:rPr>
          <w:sz w:val="24"/>
          <w:szCs w:val="24"/>
          <w:lang w:eastAsia="ru-RU"/>
        </w:rPr>
      </w:pPr>
    </w:p>
    <w:p w:rsidR="001118DA" w:rsidRDefault="001118DA" w:rsidP="008732DE">
      <w:pPr>
        <w:ind w:firstLine="708"/>
        <w:rPr>
          <w:sz w:val="24"/>
          <w:szCs w:val="24"/>
          <w:lang w:eastAsia="ru-RU"/>
        </w:rPr>
      </w:pPr>
    </w:p>
    <w:p w:rsidR="001118DA" w:rsidRDefault="001118DA" w:rsidP="008732DE">
      <w:pPr>
        <w:ind w:firstLine="708"/>
        <w:rPr>
          <w:sz w:val="24"/>
          <w:szCs w:val="24"/>
          <w:lang w:eastAsia="ru-RU"/>
        </w:rPr>
      </w:pPr>
    </w:p>
    <w:p w:rsidR="001118DA" w:rsidRDefault="001118DA" w:rsidP="008732DE">
      <w:pPr>
        <w:ind w:firstLine="708"/>
        <w:rPr>
          <w:sz w:val="24"/>
          <w:szCs w:val="24"/>
          <w:lang w:eastAsia="ru-RU"/>
        </w:rPr>
      </w:pPr>
    </w:p>
    <w:p w:rsidR="001118DA" w:rsidRDefault="001118DA" w:rsidP="008732DE">
      <w:pPr>
        <w:ind w:firstLine="708"/>
        <w:rPr>
          <w:sz w:val="24"/>
          <w:szCs w:val="24"/>
          <w:lang w:eastAsia="ru-RU"/>
        </w:rPr>
      </w:pPr>
    </w:p>
    <w:p w:rsidR="001118DA" w:rsidRDefault="001118DA" w:rsidP="008732DE">
      <w:pPr>
        <w:ind w:firstLine="708"/>
        <w:rPr>
          <w:sz w:val="24"/>
          <w:szCs w:val="24"/>
          <w:lang w:eastAsia="ru-RU"/>
        </w:rPr>
      </w:pPr>
    </w:p>
    <w:p w:rsidR="001118DA" w:rsidRDefault="001118DA" w:rsidP="008732DE">
      <w:pPr>
        <w:ind w:firstLine="708"/>
        <w:rPr>
          <w:sz w:val="24"/>
          <w:szCs w:val="24"/>
          <w:lang w:eastAsia="ru-RU"/>
        </w:rPr>
      </w:pPr>
    </w:p>
    <w:p w:rsidR="001118DA" w:rsidRDefault="001118DA" w:rsidP="008732DE">
      <w:pPr>
        <w:ind w:firstLine="708"/>
        <w:rPr>
          <w:sz w:val="24"/>
          <w:szCs w:val="24"/>
          <w:lang w:eastAsia="ru-RU"/>
        </w:rPr>
      </w:pPr>
    </w:p>
    <w:p w:rsidR="001118DA" w:rsidRDefault="001118DA" w:rsidP="008732DE">
      <w:pPr>
        <w:ind w:firstLine="708"/>
        <w:rPr>
          <w:sz w:val="24"/>
          <w:szCs w:val="24"/>
          <w:lang w:eastAsia="ru-RU"/>
        </w:rPr>
      </w:pPr>
    </w:p>
    <w:p w:rsidR="001118DA" w:rsidRDefault="001118DA" w:rsidP="008732DE">
      <w:pPr>
        <w:ind w:firstLine="708"/>
        <w:rPr>
          <w:sz w:val="24"/>
          <w:szCs w:val="24"/>
          <w:lang w:eastAsia="ru-RU"/>
        </w:rPr>
      </w:pPr>
    </w:p>
    <w:p w:rsidR="001118DA" w:rsidRDefault="001118DA" w:rsidP="008732DE">
      <w:pPr>
        <w:ind w:firstLine="708"/>
        <w:rPr>
          <w:sz w:val="24"/>
          <w:szCs w:val="24"/>
          <w:lang w:eastAsia="ru-RU"/>
        </w:rPr>
      </w:pPr>
    </w:p>
    <w:p w:rsidR="001118DA" w:rsidRDefault="001118DA" w:rsidP="008732DE">
      <w:pPr>
        <w:ind w:firstLine="708"/>
        <w:rPr>
          <w:sz w:val="24"/>
          <w:szCs w:val="24"/>
          <w:lang w:eastAsia="ru-RU"/>
        </w:rPr>
      </w:pPr>
    </w:p>
    <w:p w:rsidR="001118DA" w:rsidRDefault="001118DA" w:rsidP="008732DE">
      <w:pPr>
        <w:ind w:firstLine="708"/>
        <w:rPr>
          <w:sz w:val="24"/>
          <w:szCs w:val="24"/>
          <w:lang w:eastAsia="ru-RU"/>
        </w:rPr>
      </w:pPr>
    </w:p>
    <w:p w:rsidR="001118DA" w:rsidRDefault="001118DA" w:rsidP="008732DE">
      <w:pPr>
        <w:ind w:firstLine="708"/>
        <w:rPr>
          <w:sz w:val="24"/>
          <w:szCs w:val="24"/>
          <w:lang w:eastAsia="ru-RU"/>
        </w:rPr>
      </w:pPr>
    </w:p>
    <w:p w:rsidR="001118DA" w:rsidRDefault="001118DA" w:rsidP="008732DE">
      <w:pPr>
        <w:ind w:firstLine="708"/>
        <w:rPr>
          <w:sz w:val="24"/>
          <w:szCs w:val="24"/>
          <w:lang w:eastAsia="ru-RU"/>
        </w:rPr>
      </w:pPr>
    </w:p>
    <w:p w:rsidR="001118DA" w:rsidRDefault="001118DA" w:rsidP="008732DE">
      <w:pPr>
        <w:ind w:firstLine="708"/>
        <w:rPr>
          <w:sz w:val="24"/>
          <w:szCs w:val="24"/>
          <w:lang w:eastAsia="ru-RU"/>
        </w:rPr>
      </w:pPr>
    </w:p>
    <w:p w:rsidR="001118DA" w:rsidRDefault="001118DA" w:rsidP="008732DE">
      <w:pPr>
        <w:ind w:firstLine="708"/>
        <w:rPr>
          <w:sz w:val="24"/>
          <w:szCs w:val="24"/>
          <w:lang w:eastAsia="ru-RU"/>
        </w:rPr>
      </w:pPr>
    </w:p>
    <w:p w:rsidR="001118DA" w:rsidRDefault="001118DA" w:rsidP="008732DE">
      <w:pPr>
        <w:ind w:firstLine="708"/>
        <w:rPr>
          <w:sz w:val="24"/>
          <w:szCs w:val="24"/>
          <w:lang w:eastAsia="ru-RU"/>
        </w:rPr>
      </w:pPr>
    </w:p>
    <w:p w:rsidR="001118DA" w:rsidRPr="008732DE" w:rsidRDefault="001118DA" w:rsidP="008732DE">
      <w:pPr>
        <w:ind w:firstLine="708"/>
        <w:rPr>
          <w:sz w:val="24"/>
          <w:szCs w:val="24"/>
          <w:lang w:eastAsia="ru-RU"/>
        </w:rPr>
      </w:pPr>
      <w:r w:rsidRPr="00930E2C">
        <w:rPr>
          <w:b/>
          <w:bCs/>
          <w:kern w:val="36"/>
          <w:sz w:val="24"/>
          <w:szCs w:val="24"/>
          <w:lang w:eastAsia="ru-RU"/>
        </w:rPr>
        <w:lastRenderedPageBreak/>
        <w:t>О доставлении в медицинские организации лиц, находящихся в состоянии опьянения сотрудниками полиции</w:t>
      </w:r>
    </w:p>
    <w:p w:rsidR="001118DA" w:rsidRDefault="001118DA" w:rsidP="006050C5">
      <w:pPr>
        <w:ind w:firstLine="708"/>
        <w:rPr>
          <w:sz w:val="24"/>
          <w:szCs w:val="24"/>
          <w:lang w:eastAsia="ru-RU"/>
        </w:rPr>
      </w:pPr>
      <w:r w:rsidRPr="00A405E3">
        <w:rPr>
          <w:sz w:val="24"/>
          <w:szCs w:val="24"/>
          <w:lang w:eastAsia="ru-RU"/>
        </w:rPr>
        <w:t>Приказом МВД РФ от 23.12.2011 № 1298 «Об утверждении Инструкции о порядке доставления лиц, находящихся в общественных местах в состоянии алкогольного, наркотического или иного токсического опьянения и утративших способность самостоятельно передвигаться или ориентироваться в окружающей обстановке, в медицинские организации» определена задача полиции по доставлению в медицинские организации лиц, находящихся в состоянии опьянения, оказанию необходимой помощи в целях предупреждения опасности, угрожающей и</w:t>
      </w:r>
      <w:r>
        <w:rPr>
          <w:sz w:val="24"/>
          <w:szCs w:val="24"/>
          <w:lang w:eastAsia="ru-RU"/>
        </w:rPr>
        <w:t>х жизни и здоровью.</w:t>
      </w:r>
    </w:p>
    <w:p w:rsidR="001118DA" w:rsidRDefault="001118DA" w:rsidP="006050C5">
      <w:pPr>
        <w:ind w:firstLine="708"/>
        <w:rPr>
          <w:sz w:val="24"/>
          <w:szCs w:val="24"/>
          <w:lang w:eastAsia="ru-RU"/>
        </w:rPr>
      </w:pPr>
      <w:r w:rsidRPr="00A405E3">
        <w:rPr>
          <w:sz w:val="24"/>
          <w:szCs w:val="24"/>
          <w:lang w:eastAsia="ru-RU"/>
        </w:rPr>
        <w:t>Инструкция определяет порядок доставления лиц, находящихся на улицах, площадях, стадионах, в скверах, парках, на транспортных магистралях, вокзалах, в аэропортах и других общественных местах в состоянии алкогольного, наркотического или иного токсического опьянения и утративших способность самостоятельно передвигаться или ориентироваться в окружающей обстановке, в медицинские организации государственной или муницип</w:t>
      </w:r>
      <w:r>
        <w:rPr>
          <w:sz w:val="24"/>
          <w:szCs w:val="24"/>
          <w:lang w:eastAsia="ru-RU"/>
        </w:rPr>
        <w:t>альной систем здравоохранения.</w:t>
      </w:r>
    </w:p>
    <w:p w:rsidR="001118DA" w:rsidRDefault="001118DA" w:rsidP="006050C5">
      <w:pPr>
        <w:ind w:firstLine="708"/>
        <w:rPr>
          <w:sz w:val="24"/>
          <w:szCs w:val="24"/>
          <w:lang w:eastAsia="ru-RU"/>
        </w:rPr>
      </w:pPr>
      <w:r w:rsidRPr="00A405E3">
        <w:rPr>
          <w:sz w:val="24"/>
          <w:szCs w:val="24"/>
          <w:lang w:eastAsia="ru-RU"/>
        </w:rPr>
        <w:t>В частности, Инструкция предусматривает, что сотрудники полиции при обнаружении лиц, находящихся в состоянии опьянения, в том числе несовершеннолетних, при необходимости оказывают им первую помощь, организуют незамедлительный вызов на место выездной бригады скорой медицинской помощи, о чем докладывают в дежурную часть территориального органа МВД РФ и действуют в соответствии с указаниями дежурного, а также обеспечивают сохранность имущества лиц, нахо</w:t>
      </w:r>
      <w:r>
        <w:rPr>
          <w:sz w:val="24"/>
          <w:szCs w:val="24"/>
          <w:lang w:eastAsia="ru-RU"/>
        </w:rPr>
        <w:t>дящихся в состоянии опьянения.</w:t>
      </w:r>
    </w:p>
    <w:p w:rsidR="001118DA" w:rsidRDefault="001118DA" w:rsidP="006050C5">
      <w:pPr>
        <w:ind w:firstLine="708"/>
        <w:rPr>
          <w:sz w:val="24"/>
          <w:szCs w:val="24"/>
          <w:lang w:eastAsia="ru-RU"/>
        </w:rPr>
      </w:pPr>
      <w:r w:rsidRPr="00A405E3">
        <w:rPr>
          <w:sz w:val="24"/>
          <w:szCs w:val="24"/>
          <w:lang w:eastAsia="ru-RU"/>
        </w:rPr>
        <w:t>Пункт 4.4. Инструкции в случае невозможности прибытия выездной бригады скорой медицинской помощи предусматривает доставление указанных лиц в медицинские орг</w:t>
      </w:r>
      <w:r>
        <w:rPr>
          <w:sz w:val="24"/>
          <w:szCs w:val="24"/>
          <w:lang w:eastAsia="ru-RU"/>
        </w:rPr>
        <w:t>анизации сотрудниками полиции.</w:t>
      </w:r>
    </w:p>
    <w:p w:rsidR="001118DA" w:rsidRDefault="001118DA" w:rsidP="006050C5">
      <w:pPr>
        <w:ind w:firstLine="708"/>
        <w:rPr>
          <w:sz w:val="24"/>
          <w:szCs w:val="24"/>
          <w:lang w:eastAsia="ru-RU"/>
        </w:rPr>
      </w:pPr>
      <w:r w:rsidRPr="00A405E3">
        <w:rPr>
          <w:sz w:val="24"/>
          <w:szCs w:val="24"/>
          <w:lang w:eastAsia="ru-RU"/>
        </w:rPr>
        <w:t>При наличии медицинских показаний для оказания медицинской помощи в стационарных условиях у лица, находящегося в состоянии опьянения, доставленного в медицинскую организацию сотрудником полиции, составляется документ о передаче указанного лица медицинской организации, который подписывается медицинским работником и сотрудником полиции.</w:t>
      </w:r>
    </w:p>
    <w:p w:rsidR="001118DA" w:rsidRPr="00A405E3" w:rsidRDefault="001118DA" w:rsidP="00A405E3">
      <w:pPr>
        <w:rPr>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Pr="00930E2C" w:rsidRDefault="001118DA" w:rsidP="00A405E3">
      <w:pPr>
        <w:outlineLvl w:val="0"/>
        <w:rPr>
          <w:b/>
          <w:bCs/>
          <w:kern w:val="36"/>
          <w:sz w:val="24"/>
          <w:szCs w:val="24"/>
          <w:lang w:eastAsia="ru-RU"/>
        </w:rPr>
      </w:pPr>
      <w:r w:rsidRPr="00930E2C">
        <w:rPr>
          <w:b/>
          <w:bCs/>
          <w:kern w:val="36"/>
          <w:sz w:val="24"/>
          <w:szCs w:val="24"/>
          <w:lang w:eastAsia="ru-RU"/>
        </w:rPr>
        <w:lastRenderedPageBreak/>
        <w:t>Об ответственности за нарушение порядка официального использования</w:t>
      </w:r>
    </w:p>
    <w:p w:rsidR="001118DA" w:rsidRDefault="001118DA" w:rsidP="006050C5">
      <w:pPr>
        <w:ind w:firstLine="708"/>
        <w:rPr>
          <w:sz w:val="24"/>
          <w:szCs w:val="24"/>
          <w:lang w:eastAsia="ru-RU"/>
        </w:rPr>
      </w:pPr>
      <w:r w:rsidRPr="00A405E3">
        <w:rPr>
          <w:sz w:val="24"/>
          <w:szCs w:val="24"/>
          <w:lang w:eastAsia="ru-RU"/>
        </w:rPr>
        <w:t>Ужесточена ответственность за нарушение порядка официального использования государственных символов РФ, за незаконное ношение государственных наград, за незаконное ношение форменной одежды со знаками различия, с символикой государственных военизированных организаций, правоохранительн</w:t>
      </w:r>
      <w:r>
        <w:rPr>
          <w:sz w:val="24"/>
          <w:szCs w:val="24"/>
          <w:lang w:eastAsia="ru-RU"/>
        </w:rPr>
        <w:t>ых или контролирующих органов.</w:t>
      </w:r>
    </w:p>
    <w:p w:rsidR="001118DA" w:rsidRDefault="001118DA" w:rsidP="006050C5">
      <w:pPr>
        <w:ind w:firstLine="708"/>
        <w:rPr>
          <w:sz w:val="24"/>
          <w:szCs w:val="24"/>
          <w:lang w:eastAsia="ru-RU"/>
        </w:rPr>
      </w:pPr>
      <w:r w:rsidRPr="00A405E3">
        <w:rPr>
          <w:sz w:val="24"/>
          <w:szCs w:val="24"/>
          <w:lang w:eastAsia="ru-RU"/>
        </w:rPr>
        <w:t>Федеральным законом от 19.05.2010 № 88-ФЗ «О внесении изменений в отдельные законодательные акты Российской Федерации в части усиления контроля за использованием государственной символики, незаконным ношением форменной одежды» внесены изменения, направленные на недопущение неправомерного использования государственной символики РФ, государственной символики субъектов РФ, символики муниципальных образований, органов государственной власти, Вооруженных Сил РФ, других войск и воинских формирований, символики иностранных государств и международных организаций, а также на ужесточение ответственности за незаконное ношение государствен</w:t>
      </w:r>
      <w:r>
        <w:rPr>
          <w:sz w:val="24"/>
          <w:szCs w:val="24"/>
          <w:lang w:eastAsia="ru-RU"/>
        </w:rPr>
        <w:t>ных наград и форменной одежды.</w:t>
      </w:r>
    </w:p>
    <w:p w:rsidR="001118DA" w:rsidRDefault="001118DA" w:rsidP="006050C5">
      <w:pPr>
        <w:ind w:firstLine="708"/>
        <w:rPr>
          <w:sz w:val="24"/>
          <w:szCs w:val="24"/>
          <w:lang w:eastAsia="ru-RU"/>
        </w:rPr>
      </w:pPr>
      <w:r w:rsidRPr="00A405E3">
        <w:rPr>
          <w:sz w:val="24"/>
          <w:szCs w:val="24"/>
          <w:lang w:eastAsia="ru-RU"/>
        </w:rPr>
        <w:t>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учреждение или изготовление знаков, имеющих схожее название или внешнее сходство с государственными наградами,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образуют составы административных правонарушений ответственность за которые предусмотрен</w:t>
      </w:r>
      <w:r>
        <w:rPr>
          <w:sz w:val="24"/>
          <w:szCs w:val="24"/>
          <w:lang w:eastAsia="ru-RU"/>
        </w:rPr>
        <w:t>а ст.ст. 17.11, 17.12 КоАП РФ.</w:t>
      </w:r>
    </w:p>
    <w:p w:rsidR="001118DA" w:rsidRDefault="001118DA" w:rsidP="006050C5">
      <w:pPr>
        <w:ind w:firstLine="708"/>
        <w:rPr>
          <w:sz w:val="24"/>
          <w:szCs w:val="24"/>
          <w:lang w:eastAsia="ru-RU"/>
        </w:rPr>
      </w:pPr>
      <w:r w:rsidRPr="00A405E3">
        <w:rPr>
          <w:sz w:val="24"/>
          <w:szCs w:val="24"/>
          <w:lang w:eastAsia="ru-RU"/>
        </w:rPr>
        <w:t>Изменениями, внесенными в Федеральный закон «Об общественных объединениях», установлено, что в названии общественного объединения не допускается использование, в том числе, наименований Вооруженных Сил РФ, других войск и воинских формирований, если иное не установлено законодательством РФ, или наименований, сходных с указанными наименованиями до степени смешения. Награды, учреждаемые общественными объединениями, не должны иметь аналогичные, схожие названия или внешнее сходство с государственными наградами РФ, наградами и ведомственными знаками отличия органов государственной власти и наградами ор</w:t>
      </w:r>
      <w:r>
        <w:rPr>
          <w:sz w:val="24"/>
          <w:szCs w:val="24"/>
          <w:lang w:eastAsia="ru-RU"/>
        </w:rPr>
        <w:t>ганов местного самоуправления.</w:t>
      </w:r>
    </w:p>
    <w:p w:rsidR="001118DA" w:rsidRDefault="001118DA" w:rsidP="006050C5">
      <w:pPr>
        <w:ind w:firstLine="708"/>
        <w:rPr>
          <w:sz w:val="24"/>
          <w:szCs w:val="24"/>
          <w:lang w:eastAsia="ru-RU"/>
        </w:rPr>
      </w:pPr>
      <w:r w:rsidRPr="00A405E3">
        <w:rPr>
          <w:sz w:val="24"/>
          <w:szCs w:val="24"/>
          <w:lang w:eastAsia="ru-RU"/>
        </w:rPr>
        <w:t>Федеральный закон «О государственной регистрации юридических лиц и индивидуальных предпринимателей» дополнен положением, в соответствии с которым отказ в государственной регистрации допускается, в том числе, в случае несоответствия наименования юридического лица тр</w:t>
      </w:r>
      <w:r>
        <w:rPr>
          <w:sz w:val="24"/>
          <w:szCs w:val="24"/>
          <w:lang w:eastAsia="ru-RU"/>
        </w:rPr>
        <w:t>ебованиям федерального закона.</w:t>
      </w:r>
    </w:p>
    <w:p w:rsidR="001118DA" w:rsidRDefault="001118DA" w:rsidP="006050C5">
      <w:pPr>
        <w:ind w:firstLine="708"/>
        <w:rPr>
          <w:sz w:val="24"/>
          <w:szCs w:val="24"/>
          <w:lang w:eastAsia="ru-RU"/>
        </w:rPr>
      </w:pPr>
      <w:r w:rsidRPr="00A405E3">
        <w:rPr>
          <w:sz w:val="24"/>
          <w:szCs w:val="24"/>
          <w:lang w:eastAsia="ru-RU"/>
        </w:rPr>
        <w:t>Предусмотрено, что названия и символика общественных объединений, зарегистрированные ранее, должны быть приведены в соответствие с положениями Федерального закона «Об общественных объединениях», Федерального закона «О государственной регистрации юридических лиц и индивидуальных предпринимателей» в течение одного года со дня вступления в силу н</w:t>
      </w:r>
      <w:r>
        <w:rPr>
          <w:sz w:val="24"/>
          <w:szCs w:val="24"/>
          <w:lang w:eastAsia="ru-RU"/>
        </w:rPr>
        <w:t>астоящего Федерального закона.</w:t>
      </w:r>
    </w:p>
    <w:p w:rsidR="001118DA" w:rsidRDefault="001118DA" w:rsidP="006050C5">
      <w:pPr>
        <w:ind w:firstLine="708"/>
        <w:rPr>
          <w:sz w:val="24"/>
          <w:szCs w:val="24"/>
          <w:lang w:eastAsia="ru-RU"/>
        </w:rPr>
      </w:pPr>
      <w:r w:rsidRPr="00A405E3">
        <w:rPr>
          <w:sz w:val="24"/>
          <w:szCs w:val="24"/>
          <w:lang w:eastAsia="ru-RU"/>
        </w:rPr>
        <w:t>Государственный герб Российской Федерации является одним из официальных государственных символов Российской Федерации. Порядок его официального использования установлен Федеральным Конституционным законам от 25.12.2000 №2-ФКЗ «О государственно</w:t>
      </w:r>
      <w:r>
        <w:rPr>
          <w:sz w:val="24"/>
          <w:szCs w:val="24"/>
          <w:lang w:eastAsia="ru-RU"/>
        </w:rPr>
        <w:t>м Гербе Российской Федерации».</w:t>
      </w:r>
    </w:p>
    <w:p w:rsidR="001118DA" w:rsidRDefault="001118DA" w:rsidP="006050C5">
      <w:pPr>
        <w:ind w:firstLine="708"/>
        <w:rPr>
          <w:sz w:val="24"/>
          <w:szCs w:val="24"/>
          <w:lang w:eastAsia="ru-RU"/>
        </w:rPr>
      </w:pPr>
      <w:r w:rsidRPr="00A405E3">
        <w:rPr>
          <w:sz w:val="24"/>
          <w:szCs w:val="24"/>
          <w:lang w:eastAsia="ru-RU"/>
        </w:rPr>
        <w:t>Государственный герб Российской Федерации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 над ними - одной болыпой короной, соединенными лентой. В правой лапе орла - скипетр, в левой -держава. На груди орла, в красном щите, - серебряный всадник в синем плаще на серебряном коне, поражающий серебряным копьем черного опрокинутого навзн</w:t>
      </w:r>
      <w:r>
        <w:rPr>
          <w:sz w:val="24"/>
          <w:szCs w:val="24"/>
          <w:lang w:eastAsia="ru-RU"/>
        </w:rPr>
        <w:t>ичь и попранного конем дракона.</w:t>
      </w:r>
    </w:p>
    <w:p w:rsidR="001118DA" w:rsidRDefault="001118DA" w:rsidP="006050C5">
      <w:pPr>
        <w:ind w:firstLine="708"/>
        <w:rPr>
          <w:sz w:val="24"/>
          <w:szCs w:val="24"/>
          <w:lang w:eastAsia="ru-RU"/>
        </w:rPr>
      </w:pPr>
      <w:r w:rsidRPr="00A405E3">
        <w:rPr>
          <w:sz w:val="24"/>
          <w:szCs w:val="24"/>
          <w:lang w:eastAsia="ru-RU"/>
        </w:rPr>
        <w:t>Государственный герб Российской Федерации размещается только на тех бланках, перечень которых установлен Федеральным Конституционным законом</w:t>
      </w:r>
      <w:r>
        <w:rPr>
          <w:sz w:val="24"/>
          <w:szCs w:val="24"/>
          <w:lang w:eastAsia="ru-RU"/>
        </w:rPr>
        <w:t xml:space="preserve">. </w:t>
      </w:r>
      <w:r w:rsidRPr="00A405E3">
        <w:rPr>
          <w:sz w:val="24"/>
          <w:szCs w:val="24"/>
          <w:lang w:eastAsia="ru-RU"/>
        </w:rPr>
        <w:t xml:space="preserve">Государственный герб Российской Федерации помещается на печатях федеральных органов государственной власти, иных государственных органов, организаций и </w:t>
      </w:r>
      <w:r w:rsidRPr="00A405E3">
        <w:rPr>
          <w:sz w:val="24"/>
          <w:szCs w:val="24"/>
          <w:lang w:eastAsia="ru-RU"/>
        </w:rPr>
        <w:lastRenderedPageBreak/>
        <w:t>учреждений, на печатях органов, организаций и учреждений независимо от форм собственности, наделенных отдельными государственно-властными полномочиями, а также органов, осуществляющих государственную регистрацию</w:t>
      </w:r>
      <w:r>
        <w:rPr>
          <w:sz w:val="24"/>
          <w:szCs w:val="24"/>
          <w:lang w:eastAsia="ru-RU"/>
        </w:rPr>
        <w:t xml:space="preserve"> актов гражданского состояния.</w:t>
      </w:r>
    </w:p>
    <w:p w:rsidR="001118DA" w:rsidRPr="00A405E3" w:rsidRDefault="001118DA" w:rsidP="006050C5">
      <w:pPr>
        <w:ind w:firstLine="708"/>
        <w:rPr>
          <w:sz w:val="24"/>
          <w:szCs w:val="24"/>
          <w:lang w:eastAsia="ru-RU"/>
        </w:rPr>
      </w:pPr>
      <w:r w:rsidRPr="00A405E3">
        <w:rPr>
          <w:sz w:val="24"/>
          <w:szCs w:val="24"/>
          <w:lang w:eastAsia="ru-RU"/>
        </w:rPr>
        <w:t>Органы прокуратуры пресекают факты незаконного использования герба Российской Федерации на бланках и печатях частн</w:t>
      </w:r>
      <w:r>
        <w:rPr>
          <w:sz w:val="24"/>
          <w:szCs w:val="24"/>
          <w:lang w:eastAsia="ru-RU"/>
        </w:rPr>
        <w:t>ых лиц и организаций.</w:t>
      </w:r>
      <w:r>
        <w:rPr>
          <w:sz w:val="24"/>
          <w:szCs w:val="24"/>
          <w:lang w:eastAsia="ru-RU"/>
        </w:rPr>
        <w:br/>
      </w:r>
      <w:r w:rsidRPr="00A405E3">
        <w:rPr>
          <w:sz w:val="24"/>
          <w:szCs w:val="24"/>
          <w:lang w:eastAsia="ru-RU"/>
        </w:rPr>
        <w:t>Использование Государственного герба Российской Федерации с нарушением Федерального конституционного закона от 25.12.2000 № 2-ФКЗ «О государственном Гербе Российской Федерации» влечет за собой административную ответственность по ст. 17.10 КоАП РФ в виде штрафа на граждан - в размере от двух до тех тысяч рублей; на должностных лиц - от пяти до семи тысяч рублей; на юридических лиц - от ста до ста пятидесяти тысяч рублей.</w:t>
      </w: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Pr="00A405E3" w:rsidRDefault="001118DA" w:rsidP="00A405E3">
      <w:pPr>
        <w:rPr>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Pr="00930E2C" w:rsidRDefault="001118DA" w:rsidP="00A405E3">
      <w:pPr>
        <w:outlineLvl w:val="0"/>
        <w:rPr>
          <w:b/>
          <w:bCs/>
          <w:kern w:val="36"/>
          <w:sz w:val="24"/>
          <w:szCs w:val="24"/>
          <w:lang w:eastAsia="ru-RU"/>
        </w:rPr>
      </w:pPr>
      <w:r w:rsidRPr="00930E2C">
        <w:rPr>
          <w:b/>
          <w:bCs/>
          <w:kern w:val="36"/>
          <w:sz w:val="24"/>
          <w:szCs w:val="24"/>
          <w:lang w:eastAsia="ru-RU"/>
        </w:rPr>
        <w:lastRenderedPageBreak/>
        <w:t>Прокуратура разъясняет законодательство о противодействие легализации (отмыванию) доходов, полученных преступным путем, и финансированию терроризма</w:t>
      </w:r>
    </w:p>
    <w:p w:rsidR="001118DA" w:rsidRDefault="001118DA" w:rsidP="006050C5">
      <w:pPr>
        <w:ind w:firstLine="708"/>
        <w:rPr>
          <w:sz w:val="24"/>
          <w:szCs w:val="24"/>
          <w:lang w:eastAsia="ru-RU"/>
        </w:rPr>
      </w:pPr>
      <w:r w:rsidRPr="00A405E3">
        <w:rPr>
          <w:sz w:val="24"/>
          <w:szCs w:val="24"/>
          <w:lang w:eastAsia="ru-RU"/>
        </w:rPr>
        <w:t>Отношения граждан Российской Федерации, иностранных граждан и лиц без гражданства, организаций, осуществляющих операции с денежными средствами или иным имуществом, а также государственных органов, осуществляющих контроль на территории Российской Федерации за проведением операций с денежными средствами или иным имуществом, в целях предупреждения, выявления и пресечения деяний, связанных с легализацией (отмыванием) доходов, полученных преступным путем, и финансированием терроризма регулируются Федеральным законом от 07.08.2001 № 115-ФЗ «О противодействии легализации (отмыванию) доходов, полученных преступным путем, и финансированию терроризма» (далее – Закон).</w:t>
      </w:r>
    </w:p>
    <w:p w:rsidR="001118DA" w:rsidRDefault="001118DA" w:rsidP="006050C5">
      <w:pPr>
        <w:ind w:firstLine="708"/>
        <w:rPr>
          <w:sz w:val="24"/>
          <w:szCs w:val="24"/>
          <w:lang w:eastAsia="ru-RU"/>
        </w:rPr>
      </w:pPr>
      <w:r w:rsidRPr="00A405E3">
        <w:rPr>
          <w:sz w:val="24"/>
          <w:szCs w:val="24"/>
          <w:lang w:eastAsia="ru-RU"/>
        </w:rPr>
        <w:t>Статья 14 указанного Закона устанавливает, что надзор за его исполнением осуществляют Генеральный прокурор Р</w:t>
      </w:r>
      <w:r>
        <w:rPr>
          <w:sz w:val="24"/>
          <w:szCs w:val="24"/>
          <w:lang w:eastAsia="ru-RU"/>
        </w:rPr>
        <w:t>Ф и подчиненные ему прокуроры.</w:t>
      </w:r>
    </w:p>
    <w:p w:rsidR="001118DA" w:rsidRDefault="001118DA" w:rsidP="006050C5">
      <w:pPr>
        <w:ind w:firstLine="708"/>
        <w:rPr>
          <w:sz w:val="24"/>
          <w:szCs w:val="24"/>
          <w:lang w:eastAsia="ru-RU"/>
        </w:rPr>
      </w:pPr>
      <w:r w:rsidRPr="00A405E3">
        <w:rPr>
          <w:sz w:val="24"/>
          <w:szCs w:val="24"/>
          <w:lang w:eastAsia="ru-RU"/>
        </w:rPr>
        <w:t>Основным направлением прокурорского надзора в данной сфере является проверка исполнения законов в деятельности органов государственного контроля. Однако, проверяя законность деятельности государственных органов, прокурор при наличии сигналов вправе проверить и подконтрольные или по</w:t>
      </w:r>
      <w:r>
        <w:rPr>
          <w:sz w:val="24"/>
          <w:szCs w:val="24"/>
          <w:lang w:eastAsia="ru-RU"/>
        </w:rPr>
        <w:t>дведомственные им организации.</w:t>
      </w:r>
    </w:p>
    <w:p w:rsidR="001118DA" w:rsidRDefault="001118DA" w:rsidP="006050C5">
      <w:pPr>
        <w:ind w:firstLine="708"/>
        <w:rPr>
          <w:sz w:val="24"/>
          <w:szCs w:val="24"/>
          <w:lang w:eastAsia="ru-RU"/>
        </w:rPr>
      </w:pPr>
      <w:r w:rsidRPr="00A405E3">
        <w:rPr>
          <w:sz w:val="24"/>
          <w:szCs w:val="24"/>
          <w:lang w:eastAsia="ru-RU"/>
        </w:rPr>
        <w:t>Положениями ст. 5 Закона в целях правового регулирования противодействия легализации (отмыванию) доходов, полученных преступным путем, и финансированию терроризма определен перечень организаций, осуществляющих операции с денежными средствами или иным имуществом, к которым, в</w:t>
      </w:r>
      <w:r>
        <w:rPr>
          <w:sz w:val="24"/>
          <w:szCs w:val="24"/>
          <w:lang w:eastAsia="ru-RU"/>
        </w:rPr>
        <w:t xml:space="preserve"> том числе относятся ломбарды.</w:t>
      </w:r>
    </w:p>
    <w:p w:rsidR="001118DA" w:rsidRDefault="001118DA" w:rsidP="006050C5">
      <w:pPr>
        <w:ind w:firstLine="708"/>
        <w:rPr>
          <w:sz w:val="24"/>
          <w:szCs w:val="24"/>
          <w:lang w:eastAsia="ru-RU"/>
        </w:rPr>
      </w:pPr>
      <w:r w:rsidRPr="00A405E3">
        <w:rPr>
          <w:sz w:val="24"/>
          <w:szCs w:val="24"/>
          <w:lang w:eastAsia="ru-RU"/>
        </w:rPr>
        <w:t>Ломбарды - специализированные коммерческие организации, основными видами деятельности которых являются предоставление краткосрочных займов гражданам и хранение вещей путем принятия в залог и на хранение движимых вещей, принадлежащих заемщику или поклажедателю и предназнач</w:t>
      </w:r>
      <w:r>
        <w:rPr>
          <w:sz w:val="24"/>
          <w:szCs w:val="24"/>
          <w:lang w:eastAsia="ru-RU"/>
        </w:rPr>
        <w:t>енных для личного потребления.</w:t>
      </w:r>
    </w:p>
    <w:p w:rsidR="001118DA" w:rsidRDefault="001118DA" w:rsidP="006050C5">
      <w:pPr>
        <w:ind w:firstLine="708"/>
        <w:rPr>
          <w:sz w:val="24"/>
          <w:szCs w:val="24"/>
          <w:lang w:eastAsia="ru-RU"/>
        </w:rPr>
      </w:pPr>
      <w:r w:rsidRPr="00A405E3">
        <w:rPr>
          <w:sz w:val="24"/>
          <w:szCs w:val="24"/>
          <w:lang w:eastAsia="ru-RU"/>
        </w:rPr>
        <w:t>Для целей Закона ломбарды рассматриваются именно в качестве организаций, осуществляющих кредитование населения путем заключения договоров займа. Договор займа оформляется выдачей ломбардом заемщику залогового билета, который должен содержать информацию, четко определенную Федеральным законом от 19.07.2007 № 196-ФЗ «О ломбардах». К данной информации в первую очередь относятся дата и срок предоставления займа, сумма заложенной вещи и сумма предоставляемого займа, а также фамилия, имя, отчество и паспортные данные заемщика.</w:t>
      </w:r>
      <w:r>
        <w:rPr>
          <w:sz w:val="24"/>
          <w:szCs w:val="24"/>
          <w:lang w:eastAsia="ru-RU"/>
        </w:rPr>
        <w:t xml:space="preserve"> </w:t>
      </w:r>
      <w:r w:rsidRPr="00A405E3">
        <w:rPr>
          <w:sz w:val="24"/>
          <w:szCs w:val="24"/>
          <w:lang w:eastAsia="ru-RU"/>
        </w:rPr>
        <w:t xml:space="preserve">Перечень обязательных мер, направленных на противодействие легализации (отмыванию) доходов, полученных преступным путем, и финансированию терроризма определен в статье 4 Закона. В первую очередь к таким мерам законодатель относит обязательные процедуры внутреннего контроля, которые направлены на выявление операций, совершаемых физическими или юридическими лицами с целью легализации (отмывания) криминальных доходов </w:t>
      </w:r>
      <w:r>
        <w:rPr>
          <w:sz w:val="24"/>
          <w:szCs w:val="24"/>
          <w:lang w:eastAsia="ru-RU"/>
        </w:rPr>
        <w:t>или финансирования терроризма.</w:t>
      </w:r>
    </w:p>
    <w:p w:rsidR="001118DA" w:rsidRDefault="001118DA" w:rsidP="006050C5">
      <w:pPr>
        <w:ind w:firstLine="708"/>
        <w:rPr>
          <w:sz w:val="24"/>
          <w:szCs w:val="24"/>
          <w:lang w:eastAsia="ru-RU"/>
        </w:rPr>
      </w:pPr>
      <w:r w:rsidRPr="00A405E3">
        <w:rPr>
          <w:sz w:val="24"/>
          <w:szCs w:val="24"/>
          <w:lang w:eastAsia="ru-RU"/>
        </w:rPr>
        <w:t>Совершение сделок с необоснованно большим количеством звеньев, не имеющих экономического смысла, а равно носящих необычный характер, дают основания полагать, что данные операции совершаются в нарушение закона. Помимо выявления противозаконных сделок внутренний контроль предусматривает фиксирование и дальнейшее хранение полной информации касаемо проведенной операции (дата, сумма, основание), а также сведений об ее участниках, будь то физические или юридические лица. Учет и хранение данной информации позволяют оперативно восстановить сведения о совершенной операции, в случае возникновения оснований</w:t>
      </w:r>
      <w:r>
        <w:rPr>
          <w:sz w:val="24"/>
          <w:szCs w:val="24"/>
          <w:lang w:eastAsia="ru-RU"/>
        </w:rPr>
        <w:t xml:space="preserve"> полагать о ее нелегитимности.</w:t>
      </w:r>
    </w:p>
    <w:p w:rsidR="001118DA" w:rsidRDefault="001118DA" w:rsidP="006050C5">
      <w:pPr>
        <w:ind w:firstLine="708"/>
        <w:rPr>
          <w:sz w:val="24"/>
          <w:szCs w:val="24"/>
          <w:lang w:eastAsia="ru-RU"/>
        </w:rPr>
      </w:pPr>
      <w:r w:rsidRPr="00A405E3">
        <w:rPr>
          <w:sz w:val="24"/>
          <w:szCs w:val="24"/>
          <w:lang w:eastAsia="ru-RU"/>
        </w:rPr>
        <w:t>Полный перечень процедур внутреннего контроля и порядок его осуществления закрепляются в правилах внутреннего контроля, которые должны быть в обязательном порядке разработаны в организациях, осуществляющих операции с денежными средствами или иным имуществом. Во вновь создаваемых организациях, осуществляющих операции с денежными средствами или иным имуществом, такие правила должны утверждаться руководителями организаций в течение 1 месяца со дня их государственной регист</w:t>
      </w:r>
      <w:r>
        <w:rPr>
          <w:sz w:val="24"/>
          <w:szCs w:val="24"/>
          <w:lang w:eastAsia="ru-RU"/>
        </w:rPr>
        <w:t>рации в установленном порядке.</w:t>
      </w:r>
    </w:p>
    <w:p w:rsidR="001118DA" w:rsidRDefault="001118DA" w:rsidP="006050C5">
      <w:pPr>
        <w:ind w:firstLine="708"/>
        <w:rPr>
          <w:sz w:val="24"/>
          <w:szCs w:val="24"/>
          <w:lang w:eastAsia="ru-RU"/>
        </w:rPr>
      </w:pPr>
      <w:r w:rsidRPr="00A405E3">
        <w:rPr>
          <w:sz w:val="24"/>
          <w:szCs w:val="24"/>
          <w:lang w:eastAsia="ru-RU"/>
        </w:rPr>
        <w:t xml:space="preserve">Правила внутреннего контроля организаций (за исключением кредитных организаций) должны быть разработаны с учетом требований ч. 2 ст. 7 Закона, а также </w:t>
      </w:r>
      <w:r w:rsidRPr="00A405E3">
        <w:rPr>
          <w:sz w:val="24"/>
          <w:szCs w:val="24"/>
          <w:lang w:eastAsia="ru-RU"/>
        </w:rPr>
        <w:lastRenderedPageBreak/>
        <w:t>Рекомендаций по разработке организациями, совершающими операции с денежными средствами или иным имуществом, правил внутреннего контроля в целях противодействия легализации (отмыванию) доходов, полученных преступным путем, и финансированию терроризма, утвержденных распоряжением Правитель</w:t>
      </w:r>
      <w:r>
        <w:rPr>
          <w:sz w:val="24"/>
          <w:szCs w:val="24"/>
          <w:lang w:eastAsia="ru-RU"/>
        </w:rPr>
        <w:t>ства РФ от 17.07.2002 № 983-р.</w:t>
      </w:r>
    </w:p>
    <w:p w:rsidR="001118DA" w:rsidRDefault="001118DA" w:rsidP="006050C5">
      <w:pPr>
        <w:ind w:firstLine="708"/>
        <w:rPr>
          <w:sz w:val="24"/>
          <w:szCs w:val="24"/>
          <w:lang w:eastAsia="ru-RU"/>
        </w:rPr>
      </w:pPr>
      <w:r w:rsidRPr="00A405E3">
        <w:rPr>
          <w:sz w:val="24"/>
          <w:szCs w:val="24"/>
          <w:lang w:eastAsia="ru-RU"/>
        </w:rPr>
        <w:t>Согласование правил осуществляется территориальными органами Росфинмониторинга, действующими на территории соответствующих федеральных округов, по месту государственной регистрации организации.</w:t>
      </w:r>
      <w:r w:rsidRPr="00A405E3">
        <w:rPr>
          <w:sz w:val="24"/>
          <w:szCs w:val="24"/>
          <w:lang w:eastAsia="ru-RU"/>
        </w:rPr>
        <w:br/>
        <w:t>В любое время с момента приема документов для согласования правил представитель организации имеет право на получение сведений о ходе исполнения государственной функции посредством телефонной связи, электронной почты или при личном посещении территориаль</w:t>
      </w:r>
      <w:r>
        <w:rPr>
          <w:sz w:val="24"/>
          <w:szCs w:val="24"/>
          <w:lang w:eastAsia="ru-RU"/>
        </w:rPr>
        <w:t>ного органа Росфинмониторинга.</w:t>
      </w:r>
    </w:p>
    <w:p w:rsidR="001118DA" w:rsidRDefault="001118DA" w:rsidP="006050C5">
      <w:pPr>
        <w:ind w:firstLine="708"/>
        <w:rPr>
          <w:sz w:val="24"/>
          <w:szCs w:val="24"/>
          <w:lang w:eastAsia="ru-RU"/>
        </w:rPr>
      </w:pPr>
      <w:r w:rsidRPr="00A405E3">
        <w:rPr>
          <w:sz w:val="24"/>
          <w:szCs w:val="24"/>
          <w:lang w:eastAsia="ru-RU"/>
        </w:rPr>
        <w:t>Для получения сведений о ходе исполнения государственной функции представителем организации сообщается полное наименование организации, а также дата представления документов (при представлении документов лично) или дата направления документов при их направлении заказным почтовым отправлением с уведомлением о вручении (фельдсвязью, спецсвязью). Представителю организации предоставляются сведения о том, на каком этапе согласования находится представленный им пакет докумен</w:t>
      </w:r>
      <w:r>
        <w:rPr>
          <w:sz w:val="24"/>
          <w:szCs w:val="24"/>
          <w:lang w:eastAsia="ru-RU"/>
        </w:rPr>
        <w:t>тов.</w:t>
      </w:r>
    </w:p>
    <w:p w:rsidR="001118DA" w:rsidRDefault="001118DA" w:rsidP="006050C5">
      <w:pPr>
        <w:ind w:firstLine="708"/>
        <w:rPr>
          <w:sz w:val="24"/>
          <w:szCs w:val="24"/>
          <w:lang w:eastAsia="ru-RU"/>
        </w:rPr>
      </w:pPr>
      <w:r w:rsidRPr="00A405E3">
        <w:rPr>
          <w:sz w:val="24"/>
          <w:szCs w:val="24"/>
          <w:lang w:eastAsia="ru-RU"/>
        </w:rPr>
        <w:t>В соответствии со ст. 13 Закона лица, виновные в нарушении требований Федерального закона, несут административную, гражданскую и уголовную ответственность в соответствии с законодат</w:t>
      </w:r>
      <w:r>
        <w:rPr>
          <w:sz w:val="24"/>
          <w:szCs w:val="24"/>
          <w:lang w:eastAsia="ru-RU"/>
        </w:rPr>
        <w:t>ельством Российской Федерации.</w:t>
      </w:r>
    </w:p>
    <w:p w:rsidR="001118DA" w:rsidRPr="00A405E3" w:rsidRDefault="001118DA" w:rsidP="006050C5">
      <w:pPr>
        <w:ind w:firstLine="708"/>
        <w:rPr>
          <w:sz w:val="24"/>
          <w:szCs w:val="24"/>
          <w:lang w:eastAsia="ru-RU"/>
        </w:rPr>
      </w:pPr>
      <w:r w:rsidRPr="00A405E3">
        <w:rPr>
          <w:sz w:val="24"/>
          <w:szCs w:val="24"/>
          <w:lang w:eastAsia="ru-RU"/>
        </w:rPr>
        <w:t>В частности, отсутствие разработанных и утвержденных в установленном порядке правил внутреннего контроля и программ его осуществления образует состав административного правонарушения, предусмотренного ст. 15.27 КоАП РФ (нарушение законодательства о противодействии легализации (отмыванию) доходов, полученных преступным путем, и финансированию терроризма).</w:t>
      </w: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334397">
      <w:pPr>
        <w:rPr>
          <w:sz w:val="24"/>
          <w:szCs w:val="24"/>
          <w:lang w:eastAsia="ru-RU"/>
        </w:rPr>
      </w:pPr>
    </w:p>
    <w:p w:rsidR="001118DA" w:rsidRDefault="001118DA" w:rsidP="00334397">
      <w:pPr>
        <w:rPr>
          <w:b/>
          <w:bCs/>
        </w:rPr>
      </w:pPr>
      <w:r>
        <w:rPr>
          <w:b/>
          <w:bCs/>
        </w:rPr>
        <w:t>Законодатель наделил органы прокуратуры новыми полномочиями в сфере противодействия коррупции</w:t>
      </w:r>
    </w:p>
    <w:p w:rsidR="001118DA" w:rsidRDefault="001118DA" w:rsidP="00334397">
      <w:pPr>
        <w:pStyle w:val="msonormalcxspmiddle"/>
        <w:spacing w:before="0" w:beforeAutospacing="0" w:after="0" w:afterAutospacing="0"/>
        <w:ind w:firstLine="567"/>
        <w:jc w:val="both"/>
        <w:rPr>
          <w:sz w:val="26"/>
          <w:szCs w:val="26"/>
        </w:rPr>
      </w:pPr>
      <w:r>
        <w:rPr>
          <w:sz w:val="26"/>
          <w:szCs w:val="26"/>
        </w:rPr>
        <w:t>С 01 января 2013 года вступает в силу Федеральный закон «О контроле за соответствием расходов лиц, замещающих государственные должности, и иных лиц их доходам».</w:t>
      </w:r>
    </w:p>
    <w:p w:rsidR="001118DA" w:rsidRDefault="001118DA" w:rsidP="00334397">
      <w:pPr>
        <w:pStyle w:val="msonormalcxspmiddle"/>
        <w:spacing w:before="0" w:beforeAutospacing="0" w:after="0" w:afterAutospacing="0"/>
        <w:ind w:firstLine="567"/>
        <w:jc w:val="both"/>
        <w:rPr>
          <w:sz w:val="26"/>
          <w:szCs w:val="26"/>
        </w:rPr>
      </w:pPr>
      <w:r>
        <w:rPr>
          <w:sz w:val="26"/>
          <w:szCs w:val="26"/>
        </w:rPr>
        <w:t>Законом Генеральный прокурор Российской Федерации и подчиненные ему прокуроры наделены полномочиями  по обращению в суд с заявлениями, об обращении в доход государства имущества лиц, замещающих государственные должности, в отношении которого не представлены доказательства, подтверждающих его приобретение на законные доходы.</w:t>
      </w:r>
    </w:p>
    <w:p w:rsidR="001118DA" w:rsidRDefault="001118DA" w:rsidP="00334397">
      <w:pPr>
        <w:pStyle w:val="msonormalcxspmiddle"/>
        <w:spacing w:before="0" w:beforeAutospacing="0" w:after="0" w:afterAutospacing="0"/>
        <w:ind w:firstLine="567"/>
        <w:jc w:val="both"/>
        <w:rPr>
          <w:sz w:val="26"/>
          <w:szCs w:val="26"/>
        </w:rPr>
      </w:pPr>
      <w:r>
        <w:rPr>
          <w:sz w:val="26"/>
          <w:szCs w:val="26"/>
        </w:rPr>
        <w:t>Законодатель установил  контроль за соответствием расходов лиц, замещающих государственные должности, их супругов и несовершеннолетних детей общему доходу за три последних года, к ним отнесены лица, замещающие: государственные должности Российской Федерации, в отношении которых не установлен иной порядок осуществления контроля за расходами; должности членов Совета директоров Банка России; государственные должности субъектов Российской Федерации, муниципальные должности на постоянной основе; должности в государственных корпорациях.</w:t>
      </w:r>
    </w:p>
    <w:p w:rsidR="001118DA" w:rsidRDefault="001118DA" w:rsidP="00334397">
      <w:pPr>
        <w:pStyle w:val="msonormalcxspmiddle"/>
        <w:spacing w:before="0" w:beforeAutospacing="0" w:after="0" w:afterAutospacing="0"/>
        <w:ind w:firstLine="567"/>
        <w:jc w:val="both"/>
        <w:rPr>
          <w:sz w:val="26"/>
          <w:szCs w:val="26"/>
        </w:rPr>
      </w:pPr>
      <w:r>
        <w:rPr>
          <w:sz w:val="26"/>
          <w:szCs w:val="26"/>
        </w:rPr>
        <w:t>Основанием для принятия решения об осуществлении контроля за расходами является достаточная информация о том, что данным лицом, его супругом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на сумму, превышающую общий доход данного лица и его супруга по основному месту их службы за три последних года, предшествующих совершению сделки. Указанная информация в письменной форме может быть представлена правоохранительными органами, политическими партиями, Общественной палатой Российской Федерации или средствами массовой информации.</w:t>
      </w:r>
    </w:p>
    <w:p w:rsidR="001118DA" w:rsidRDefault="001118DA" w:rsidP="00334397">
      <w:pPr>
        <w:pStyle w:val="msonormalcxspmiddle"/>
        <w:spacing w:before="0" w:beforeAutospacing="0" w:after="0" w:afterAutospacing="0"/>
        <w:ind w:firstLine="567"/>
        <w:jc w:val="both"/>
        <w:rPr>
          <w:sz w:val="26"/>
          <w:szCs w:val="26"/>
        </w:rPr>
      </w:pPr>
      <w:r>
        <w:rPr>
          <w:sz w:val="26"/>
          <w:szCs w:val="26"/>
        </w:rPr>
        <w:t>Непредставление лицом сведений о своих расходах является правонарушением, в силу закона лицо подлежит освобождению от замещаемой должности и увольнению.</w:t>
      </w:r>
    </w:p>
    <w:p w:rsidR="001118DA" w:rsidRDefault="001118DA" w:rsidP="00334397">
      <w:pPr>
        <w:pStyle w:val="msonormalcxspmiddle"/>
        <w:spacing w:before="0" w:beforeAutospacing="0" w:after="0" w:afterAutospacing="0"/>
        <w:ind w:firstLine="567"/>
        <w:jc w:val="both"/>
        <w:rPr>
          <w:sz w:val="26"/>
          <w:szCs w:val="26"/>
        </w:rPr>
      </w:pPr>
      <w:r>
        <w:rPr>
          <w:sz w:val="26"/>
          <w:szCs w:val="26"/>
        </w:rPr>
        <w:t>При выявлении в ходе осуществления контроля за расходами обстоятельств, свидетельствующих о несоответствии расходов доходам, материалы направляются в органы прокуратуры для принятия мер прокурорского реагирования.</w:t>
      </w:r>
    </w:p>
    <w:p w:rsidR="001118DA" w:rsidRDefault="001118DA" w:rsidP="00334397">
      <w:pPr>
        <w:pStyle w:val="msonormalcxspmiddle"/>
        <w:spacing w:before="0" w:beforeAutospacing="0" w:after="0" w:afterAutospacing="0"/>
        <w:ind w:firstLine="567"/>
        <w:jc w:val="both"/>
        <w:rPr>
          <w:sz w:val="26"/>
          <w:szCs w:val="26"/>
        </w:rPr>
      </w:pPr>
      <w:r>
        <w:rPr>
          <w:sz w:val="26"/>
          <w:szCs w:val="26"/>
        </w:rPr>
        <w:t>Таким образом,  легализация денежных средств путем приобретения движимого и недвижимого имущества, не подтвержденная   соответствующими доходами семьи, повлечет  конфискацию  имущества, посредством принятия мер прокурорского реагирования.</w:t>
      </w:r>
    </w:p>
    <w:p w:rsidR="001118DA" w:rsidRDefault="001118DA" w:rsidP="00334397">
      <w:pPr>
        <w:pStyle w:val="msonormalcxspmiddle"/>
        <w:spacing w:before="0" w:beforeAutospacing="0" w:after="0" w:afterAutospacing="0"/>
        <w:ind w:firstLine="567"/>
        <w:jc w:val="both"/>
        <w:rPr>
          <w:sz w:val="26"/>
          <w:szCs w:val="26"/>
        </w:rPr>
      </w:pPr>
    </w:p>
    <w:p w:rsidR="001118DA" w:rsidRDefault="001118DA" w:rsidP="00334397">
      <w:pPr>
        <w:pStyle w:val="msonormalcxspmiddle"/>
        <w:spacing w:before="0" w:beforeAutospacing="0" w:after="0" w:afterAutospacing="0"/>
        <w:jc w:val="both"/>
        <w:rPr>
          <w:sz w:val="26"/>
          <w:szCs w:val="26"/>
        </w:rPr>
      </w:pPr>
      <w:r>
        <w:rPr>
          <w:sz w:val="26"/>
          <w:szCs w:val="26"/>
        </w:rPr>
        <w:t>Помощник прокурора района</w:t>
      </w:r>
    </w:p>
    <w:p w:rsidR="001118DA" w:rsidRDefault="001118DA" w:rsidP="00334397">
      <w:pPr>
        <w:pStyle w:val="msonormalcxspmiddle"/>
        <w:spacing w:before="0" w:beforeAutospacing="0" w:after="0" w:afterAutospacing="0"/>
        <w:jc w:val="both"/>
        <w:rPr>
          <w:sz w:val="26"/>
          <w:szCs w:val="26"/>
        </w:rPr>
      </w:pPr>
      <w:r>
        <w:rPr>
          <w:sz w:val="26"/>
          <w:szCs w:val="26"/>
        </w:rPr>
        <w:t>юрист 3 класса                                                                                                А.А. Харин</w:t>
      </w:r>
    </w:p>
    <w:p w:rsidR="001118DA" w:rsidRDefault="001118DA" w:rsidP="00334397">
      <w:pPr>
        <w:pStyle w:val="msonormalcxspmiddle"/>
        <w:spacing w:before="0" w:beforeAutospacing="0" w:after="0" w:afterAutospacing="0"/>
        <w:jc w:val="both"/>
        <w:rPr>
          <w:sz w:val="26"/>
          <w:szCs w:val="26"/>
        </w:rPr>
      </w:pPr>
    </w:p>
    <w:p w:rsidR="001118DA" w:rsidRDefault="001118DA" w:rsidP="00334397">
      <w:pPr>
        <w:pStyle w:val="msonormalcxspmiddle"/>
        <w:spacing w:before="0" w:beforeAutospacing="0" w:after="0" w:afterAutospacing="0"/>
        <w:jc w:val="both"/>
        <w:rPr>
          <w:sz w:val="26"/>
          <w:szCs w:val="26"/>
        </w:rPr>
      </w:pPr>
      <w:r>
        <w:rPr>
          <w:sz w:val="26"/>
          <w:szCs w:val="26"/>
        </w:rPr>
        <w:t>Заместитель прокурора района</w:t>
      </w:r>
    </w:p>
    <w:p w:rsidR="001118DA" w:rsidRDefault="001118DA" w:rsidP="00334397">
      <w:pPr>
        <w:pStyle w:val="msonormalcxspmiddle"/>
        <w:spacing w:before="0" w:beforeAutospacing="0" w:after="0" w:afterAutospacing="0"/>
        <w:jc w:val="both"/>
        <w:rPr>
          <w:sz w:val="26"/>
          <w:szCs w:val="26"/>
        </w:rPr>
      </w:pPr>
      <w:r>
        <w:rPr>
          <w:sz w:val="26"/>
          <w:szCs w:val="26"/>
        </w:rPr>
        <w:t>младший советник юстиции                                                                           Ж.Г.Гирева</w:t>
      </w:r>
    </w:p>
    <w:p w:rsidR="001118DA" w:rsidRDefault="001118DA" w:rsidP="00334397">
      <w:pPr>
        <w:pStyle w:val="msonormalcxspmiddle"/>
        <w:spacing w:before="0" w:beforeAutospacing="0" w:after="0" w:afterAutospacing="0"/>
        <w:jc w:val="both"/>
        <w:rPr>
          <w:sz w:val="26"/>
          <w:szCs w:val="26"/>
        </w:rPr>
      </w:pPr>
    </w:p>
    <w:p w:rsidR="001118DA" w:rsidRDefault="001118DA" w:rsidP="00334397">
      <w:pPr>
        <w:pStyle w:val="msonormalcxspmiddle"/>
        <w:spacing w:before="0" w:beforeAutospacing="0" w:after="0" w:afterAutospacing="0"/>
        <w:jc w:val="both"/>
        <w:rPr>
          <w:sz w:val="26"/>
          <w:szCs w:val="26"/>
        </w:rPr>
      </w:pPr>
      <w:r>
        <w:rPr>
          <w:sz w:val="26"/>
          <w:szCs w:val="26"/>
        </w:rPr>
        <w:t xml:space="preserve">Согласовано: </w:t>
      </w:r>
    </w:p>
    <w:p w:rsidR="001118DA" w:rsidRDefault="001118DA" w:rsidP="00334397">
      <w:pPr>
        <w:pStyle w:val="msonormalcxspmiddle"/>
        <w:spacing w:before="0" w:beforeAutospacing="0" w:after="0" w:afterAutospacing="0"/>
        <w:jc w:val="both"/>
        <w:rPr>
          <w:sz w:val="26"/>
          <w:szCs w:val="26"/>
        </w:rPr>
      </w:pPr>
    </w:p>
    <w:p w:rsidR="001118DA" w:rsidRDefault="001118DA" w:rsidP="00334397">
      <w:pPr>
        <w:pStyle w:val="msonormalcxspmiddle"/>
        <w:spacing w:before="0" w:beforeAutospacing="0" w:after="0" w:afterAutospacing="0"/>
        <w:jc w:val="both"/>
        <w:rPr>
          <w:sz w:val="26"/>
          <w:szCs w:val="26"/>
        </w:rPr>
      </w:pPr>
      <w:r>
        <w:rPr>
          <w:sz w:val="26"/>
          <w:szCs w:val="26"/>
        </w:rPr>
        <w:t>И.о. прокурора района</w:t>
      </w:r>
    </w:p>
    <w:p w:rsidR="001118DA" w:rsidRDefault="001118DA" w:rsidP="00334397">
      <w:pPr>
        <w:pStyle w:val="msonormalcxspmiddle"/>
        <w:spacing w:before="0" w:beforeAutospacing="0" w:after="0" w:afterAutospacing="0"/>
        <w:jc w:val="both"/>
        <w:rPr>
          <w:sz w:val="26"/>
          <w:szCs w:val="26"/>
        </w:rPr>
      </w:pPr>
    </w:p>
    <w:p w:rsidR="001118DA" w:rsidRDefault="001118DA" w:rsidP="00334397">
      <w:pPr>
        <w:pStyle w:val="msonormalcxspmiddle"/>
        <w:spacing w:before="0" w:beforeAutospacing="0" w:after="0" w:afterAutospacing="0"/>
        <w:jc w:val="both"/>
        <w:rPr>
          <w:sz w:val="26"/>
          <w:szCs w:val="26"/>
        </w:rPr>
      </w:pPr>
      <w:r>
        <w:rPr>
          <w:sz w:val="26"/>
          <w:szCs w:val="26"/>
        </w:rPr>
        <w:t>юрист 1 класса                                                                                           Р.С. Саркитов</w:t>
      </w:r>
    </w:p>
    <w:p w:rsidR="001118DA" w:rsidRPr="00A405E3" w:rsidRDefault="001118DA" w:rsidP="00334397">
      <w:pPr>
        <w:rPr>
          <w:sz w:val="24"/>
          <w:szCs w:val="24"/>
          <w:lang w:eastAsia="ru-RU"/>
        </w:rPr>
      </w:pPr>
    </w:p>
    <w:p w:rsidR="001118DA" w:rsidRDefault="001118DA" w:rsidP="00334397">
      <w:pPr>
        <w:outlineLvl w:val="0"/>
        <w:rPr>
          <w:b/>
          <w:bCs/>
          <w:kern w:val="36"/>
          <w:sz w:val="24"/>
          <w:szCs w:val="24"/>
          <w:lang w:eastAsia="ru-RU"/>
        </w:rPr>
      </w:pPr>
    </w:p>
    <w:p w:rsidR="001118DA" w:rsidRDefault="001118DA" w:rsidP="00334397">
      <w:pPr>
        <w:outlineLvl w:val="0"/>
        <w:rPr>
          <w:b/>
          <w:bCs/>
          <w:kern w:val="36"/>
          <w:sz w:val="24"/>
          <w:szCs w:val="24"/>
          <w:lang w:eastAsia="ru-RU"/>
        </w:rPr>
      </w:pPr>
    </w:p>
    <w:p w:rsidR="001118DA" w:rsidRDefault="001118DA" w:rsidP="00334397">
      <w:pPr>
        <w:outlineLvl w:val="0"/>
        <w:rPr>
          <w:b/>
          <w:bCs/>
          <w:kern w:val="36"/>
          <w:sz w:val="24"/>
          <w:szCs w:val="24"/>
          <w:lang w:eastAsia="ru-RU"/>
        </w:rPr>
      </w:pPr>
    </w:p>
    <w:p w:rsidR="001118DA" w:rsidRDefault="001118DA" w:rsidP="00334397">
      <w:pPr>
        <w:outlineLvl w:val="0"/>
        <w:rPr>
          <w:b/>
          <w:bCs/>
          <w:kern w:val="36"/>
          <w:sz w:val="24"/>
          <w:szCs w:val="24"/>
          <w:lang w:eastAsia="ru-RU"/>
        </w:rPr>
      </w:pPr>
    </w:p>
    <w:p w:rsidR="001118DA" w:rsidRDefault="001118DA" w:rsidP="00334397">
      <w:pPr>
        <w:outlineLvl w:val="0"/>
        <w:rPr>
          <w:b/>
          <w:bCs/>
          <w:kern w:val="36"/>
          <w:sz w:val="24"/>
          <w:szCs w:val="24"/>
          <w:lang w:eastAsia="ru-RU"/>
        </w:rPr>
      </w:pPr>
    </w:p>
    <w:p w:rsidR="001118DA" w:rsidRDefault="001118DA" w:rsidP="00334397">
      <w:pPr>
        <w:outlineLvl w:val="0"/>
        <w:rPr>
          <w:b/>
          <w:bCs/>
          <w:kern w:val="36"/>
          <w:sz w:val="24"/>
          <w:szCs w:val="24"/>
          <w:lang w:eastAsia="ru-RU"/>
        </w:rPr>
      </w:pPr>
    </w:p>
    <w:p w:rsidR="001118DA" w:rsidRDefault="001118DA" w:rsidP="00334397">
      <w:pPr>
        <w:outlineLvl w:val="0"/>
        <w:rPr>
          <w:b/>
          <w:bCs/>
          <w:kern w:val="36"/>
          <w:sz w:val="24"/>
          <w:szCs w:val="24"/>
          <w:lang w:eastAsia="ru-RU"/>
        </w:rPr>
      </w:pPr>
    </w:p>
    <w:p w:rsidR="001118DA" w:rsidRDefault="001118DA" w:rsidP="00334397">
      <w:pPr>
        <w:outlineLvl w:val="0"/>
        <w:rPr>
          <w:b/>
          <w:bCs/>
          <w:kern w:val="36"/>
          <w:sz w:val="24"/>
          <w:szCs w:val="24"/>
          <w:lang w:eastAsia="ru-RU"/>
        </w:rPr>
      </w:pPr>
    </w:p>
    <w:p w:rsidR="001118DA" w:rsidRDefault="001118DA" w:rsidP="00334397">
      <w:pPr>
        <w:outlineLvl w:val="0"/>
        <w:rPr>
          <w:b/>
          <w:bCs/>
          <w:kern w:val="36"/>
          <w:sz w:val="24"/>
          <w:szCs w:val="24"/>
          <w:lang w:eastAsia="ru-RU"/>
        </w:rPr>
      </w:pPr>
    </w:p>
    <w:p w:rsidR="001118DA" w:rsidRDefault="001118DA" w:rsidP="00334397">
      <w:pPr>
        <w:outlineLvl w:val="0"/>
        <w:rPr>
          <w:b/>
          <w:bCs/>
          <w:kern w:val="36"/>
          <w:sz w:val="24"/>
          <w:szCs w:val="24"/>
          <w:lang w:eastAsia="ru-RU"/>
        </w:rPr>
      </w:pPr>
    </w:p>
    <w:p w:rsidR="001118DA" w:rsidRDefault="001118DA" w:rsidP="00334397">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Pr="00930E2C" w:rsidRDefault="001118DA" w:rsidP="00A405E3">
      <w:pPr>
        <w:outlineLvl w:val="0"/>
        <w:rPr>
          <w:b/>
          <w:bCs/>
          <w:kern w:val="36"/>
          <w:sz w:val="24"/>
          <w:szCs w:val="24"/>
          <w:lang w:eastAsia="ru-RU"/>
        </w:rPr>
      </w:pPr>
      <w:r w:rsidRPr="00930E2C">
        <w:rPr>
          <w:b/>
          <w:bCs/>
          <w:kern w:val="36"/>
          <w:sz w:val="24"/>
          <w:szCs w:val="24"/>
          <w:lang w:eastAsia="ru-RU"/>
        </w:rPr>
        <w:t>Утверждены обязательные требования к перечню мер, направленных на обеспечение выполнения обязанностей, предусмотренных законодательством о защите персональных данных</w:t>
      </w:r>
    </w:p>
    <w:p w:rsidR="001118DA" w:rsidRDefault="001118DA" w:rsidP="006050C5">
      <w:pPr>
        <w:ind w:firstLine="708"/>
        <w:rPr>
          <w:sz w:val="24"/>
          <w:szCs w:val="24"/>
          <w:lang w:eastAsia="ru-RU"/>
        </w:rPr>
      </w:pPr>
      <w:r w:rsidRPr="00A405E3">
        <w:rPr>
          <w:sz w:val="24"/>
          <w:szCs w:val="24"/>
          <w:lang w:eastAsia="ru-RU"/>
        </w:rPr>
        <w:t>Постановлением Правительства Российской Федерации от 21.03.2012 N 211</w:t>
      </w:r>
      <w:r w:rsidRPr="00A405E3">
        <w:rPr>
          <w:sz w:val="24"/>
          <w:szCs w:val="24"/>
          <w:lang w:eastAsia="ru-RU"/>
        </w:rPr>
        <w:br/>
        <w:t>"Об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утверждены обязательные требования к перечню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w:t>
      </w:r>
      <w:r>
        <w:rPr>
          <w:sz w:val="24"/>
          <w:szCs w:val="24"/>
          <w:lang w:eastAsia="ru-RU"/>
        </w:rPr>
        <w:t>и или муниципальными органами.</w:t>
      </w:r>
    </w:p>
    <w:p w:rsidR="001118DA" w:rsidRDefault="001118DA" w:rsidP="006050C5">
      <w:pPr>
        <w:ind w:firstLine="708"/>
        <w:rPr>
          <w:sz w:val="24"/>
          <w:szCs w:val="24"/>
          <w:lang w:eastAsia="ru-RU"/>
        </w:rPr>
      </w:pPr>
      <w:r w:rsidRPr="00A405E3">
        <w:rPr>
          <w:sz w:val="24"/>
          <w:szCs w:val="24"/>
          <w:lang w:eastAsia="ru-RU"/>
        </w:rPr>
        <w:t>Указанные органы власти обязаны принять ряд мер организационного и нормативного характера по защит</w:t>
      </w:r>
      <w:r>
        <w:rPr>
          <w:sz w:val="24"/>
          <w:szCs w:val="24"/>
          <w:lang w:eastAsia="ru-RU"/>
        </w:rPr>
        <w:t>е персональных данных граждан.</w:t>
      </w:r>
    </w:p>
    <w:p w:rsidR="001118DA" w:rsidRDefault="001118DA" w:rsidP="006050C5">
      <w:pPr>
        <w:ind w:firstLine="708"/>
        <w:rPr>
          <w:sz w:val="24"/>
          <w:szCs w:val="24"/>
          <w:lang w:eastAsia="ru-RU"/>
        </w:rPr>
      </w:pPr>
      <w:r w:rsidRPr="00A405E3">
        <w:rPr>
          <w:sz w:val="24"/>
          <w:szCs w:val="24"/>
          <w:lang w:eastAsia="ru-RU"/>
        </w:rPr>
        <w:t>Так, операторы, являющиеся государственными или мун</w:t>
      </w:r>
      <w:r>
        <w:rPr>
          <w:sz w:val="24"/>
          <w:szCs w:val="24"/>
          <w:lang w:eastAsia="ru-RU"/>
        </w:rPr>
        <w:t>иципальными органами, обязаны:</w:t>
      </w:r>
      <w:r>
        <w:rPr>
          <w:sz w:val="24"/>
          <w:szCs w:val="24"/>
          <w:lang w:eastAsia="ru-RU"/>
        </w:rPr>
        <w:br/>
      </w:r>
      <w:r w:rsidRPr="00A405E3">
        <w:rPr>
          <w:sz w:val="24"/>
          <w:szCs w:val="24"/>
          <w:lang w:eastAsia="ru-RU"/>
        </w:rPr>
        <w:t>- назначить ответственного за организацию обработки персональных данных в государственном или муниципальном органе из</w:t>
      </w:r>
      <w:r>
        <w:rPr>
          <w:sz w:val="24"/>
          <w:szCs w:val="24"/>
          <w:lang w:eastAsia="ru-RU"/>
        </w:rPr>
        <w:t xml:space="preserve"> числа служащих данного органа;</w:t>
      </w:r>
      <w:r w:rsidRPr="00A405E3">
        <w:rPr>
          <w:sz w:val="24"/>
          <w:szCs w:val="24"/>
          <w:lang w:eastAsia="ru-RU"/>
        </w:rPr>
        <w:br/>
        <w:t>- утвердить актом руководителя государственного или муниципального органа перечень документов, устанавливающих порядок работы с пер</w:t>
      </w:r>
      <w:r>
        <w:rPr>
          <w:sz w:val="24"/>
          <w:szCs w:val="24"/>
          <w:lang w:eastAsia="ru-RU"/>
        </w:rPr>
        <w:t>сональными данными и их защиты;</w:t>
      </w:r>
      <w:r w:rsidRPr="00A405E3">
        <w:rPr>
          <w:sz w:val="24"/>
          <w:szCs w:val="24"/>
          <w:lang w:eastAsia="ru-RU"/>
        </w:rPr>
        <w:br/>
        <w:t>- при эксплуатации информационных систем персональных данных в случае, если государственный или муниципальный орган является оператором таких информационных систем, принять правовые, организационные и технические меры по обеспечению безопасности персональных данных при их обработке, предусмотренные соответствующими нормативными правовыми актами, для выполнения установленных Правительством Российской Федерации требований к защите персональных данных при их обработке, исполнение которых обеспечивает установленные уровни за</w:t>
      </w:r>
      <w:r>
        <w:rPr>
          <w:sz w:val="24"/>
          <w:szCs w:val="24"/>
          <w:lang w:eastAsia="ru-RU"/>
        </w:rPr>
        <w:t>щищенности персональных данных;</w:t>
      </w:r>
      <w:r w:rsidRPr="00A405E3">
        <w:rPr>
          <w:sz w:val="24"/>
          <w:szCs w:val="24"/>
          <w:lang w:eastAsia="ru-RU"/>
        </w:rPr>
        <w:br/>
        <w:t>- при обработке персональных данных, осуществляемой без использования средств автоматизации, выполнять требования, установленные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w:t>
      </w:r>
      <w:r>
        <w:rPr>
          <w:sz w:val="24"/>
          <w:szCs w:val="24"/>
          <w:lang w:eastAsia="ru-RU"/>
        </w:rPr>
        <w:t>зования средств автоматизации»;</w:t>
      </w:r>
      <w:r w:rsidRPr="00A405E3">
        <w:rPr>
          <w:sz w:val="24"/>
          <w:szCs w:val="24"/>
          <w:lang w:eastAsia="ru-RU"/>
        </w:rPr>
        <w:br/>
        <w:t>- в целях осуществления внутреннего контроля соответствия обработки персональных данных установленным требованиям организовать проведение периодических проверок условий обработки персональных данных в государств</w:t>
      </w:r>
      <w:r>
        <w:rPr>
          <w:sz w:val="24"/>
          <w:szCs w:val="24"/>
          <w:lang w:eastAsia="ru-RU"/>
        </w:rPr>
        <w:t>енном или муниципальном органе;</w:t>
      </w:r>
      <w:r w:rsidRPr="00A405E3">
        <w:rPr>
          <w:sz w:val="24"/>
          <w:szCs w:val="24"/>
          <w:lang w:eastAsia="ru-RU"/>
        </w:rPr>
        <w:br/>
        <w:t>- осуществить ознакомление служащих государственного или муниципального органа,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локальными актами по вопросам обработки персональных данных и (или) организуют обучение указанных служащих; уведомить уполномоченный орган по защите прав субъектов персональных данных об обработке (намерении осуществлять обработку) персональных данных, за исключением случаев, установленных Федеральным за</w:t>
      </w:r>
      <w:r>
        <w:rPr>
          <w:sz w:val="24"/>
          <w:szCs w:val="24"/>
          <w:lang w:eastAsia="ru-RU"/>
        </w:rPr>
        <w:t>коном "О персональных данных";</w:t>
      </w:r>
      <w:r>
        <w:rPr>
          <w:sz w:val="24"/>
          <w:szCs w:val="24"/>
          <w:lang w:eastAsia="ru-RU"/>
        </w:rPr>
        <w:br/>
      </w:r>
      <w:r w:rsidRPr="00A405E3">
        <w:rPr>
          <w:sz w:val="24"/>
          <w:szCs w:val="24"/>
          <w:lang w:eastAsia="ru-RU"/>
        </w:rPr>
        <w:t>- согласно требованиям и методам, установленным уполномоченным органом по защите прав субъектов персональных данных, осуществлять обезличивание персональных данных, обрабатываемых в информационных системах персональных данных, в том числе созданных и функционирующих в рамках реализации</w:t>
      </w:r>
      <w:r>
        <w:rPr>
          <w:sz w:val="24"/>
          <w:szCs w:val="24"/>
          <w:lang w:eastAsia="ru-RU"/>
        </w:rPr>
        <w:t xml:space="preserve"> федеральных целевых программ.</w:t>
      </w:r>
    </w:p>
    <w:p w:rsidR="001118DA" w:rsidRPr="00A405E3" w:rsidRDefault="001118DA" w:rsidP="006050C5">
      <w:pPr>
        <w:ind w:firstLine="708"/>
        <w:rPr>
          <w:sz w:val="24"/>
          <w:szCs w:val="24"/>
          <w:lang w:eastAsia="ru-RU"/>
        </w:rPr>
      </w:pPr>
      <w:r w:rsidRPr="00A405E3">
        <w:rPr>
          <w:sz w:val="24"/>
          <w:szCs w:val="24"/>
          <w:lang w:eastAsia="ru-RU"/>
        </w:rPr>
        <w:t>Документы, определяющие политику в отношении обработки персональных данных, подлежат опубликованию на официальном сайте государственного или муниципального органа в течение 10 дней после их утверждения.</w:t>
      </w:r>
    </w:p>
    <w:p w:rsidR="001118DA" w:rsidRPr="00A405E3" w:rsidRDefault="001118DA" w:rsidP="00A405E3">
      <w:pPr>
        <w:rPr>
          <w:sz w:val="24"/>
          <w:szCs w:val="24"/>
          <w:lang w:eastAsia="ru-RU"/>
        </w:rPr>
      </w:pPr>
    </w:p>
    <w:p w:rsidR="001118DA" w:rsidRPr="00930E2C" w:rsidRDefault="001118DA" w:rsidP="00A405E3">
      <w:pPr>
        <w:outlineLvl w:val="0"/>
        <w:rPr>
          <w:b/>
          <w:bCs/>
          <w:kern w:val="36"/>
          <w:sz w:val="24"/>
          <w:szCs w:val="24"/>
          <w:lang w:eastAsia="ru-RU"/>
        </w:rPr>
      </w:pPr>
      <w:r w:rsidRPr="00930E2C">
        <w:rPr>
          <w:b/>
          <w:bCs/>
          <w:kern w:val="36"/>
          <w:sz w:val="24"/>
          <w:szCs w:val="24"/>
          <w:lang w:eastAsia="ru-RU"/>
        </w:rPr>
        <w:t>Прокуратура разъясняет право граждан проведение собраний, митингов, демонстраций</w:t>
      </w:r>
    </w:p>
    <w:p w:rsidR="001118DA" w:rsidRDefault="001118DA" w:rsidP="006050C5">
      <w:pPr>
        <w:ind w:firstLine="708"/>
        <w:rPr>
          <w:sz w:val="24"/>
          <w:szCs w:val="24"/>
          <w:lang w:eastAsia="ru-RU"/>
        </w:rPr>
      </w:pPr>
      <w:r w:rsidRPr="00A405E3">
        <w:rPr>
          <w:sz w:val="24"/>
          <w:szCs w:val="24"/>
          <w:lang w:eastAsia="ru-RU"/>
        </w:rPr>
        <w:t>Статья 31 Конституции РФ гарантирует право граждан собираться мирно, без оружия, проводить собрания, митинги и демонстр</w:t>
      </w:r>
      <w:r>
        <w:rPr>
          <w:sz w:val="24"/>
          <w:szCs w:val="24"/>
          <w:lang w:eastAsia="ru-RU"/>
        </w:rPr>
        <w:t>ации, шествия и пикетирование.</w:t>
      </w:r>
      <w:r>
        <w:rPr>
          <w:sz w:val="24"/>
          <w:szCs w:val="24"/>
          <w:lang w:eastAsia="ru-RU"/>
        </w:rPr>
        <w:br/>
      </w:r>
      <w:r w:rsidRPr="00A405E3">
        <w:rPr>
          <w:sz w:val="24"/>
          <w:szCs w:val="24"/>
          <w:lang w:eastAsia="ru-RU"/>
        </w:rPr>
        <w:t xml:space="preserve">Более детально порядок реализации указанного права регламентирован положениями Федерального закона от 19.06.2004 № 54-ФЗ «О собраниях, митингах, демонстрациях, шествиях и пикетированиях», в соответствии с которым под публичным мероприятием понимается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имеющая своей целью свободное выражение и формирование мнений, а также выдвижение требований по различным вопросам жизни страны. </w:t>
      </w:r>
      <w:r w:rsidRPr="00A405E3">
        <w:rPr>
          <w:sz w:val="24"/>
          <w:szCs w:val="24"/>
          <w:lang w:eastAsia="ru-RU"/>
        </w:rPr>
        <w:br/>
        <w:t>Проведение публичных мероприятий основывается на соблюдении законов РФ, а также</w:t>
      </w:r>
      <w:r>
        <w:rPr>
          <w:sz w:val="24"/>
          <w:szCs w:val="24"/>
          <w:lang w:eastAsia="ru-RU"/>
        </w:rPr>
        <w:t xml:space="preserve"> добровольности участия в нем. </w:t>
      </w:r>
    </w:p>
    <w:p w:rsidR="001118DA" w:rsidRDefault="001118DA" w:rsidP="006050C5">
      <w:pPr>
        <w:ind w:firstLine="708"/>
        <w:rPr>
          <w:sz w:val="24"/>
          <w:szCs w:val="24"/>
          <w:lang w:eastAsia="ru-RU"/>
        </w:rPr>
      </w:pPr>
      <w:r w:rsidRPr="00A405E3">
        <w:rPr>
          <w:sz w:val="24"/>
          <w:szCs w:val="24"/>
          <w:lang w:eastAsia="ru-RU"/>
        </w:rPr>
        <w:t>Организаторами публичного мероприятия могут быть граждане РФ, политические партии, общественные и религиозные объединения. Организатором публичного мероприятия не могут быть лица недееспособные, ограниченно дееспособные, содержащиеся в местах лишения свободы по приговору суда, а также политические партии, общественные или религиозные объединения, деятельность которых</w:t>
      </w:r>
      <w:r>
        <w:rPr>
          <w:sz w:val="24"/>
          <w:szCs w:val="24"/>
          <w:lang w:eastAsia="ru-RU"/>
        </w:rPr>
        <w:t xml:space="preserve"> приостановлена или запрещена.</w:t>
      </w:r>
    </w:p>
    <w:p w:rsidR="001118DA" w:rsidRDefault="001118DA" w:rsidP="006050C5">
      <w:pPr>
        <w:ind w:firstLine="708"/>
        <w:rPr>
          <w:sz w:val="24"/>
          <w:szCs w:val="24"/>
          <w:lang w:eastAsia="ru-RU"/>
        </w:rPr>
      </w:pPr>
      <w:r w:rsidRPr="00A405E3">
        <w:rPr>
          <w:sz w:val="24"/>
          <w:szCs w:val="24"/>
          <w:lang w:eastAsia="ru-RU"/>
        </w:rPr>
        <w:t>Публичные мероприятия проводятся на основании уведомления, которое подается его организатором в письменной форме в уполномоченный орган местного самоуправления в срок не ранее 15 и не позднее 10 дней до дня проведения публичного мероприятия. Уведомление о проведении пикетирования подается в срок не поздне</w:t>
      </w:r>
      <w:r>
        <w:rPr>
          <w:sz w:val="24"/>
          <w:szCs w:val="24"/>
          <w:lang w:eastAsia="ru-RU"/>
        </w:rPr>
        <w:t>е 3 дней до дня его проведения.</w:t>
      </w:r>
    </w:p>
    <w:p w:rsidR="001118DA" w:rsidRDefault="001118DA" w:rsidP="006050C5">
      <w:pPr>
        <w:ind w:firstLine="708"/>
        <w:rPr>
          <w:sz w:val="24"/>
          <w:szCs w:val="24"/>
          <w:lang w:eastAsia="ru-RU"/>
        </w:rPr>
      </w:pPr>
      <w:r w:rsidRPr="00A405E3">
        <w:rPr>
          <w:sz w:val="24"/>
          <w:szCs w:val="24"/>
          <w:lang w:eastAsia="ru-RU"/>
        </w:rPr>
        <w:t>Законом Кировской области от 23.07.2010 № 546-ЗО «О порядке подачи уведомления о проведении публичного мероприятия на территории Кировской области» определено, что уведомление о проведении публичного мероприятия на территории Кировской области (за исключением собрания и пикетирования, проводимого одним участником) подается органи</w:t>
      </w:r>
      <w:r>
        <w:rPr>
          <w:sz w:val="24"/>
          <w:szCs w:val="24"/>
          <w:lang w:eastAsia="ru-RU"/>
        </w:rPr>
        <w:t>затором публичного мероприятия:</w:t>
      </w:r>
      <w:r w:rsidRPr="00A405E3">
        <w:rPr>
          <w:sz w:val="24"/>
          <w:szCs w:val="24"/>
          <w:lang w:eastAsia="ru-RU"/>
        </w:rPr>
        <w:br/>
        <w:t>1) в администрацию муниципального района - в случае, если место проведения публичного мероприятия находится на территории двух и более поселений муниципального района;</w:t>
      </w:r>
      <w:r w:rsidRPr="00A405E3">
        <w:rPr>
          <w:sz w:val="24"/>
          <w:szCs w:val="24"/>
          <w:lang w:eastAsia="ru-RU"/>
        </w:rPr>
        <w:br/>
        <w:t>2) в администрацию городского округа - в случае, если место проведения публичного мероприятия находится на территории городского округа;</w:t>
      </w:r>
      <w:r w:rsidRPr="00A405E3">
        <w:rPr>
          <w:sz w:val="24"/>
          <w:szCs w:val="24"/>
          <w:lang w:eastAsia="ru-RU"/>
        </w:rPr>
        <w:br/>
        <w:t>3) в администрацию соответствующего городского, сельского поселения - в случае, если место проведения публичного мероприятия находится на территории городского, сельского поселения;</w:t>
      </w:r>
      <w:r w:rsidRPr="00A405E3">
        <w:rPr>
          <w:sz w:val="24"/>
          <w:szCs w:val="24"/>
          <w:lang w:eastAsia="ru-RU"/>
        </w:rPr>
        <w:br/>
        <w:t>4) в уполномоченный Правительством Кировской области орган исполнительной власти области - в случаях:</w:t>
      </w:r>
      <w:r w:rsidRPr="00A405E3">
        <w:rPr>
          <w:sz w:val="24"/>
          <w:szCs w:val="24"/>
          <w:lang w:eastAsia="ru-RU"/>
        </w:rPr>
        <w:br/>
        <w:t>а) проведения публичного мероприятия с количеством участников свыше трех тысяч человек; б) проведения публичного мероприятия на территориях, непосредственно прилегающих к зданиям, занимаемым государственными органами Российской Федерации и Кировской области;</w:t>
      </w:r>
      <w:r w:rsidRPr="00A405E3">
        <w:rPr>
          <w:sz w:val="24"/>
          <w:szCs w:val="24"/>
          <w:lang w:eastAsia="ru-RU"/>
        </w:rPr>
        <w:br/>
        <w:t xml:space="preserve">в) проведения публичного мероприятия на территории двух </w:t>
      </w:r>
      <w:r>
        <w:rPr>
          <w:sz w:val="24"/>
          <w:szCs w:val="24"/>
          <w:lang w:eastAsia="ru-RU"/>
        </w:rPr>
        <w:t>и более муниципальных районов.</w:t>
      </w:r>
    </w:p>
    <w:p w:rsidR="001118DA" w:rsidRDefault="001118DA" w:rsidP="006050C5">
      <w:pPr>
        <w:ind w:firstLine="708"/>
        <w:rPr>
          <w:sz w:val="24"/>
          <w:szCs w:val="24"/>
          <w:lang w:eastAsia="ru-RU"/>
        </w:rPr>
      </w:pPr>
      <w:r w:rsidRPr="00A405E3">
        <w:rPr>
          <w:sz w:val="24"/>
          <w:szCs w:val="24"/>
          <w:lang w:eastAsia="ru-RU"/>
        </w:rPr>
        <w:t>Требования к порядку проведения публичных мероприятий содержатся также в Федеральном законе от 25.07.2002 №114-ФЗ «О противодействии экстремистской деятельности». При проведении публичных мероприятий не допускается осуществление экстремистской деятельности. Организаторы несут ответственность за соблюдение установленных требований, касающихся порядка проведения публичных мероприятий, недопущения осуществления экстремистской деятельности, а так</w:t>
      </w:r>
      <w:r>
        <w:rPr>
          <w:sz w:val="24"/>
          <w:szCs w:val="24"/>
          <w:lang w:eastAsia="ru-RU"/>
        </w:rPr>
        <w:t>же ее своевременного пресечения.</w:t>
      </w:r>
    </w:p>
    <w:p w:rsidR="001118DA" w:rsidRPr="00A405E3" w:rsidRDefault="001118DA" w:rsidP="006050C5">
      <w:pPr>
        <w:ind w:firstLine="708"/>
        <w:rPr>
          <w:sz w:val="24"/>
          <w:szCs w:val="24"/>
          <w:lang w:eastAsia="ru-RU"/>
        </w:rPr>
      </w:pPr>
      <w:r w:rsidRPr="00A405E3">
        <w:rPr>
          <w:sz w:val="24"/>
          <w:szCs w:val="24"/>
          <w:lang w:eastAsia="ru-RU"/>
        </w:rPr>
        <w:t>За нарушение установленного порядка организации и проведения собраний, митингов, демонстраций, шествий и пикетирования законом предусмотрена административная ответственность (ст.20.2 КоАП РФ).</w:t>
      </w:r>
    </w:p>
    <w:p w:rsidR="001118DA" w:rsidRPr="00A405E3" w:rsidRDefault="001118DA" w:rsidP="00A405E3">
      <w:pPr>
        <w:rPr>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Pr="00930E2C" w:rsidRDefault="001118DA" w:rsidP="00A405E3">
      <w:pPr>
        <w:outlineLvl w:val="0"/>
        <w:rPr>
          <w:b/>
          <w:bCs/>
          <w:kern w:val="36"/>
          <w:sz w:val="24"/>
          <w:szCs w:val="24"/>
          <w:lang w:eastAsia="ru-RU"/>
        </w:rPr>
      </w:pPr>
      <w:r w:rsidRPr="00930E2C">
        <w:rPr>
          <w:b/>
          <w:bCs/>
          <w:kern w:val="36"/>
          <w:sz w:val="24"/>
          <w:szCs w:val="24"/>
          <w:lang w:eastAsia="ru-RU"/>
        </w:rPr>
        <w:t>Усилена административная ответственность за нарушение установленного порядка организации либо проведения собрания, митинга, демонстрации, шествия или пикетирования</w:t>
      </w:r>
    </w:p>
    <w:p w:rsidR="001118DA" w:rsidRDefault="001118DA" w:rsidP="00E0531C">
      <w:pPr>
        <w:ind w:firstLine="708"/>
        <w:rPr>
          <w:sz w:val="24"/>
          <w:szCs w:val="24"/>
          <w:lang w:eastAsia="ru-RU"/>
        </w:rPr>
      </w:pPr>
      <w:r w:rsidRPr="00A405E3">
        <w:rPr>
          <w:sz w:val="24"/>
          <w:szCs w:val="24"/>
          <w:lang w:eastAsia="ru-RU"/>
        </w:rPr>
        <w:t>Федеральным законом от 08.06.2012 № 65-ФЗ «О внесении изменений в Кодекс Российской Федерации об административных правонарушениях и Федеральный закон "О собраниях, митингах, демонстрациях, шествиях и пикетированиях» усилена административная ответственность за нарушение установленного порядка организации либо проведения собрания, митинга, демонстр</w:t>
      </w:r>
      <w:r>
        <w:rPr>
          <w:sz w:val="24"/>
          <w:szCs w:val="24"/>
          <w:lang w:eastAsia="ru-RU"/>
        </w:rPr>
        <w:t xml:space="preserve">ации, шествия или пикетирования. </w:t>
      </w:r>
      <w:r w:rsidRPr="00A405E3">
        <w:rPr>
          <w:sz w:val="24"/>
          <w:szCs w:val="24"/>
          <w:lang w:eastAsia="ru-RU"/>
        </w:rPr>
        <w:t>Документ вступ</w:t>
      </w:r>
      <w:r>
        <w:rPr>
          <w:sz w:val="24"/>
          <w:szCs w:val="24"/>
          <w:lang w:eastAsia="ru-RU"/>
        </w:rPr>
        <w:t xml:space="preserve">ил в законную силу 09.06.2012. </w:t>
      </w:r>
      <w:r w:rsidRPr="00A405E3">
        <w:rPr>
          <w:sz w:val="24"/>
          <w:szCs w:val="24"/>
          <w:lang w:eastAsia="ru-RU"/>
        </w:rPr>
        <w:t>В Кодекс РФ об административных правонарушениях внесен ряд изменений, предусматривающих ужесточение административной ответственности за нарушение законодательства о собраниях, митингах, демонстраци</w:t>
      </w:r>
      <w:r>
        <w:rPr>
          <w:sz w:val="24"/>
          <w:szCs w:val="24"/>
          <w:lang w:eastAsia="ru-RU"/>
        </w:rPr>
        <w:t xml:space="preserve">ях, шествиях и пикетированиях. </w:t>
      </w:r>
      <w:r w:rsidRPr="00A405E3">
        <w:rPr>
          <w:sz w:val="24"/>
          <w:szCs w:val="24"/>
          <w:lang w:eastAsia="ru-RU"/>
        </w:rPr>
        <w:t>В частности:</w:t>
      </w:r>
      <w:r w:rsidRPr="00A405E3">
        <w:rPr>
          <w:sz w:val="24"/>
          <w:szCs w:val="24"/>
          <w:lang w:eastAsia="ru-RU"/>
        </w:rPr>
        <w:br/>
        <w:t>увеличены максимальные размеры административного штрафа для граждан по санкциям статей 5.38, 20.2, 20.2.2, 20.18, части 4 статьи 20.25 - до трехсот тысяч рублей, а для должностных лиц по санкциям статьи 5.38, частей 1 - 4 статьи 20.2, статей 20.2.2, 20.</w:t>
      </w:r>
      <w:r>
        <w:rPr>
          <w:sz w:val="24"/>
          <w:szCs w:val="24"/>
          <w:lang w:eastAsia="ru-RU"/>
        </w:rPr>
        <w:t xml:space="preserve">18 - до шестисот тысяч рублей; </w:t>
      </w:r>
      <w:r w:rsidRPr="00A405E3">
        <w:rPr>
          <w:sz w:val="24"/>
          <w:szCs w:val="24"/>
          <w:lang w:eastAsia="ru-RU"/>
        </w:rPr>
        <w:t>статья 20.2 "Нарушение установленного порядка организации либо проведения собрания, митинга, демонстрации, шествия или пикетирования" изложена в расширенной редакции в семи частях, в которых дифференцируются размеры административных штрафов и сроков обязательных работ по каждому составу правонаруше</w:t>
      </w:r>
      <w:r>
        <w:rPr>
          <w:sz w:val="24"/>
          <w:szCs w:val="24"/>
          <w:lang w:eastAsia="ru-RU"/>
        </w:rPr>
        <w:t xml:space="preserve">ния; </w:t>
      </w:r>
      <w:r w:rsidRPr="00A405E3">
        <w:rPr>
          <w:sz w:val="24"/>
          <w:szCs w:val="24"/>
          <w:lang w:eastAsia="ru-RU"/>
        </w:rPr>
        <w:t>виды административных наказаний дополнены новым наказанием в виде обязательных работ, при этом обязательные работы отнесены к основным вид</w:t>
      </w:r>
      <w:r>
        <w:rPr>
          <w:sz w:val="24"/>
          <w:szCs w:val="24"/>
          <w:lang w:eastAsia="ru-RU"/>
        </w:rPr>
        <w:t xml:space="preserve">ам административных наказаний; </w:t>
      </w:r>
      <w:r w:rsidRPr="00A405E3">
        <w:rPr>
          <w:sz w:val="24"/>
          <w:szCs w:val="24"/>
          <w:lang w:eastAsia="ru-RU"/>
        </w:rPr>
        <w:t>установлена административная ответственность за уклонение от отбывания обязатель</w:t>
      </w:r>
      <w:r>
        <w:rPr>
          <w:sz w:val="24"/>
          <w:szCs w:val="24"/>
          <w:lang w:eastAsia="ru-RU"/>
        </w:rPr>
        <w:t xml:space="preserve">ных работ; </w:t>
      </w:r>
      <w:r w:rsidRPr="00A405E3">
        <w:rPr>
          <w:sz w:val="24"/>
          <w:szCs w:val="24"/>
          <w:lang w:eastAsia="ru-RU"/>
        </w:rPr>
        <w:t>нарушения законодательства о собраниях, митингах, демонстрациях, шествиях и пикетированиях отнесены к категории дел, по которым сроки исковой давности составляют один год со дня совершения адм</w:t>
      </w:r>
      <w:r>
        <w:rPr>
          <w:sz w:val="24"/>
          <w:szCs w:val="24"/>
          <w:lang w:eastAsia="ru-RU"/>
        </w:rPr>
        <w:t xml:space="preserve">инистративного правонарушения; </w:t>
      </w:r>
      <w:r w:rsidRPr="00A405E3">
        <w:rPr>
          <w:sz w:val="24"/>
          <w:szCs w:val="24"/>
          <w:lang w:eastAsia="ru-RU"/>
        </w:rPr>
        <w:t xml:space="preserve">обязательные работы, наряду с административным арестом и административным приостановлением деятельности, отнесены к видам административных наказаний, принесение протеста на постановления о которых не приостанавливают </w:t>
      </w:r>
      <w:r>
        <w:rPr>
          <w:sz w:val="24"/>
          <w:szCs w:val="24"/>
          <w:lang w:eastAsia="ru-RU"/>
        </w:rPr>
        <w:t>исполнение этих постановлений.</w:t>
      </w:r>
    </w:p>
    <w:p w:rsidR="001118DA" w:rsidRPr="00A405E3" w:rsidRDefault="001118DA" w:rsidP="00E0531C">
      <w:pPr>
        <w:ind w:firstLine="708"/>
        <w:rPr>
          <w:sz w:val="24"/>
          <w:szCs w:val="24"/>
          <w:lang w:eastAsia="ru-RU"/>
        </w:rPr>
      </w:pPr>
      <w:r w:rsidRPr="00A405E3">
        <w:rPr>
          <w:sz w:val="24"/>
          <w:szCs w:val="24"/>
          <w:lang w:eastAsia="ru-RU"/>
        </w:rPr>
        <w:t>Изменениями и дополнениями, внесенными в Федеральный закон "О собраниях, митингах, демонстрациях, шествиях и пикетированиях", в чис</w:t>
      </w:r>
      <w:r>
        <w:rPr>
          <w:sz w:val="24"/>
          <w:szCs w:val="24"/>
          <w:lang w:eastAsia="ru-RU"/>
        </w:rPr>
        <w:t xml:space="preserve">ле прочего установлено, что: </w:t>
      </w:r>
      <w:r w:rsidRPr="00A405E3">
        <w:rPr>
          <w:sz w:val="24"/>
          <w:szCs w:val="24"/>
          <w:lang w:eastAsia="ru-RU"/>
        </w:rPr>
        <w:t>организатором публичного мероприятия не может быть лицо, имеющее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привлекавшееся к административной ответственности за нарушения законодательства о собраниях, митингах, демонстрациях, шествиях и пикетированиях, в течение срока, когда лицо считается подвергнутым административному наказанию;</w:t>
      </w:r>
      <w:r w:rsidRPr="00A405E3">
        <w:rPr>
          <w:sz w:val="24"/>
          <w:szCs w:val="24"/>
          <w:lang w:eastAsia="ru-RU"/>
        </w:rPr>
        <w:br/>
        <w:t>организатор публичного мероприятия несет гражданско-правовую ответственность за вред, причиненный участникам</w:t>
      </w:r>
      <w:r>
        <w:rPr>
          <w:sz w:val="24"/>
          <w:szCs w:val="24"/>
          <w:lang w:eastAsia="ru-RU"/>
        </w:rPr>
        <w:t>и публичного мероприятия;</w:t>
      </w:r>
      <w:r>
        <w:rPr>
          <w:sz w:val="24"/>
          <w:szCs w:val="24"/>
          <w:lang w:eastAsia="ru-RU"/>
        </w:rPr>
        <w:br/>
      </w:r>
      <w:r w:rsidRPr="00A405E3">
        <w:rPr>
          <w:sz w:val="24"/>
          <w:szCs w:val="24"/>
          <w:lang w:eastAsia="ru-RU"/>
        </w:rPr>
        <w:t>участники публичных мероприятий не вправе: скрывать свое лицо, в том числе использовать маски, средства маскировки, иные предметы, специально предназначенные для затруднения установления личности; иметь при себе оружие или похожие на него предметы, взрывчатые и легковоспламеняющиеся вещества; иметь при себе и (или) распивать алкогольные напитки; находиться в месте проведения публичного мероприятия в состоянии опьянения;</w:t>
      </w:r>
      <w:r>
        <w:rPr>
          <w:sz w:val="24"/>
          <w:szCs w:val="24"/>
          <w:lang w:eastAsia="ru-RU"/>
        </w:rPr>
        <w:t xml:space="preserve"> </w:t>
      </w:r>
      <w:r w:rsidRPr="00A405E3">
        <w:rPr>
          <w:sz w:val="24"/>
          <w:szCs w:val="24"/>
          <w:lang w:eastAsia="ru-RU"/>
        </w:rPr>
        <w:t>время окончания публичного мероприятия изменяется с 23 часов на 22 часа по местному времени.</w:t>
      </w:r>
    </w:p>
    <w:p w:rsidR="001118DA" w:rsidRPr="00A405E3" w:rsidRDefault="001118DA" w:rsidP="00A405E3">
      <w:pPr>
        <w:rPr>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Pr="00930E2C" w:rsidRDefault="001118DA" w:rsidP="00A405E3">
      <w:pPr>
        <w:outlineLvl w:val="0"/>
        <w:rPr>
          <w:b/>
          <w:bCs/>
          <w:kern w:val="36"/>
          <w:sz w:val="24"/>
          <w:szCs w:val="24"/>
          <w:lang w:eastAsia="ru-RU"/>
        </w:rPr>
      </w:pPr>
      <w:r w:rsidRPr="00930E2C">
        <w:rPr>
          <w:b/>
          <w:bCs/>
          <w:kern w:val="36"/>
          <w:sz w:val="24"/>
          <w:szCs w:val="24"/>
          <w:lang w:eastAsia="ru-RU"/>
        </w:rPr>
        <w:t>О полномочиях органов государственной власти в сфере занятости населения</w:t>
      </w:r>
    </w:p>
    <w:p w:rsidR="001118DA" w:rsidRDefault="001118DA" w:rsidP="00E0531C">
      <w:pPr>
        <w:ind w:firstLine="708"/>
        <w:rPr>
          <w:sz w:val="24"/>
          <w:szCs w:val="24"/>
          <w:lang w:eastAsia="ru-RU"/>
        </w:rPr>
      </w:pPr>
      <w:r w:rsidRPr="00A405E3">
        <w:rPr>
          <w:sz w:val="24"/>
          <w:szCs w:val="24"/>
          <w:lang w:eastAsia="ru-RU"/>
        </w:rPr>
        <w:t>В целях совершенствования разграничения полномочий Российской Федерации и субъектов Российской Федерации Федеральным законом от 30.11.2011 № 361-ФЗ внесены изменения в Закон «О занятости населения в Российской Федерации» в части определения полномочий федеральных органов государственной власти в сфере занятости населения, полномочий органов государственной власти субъектов и полномочие Российской Федерации по осуществлению социальных выплат гражданам, признанным в установленном порядке безработными, переданного для осуществления органам гос</w:t>
      </w:r>
      <w:r>
        <w:rPr>
          <w:sz w:val="24"/>
          <w:szCs w:val="24"/>
          <w:lang w:eastAsia="ru-RU"/>
        </w:rPr>
        <w:t>ударственной власти субъектов.</w:t>
      </w:r>
    </w:p>
    <w:p w:rsidR="001118DA" w:rsidRDefault="001118DA" w:rsidP="00E0531C">
      <w:pPr>
        <w:ind w:firstLine="708"/>
        <w:rPr>
          <w:sz w:val="24"/>
          <w:szCs w:val="24"/>
          <w:lang w:eastAsia="ru-RU"/>
        </w:rPr>
      </w:pPr>
      <w:r w:rsidRPr="00A405E3">
        <w:rPr>
          <w:sz w:val="24"/>
          <w:szCs w:val="24"/>
          <w:lang w:eastAsia="ru-RU"/>
        </w:rPr>
        <w:t>Органы государственной власти субъектов наделены в качестве собственных полномочиями в области содействия занятости населения, которые в настоящее время осущест</w:t>
      </w:r>
      <w:r>
        <w:rPr>
          <w:sz w:val="24"/>
          <w:szCs w:val="24"/>
          <w:lang w:eastAsia="ru-RU"/>
        </w:rPr>
        <w:t>вляются в качестве переданных.</w:t>
      </w:r>
    </w:p>
    <w:p w:rsidR="001118DA" w:rsidRDefault="001118DA" w:rsidP="00E0531C">
      <w:pPr>
        <w:ind w:firstLine="708"/>
        <w:rPr>
          <w:sz w:val="24"/>
          <w:szCs w:val="24"/>
          <w:lang w:eastAsia="ru-RU"/>
        </w:rPr>
      </w:pPr>
      <w:r w:rsidRPr="00A405E3">
        <w:rPr>
          <w:sz w:val="24"/>
          <w:szCs w:val="24"/>
          <w:lang w:eastAsia="ru-RU"/>
        </w:rPr>
        <w:t xml:space="preserve">Кроме того, органы государственной власти субъектов РФ наделяются полномочиями в области </w:t>
      </w:r>
      <w:r>
        <w:rPr>
          <w:sz w:val="24"/>
          <w:szCs w:val="24"/>
          <w:lang w:eastAsia="ru-RU"/>
        </w:rPr>
        <w:t>содействия занятости, включая:</w:t>
      </w:r>
      <w:r>
        <w:rPr>
          <w:sz w:val="24"/>
          <w:szCs w:val="24"/>
          <w:lang w:eastAsia="ru-RU"/>
        </w:rPr>
        <w:br/>
      </w:r>
      <w:r w:rsidRPr="00A405E3">
        <w:rPr>
          <w:sz w:val="24"/>
          <w:szCs w:val="24"/>
          <w:lang w:eastAsia="ru-RU"/>
        </w:rPr>
        <w:t>- оказание гражданам, признанным в установленном порядке безработными, и гражданам, прошедшим профессиональную подготовку, переподготовку и повышение квалификации по направлению органов службы занятости, единовременной финансовой помощи в случае их регистрации в качестве юридического лица, индивидуального предпринимателя либо крестьян</w:t>
      </w:r>
      <w:r>
        <w:rPr>
          <w:sz w:val="24"/>
          <w:szCs w:val="24"/>
          <w:lang w:eastAsia="ru-RU"/>
        </w:rPr>
        <w:t>ского (фермерского) хозяйства;</w:t>
      </w:r>
      <w:r>
        <w:rPr>
          <w:sz w:val="24"/>
          <w:szCs w:val="24"/>
          <w:lang w:eastAsia="ru-RU"/>
        </w:rPr>
        <w:br/>
      </w:r>
      <w:r w:rsidRPr="00A405E3">
        <w:rPr>
          <w:sz w:val="24"/>
          <w:szCs w:val="24"/>
          <w:lang w:eastAsia="ru-RU"/>
        </w:rPr>
        <w:t>-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w:t>
      </w:r>
      <w:r>
        <w:rPr>
          <w:sz w:val="24"/>
          <w:szCs w:val="24"/>
          <w:lang w:eastAsia="ru-RU"/>
        </w:rPr>
        <w:t xml:space="preserve"> занятости.</w:t>
      </w:r>
    </w:p>
    <w:p w:rsidR="001118DA" w:rsidRDefault="001118DA" w:rsidP="00E0531C">
      <w:pPr>
        <w:ind w:firstLine="708"/>
        <w:rPr>
          <w:sz w:val="24"/>
          <w:szCs w:val="24"/>
          <w:lang w:eastAsia="ru-RU"/>
        </w:rPr>
      </w:pPr>
      <w:r w:rsidRPr="00A405E3">
        <w:rPr>
          <w:sz w:val="24"/>
          <w:szCs w:val="24"/>
          <w:lang w:eastAsia="ru-RU"/>
        </w:rPr>
        <w:t>Также органы государственной власти субъекта наделяются правом организовывать подготовку и переподготовку и повышение квалификации женщин в период отпуска по уходу за ребенком до достижения им возраста трех лет и устанавливать порядок и условия направления органами службы занятости указанных женщин</w:t>
      </w:r>
      <w:r>
        <w:rPr>
          <w:sz w:val="24"/>
          <w:szCs w:val="24"/>
          <w:lang w:eastAsia="ru-RU"/>
        </w:rPr>
        <w:t xml:space="preserve"> на профессиональное обучение.</w:t>
      </w:r>
    </w:p>
    <w:p w:rsidR="001118DA" w:rsidRDefault="001118DA" w:rsidP="00E0531C">
      <w:pPr>
        <w:ind w:firstLine="708"/>
        <w:rPr>
          <w:sz w:val="24"/>
          <w:szCs w:val="24"/>
          <w:lang w:eastAsia="ru-RU"/>
        </w:rPr>
      </w:pPr>
      <w:r w:rsidRPr="00A405E3">
        <w:rPr>
          <w:sz w:val="24"/>
          <w:szCs w:val="24"/>
          <w:lang w:eastAsia="ru-RU"/>
        </w:rPr>
        <w:t>В рамках реализации указанных полномочий Правительством области принято постановление от 13.12.2011 № 132/677 «Об утверждении порядков по организации и финансированию мероприятий по содействию занятости населения», в соответствии с которым в 2012 году финансовая по</w:t>
      </w:r>
      <w:r>
        <w:rPr>
          <w:sz w:val="24"/>
          <w:szCs w:val="24"/>
          <w:lang w:eastAsia="ru-RU"/>
        </w:rPr>
        <w:t>ддержка будет предоставляться:</w:t>
      </w:r>
      <w:r>
        <w:rPr>
          <w:sz w:val="24"/>
          <w:szCs w:val="24"/>
          <w:lang w:eastAsia="ru-RU"/>
        </w:rPr>
        <w:br/>
      </w:r>
      <w:r w:rsidRPr="00A405E3">
        <w:rPr>
          <w:sz w:val="24"/>
          <w:szCs w:val="24"/>
          <w:lang w:eastAsia="ru-RU"/>
        </w:rPr>
        <w:t>- гражданам, признанным в установленном порядке безработными, и гражданам, признанным в установленном порядке безработными и прошедшим профессиональную подготовку, переподготовку и повышение квалификации при государственной регистрации в качестве юридического лица, индивидуального предпринимателя либо крестьян</w:t>
      </w:r>
      <w:r>
        <w:rPr>
          <w:sz w:val="24"/>
          <w:szCs w:val="24"/>
          <w:lang w:eastAsia="ru-RU"/>
        </w:rPr>
        <w:t>ского (фермерского) хозяйства;</w:t>
      </w:r>
      <w:r>
        <w:rPr>
          <w:sz w:val="24"/>
          <w:szCs w:val="24"/>
          <w:lang w:eastAsia="ru-RU"/>
        </w:rPr>
        <w:br/>
      </w:r>
      <w:r w:rsidRPr="00A405E3">
        <w:rPr>
          <w:sz w:val="24"/>
          <w:szCs w:val="24"/>
          <w:lang w:eastAsia="ru-RU"/>
        </w:rPr>
        <w:t xml:space="preserve">- безработным гражданам при переезде и безработным гражданам и членам их семей в переселении в другую </w:t>
      </w:r>
      <w:r>
        <w:rPr>
          <w:sz w:val="24"/>
          <w:szCs w:val="24"/>
          <w:lang w:eastAsia="ru-RU"/>
        </w:rPr>
        <w:t>местность для трудоустройства;</w:t>
      </w:r>
      <w:r>
        <w:rPr>
          <w:sz w:val="24"/>
          <w:szCs w:val="24"/>
          <w:lang w:eastAsia="ru-RU"/>
        </w:rPr>
        <w:br/>
      </w:r>
      <w:r w:rsidRPr="00A405E3">
        <w:rPr>
          <w:sz w:val="24"/>
          <w:szCs w:val="24"/>
          <w:lang w:eastAsia="ru-RU"/>
        </w:rPr>
        <w:t>- безработным гражданам и женщинам в период отпуска по уходу за ребенком до достижения им возраста трех лет, направленным на профессиональную подготовку, переподготовку и повышение кв</w:t>
      </w:r>
      <w:r>
        <w:rPr>
          <w:sz w:val="24"/>
          <w:szCs w:val="24"/>
          <w:lang w:eastAsia="ru-RU"/>
        </w:rPr>
        <w:t>алификации в другую местность.</w:t>
      </w:r>
    </w:p>
    <w:p w:rsidR="001118DA" w:rsidRPr="00A405E3" w:rsidRDefault="001118DA" w:rsidP="00E0531C">
      <w:pPr>
        <w:ind w:firstLine="708"/>
        <w:rPr>
          <w:sz w:val="24"/>
          <w:szCs w:val="24"/>
          <w:lang w:eastAsia="ru-RU"/>
        </w:rPr>
      </w:pPr>
      <w:r w:rsidRPr="00A405E3">
        <w:rPr>
          <w:sz w:val="24"/>
          <w:szCs w:val="24"/>
          <w:lang w:eastAsia="ru-RU"/>
        </w:rPr>
        <w:t>Постановлением также определены условия направления женщин в период отпуска по уходу за ребенком до достижения им возраста трех лет на профессиональную подготовку, переподготовку и повышение квалификации.</w:t>
      </w:r>
    </w:p>
    <w:p w:rsidR="001118DA" w:rsidRPr="00A405E3" w:rsidRDefault="001118DA" w:rsidP="00A405E3">
      <w:pPr>
        <w:rPr>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Pr="00930E2C" w:rsidRDefault="001118DA" w:rsidP="00A405E3">
      <w:pPr>
        <w:outlineLvl w:val="0"/>
        <w:rPr>
          <w:b/>
          <w:bCs/>
          <w:kern w:val="36"/>
          <w:sz w:val="24"/>
          <w:szCs w:val="24"/>
          <w:lang w:eastAsia="ru-RU"/>
        </w:rPr>
      </w:pPr>
      <w:r w:rsidRPr="00930E2C">
        <w:rPr>
          <w:b/>
          <w:bCs/>
          <w:kern w:val="36"/>
          <w:sz w:val="24"/>
          <w:szCs w:val="24"/>
          <w:lang w:eastAsia="ru-RU"/>
        </w:rPr>
        <w:t>Порядок финансирования мероприятий по содействию в трудоустройстве незанятых инвалидов, многодетных родителей, родителей, воспитывающих детей-инвалидов, на оборудованные (оснащенные) для них рабочих мест</w:t>
      </w:r>
    </w:p>
    <w:p w:rsidR="001118DA" w:rsidRDefault="001118DA" w:rsidP="00E0531C">
      <w:pPr>
        <w:ind w:firstLine="708"/>
        <w:rPr>
          <w:sz w:val="24"/>
          <w:szCs w:val="24"/>
          <w:lang w:eastAsia="ru-RU"/>
        </w:rPr>
      </w:pPr>
      <w:r w:rsidRPr="00A405E3">
        <w:rPr>
          <w:sz w:val="24"/>
          <w:szCs w:val="24"/>
          <w:lang w:eastAsia="ru-RU"/>
        </w:rPr>
        <w:t>В рамках реализации дополнительных мероприятий на рынке труда Кировской области, в 2012 году бюджетные средства предоставляются в целях оказания содействия в трудоустройстве незанятых инвалидов, многодетных родителей, родителей, воспитывающих детей-инвалидов, на оборудованные (о</w:t>
      </w:r>
      <w:r>
        <w:rPr>
          <w:sz w:val="24"/>
          <w:szCs w:val="24"/>
          <w:lang w:eastAsia="ru-RU"/>
        </w:rPr>
        <w:t>снащенные) для них рабочих мест.</w:t>
      </w:r>
    </w:p>
    <w:p w:rsidR="001118DA" w:rsidRDefault="001118DA" w:rsidP="00E0531C">
      <w:pPr>
        <w:ind w:firstLine="708"/>
        <w:rPr>
          <w:sz w:val="24"/>
          <w:szCs w:val="24"/>
          <w:lang w:eastAsia="ru-RU"/>
        </w:rPr>
      </w:pPr>
      <w:r w:rsidRPr="00A405E3">
        <w:rPr>
          <w:sz w:val="24"/>
          <w:szCs w:val="24"/>
          <w:lang w:eastAsia="ru-RU"/>
        </w:rPr>
        <w:t>В соответствии со ст. 7.1 Федерального закона «О занятости населения в Российской Федерации» к полномочиям Российской Федерации в области содействия занятости населения, переданным для осуществления органам государственной власти субъектов Российской Федерации, относятся, в том числе, разработка и реализация региональных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w:t>
      </w:r>
      <w:r>
        <w:rPr>
          <w:sz w:val="24"/>
          <w:szCs w:val="24"/>
          <w:lang w:eastAsia="ru-RU"/>
        </w:rPr>
        <w:t>щих трудности в поиске работы.</w:t>
      </w:r>
    </w:p>
    <w:p w:rsidR="001118DA" w:rsidRDefault="001118DA" w:rsidP="00E0531C">
      <w:pPr>
        <w:ind w:firstLine="708"/>
        <w:rPr>
          <w:sz w:val="24"/>
          <w:szCs w:val="24"/>
          <w:lang w:eastAsia="ru-RU"/>
        </w:rPr>
      </w:pPr>
      <w:r w:rsidRPr="00A405E3">
        <w:rPr>
          <w:sz w:val="24"/>
          <w:szCs w:val="24"/>
          <w:lang w:eastAsia="ru-RU"/>
        </w:rPr>
        <w:t>В целях реализации областной целевой программы «Реализация дополнительных мероприятий на рынке труда Кировской области, в 2012 году», постановлением Правительства области от 26.04.2012 № 149/218 утвержден порядок предоставления и расходования средств на ф</w:t>
      </w:r>
      <w:r>
        <w:rPr>
          <w:sz w:val="24"/>
          <w:szCs w:val="24"/>
          <w:lang w:eastAsia="ru-RU"/>
        </w:rPr>
        <w:t xml:space="preserve">инансирование ее мероприятий. </w:t>
      </w:r>
    </w:p>
    <w:p w:rsidR="001118DA" w:rsidRDefault="001118DA" w:rsidP="00E0531C">
      <w:pPr>
        <w:ind w:firstLine="708"/>
        <w:rPr>
          <w:sz w:val="24"/>
          <w:szCs w:val="24"/>
          <w:lang w:eastAsia="ru-RU"/>
        </w:rPr>
      </w:pPr>
      <w:r w:rsidRPr="00A405E3">
        <w:rPr>
          <w:sz w:val="24"/>
          <w:szCs w:val="24"/>
          <w:lang w:eastAsia="ru-RU"/>
        </w:rPr>
        <w:t>Средства бюджета направляются на финансирование мероприятий по содействию в трудоустройстве незанятых инвалидов, многодетных родителей, родителей, воспитывающих детей-инвалидов, на оборудованные (оснащенные) для них рабочие места (далее - содействие трудоустр</w:t>
      </w:r>
      <w:r>
        <w:rPr>
          <w:sz w:val="24"/>
          <w:szCs w:val="24"/>
          <w:lang w:eastAsia="ru-RU"/>
        </w:rPr>
        <w:t>ойству инвалидов и родителей).</w:t>
      </w:r>
    </w:p>
    <w:p w:rsidR="001118DA" w:rsidRDefault="001118DA" w:rsidP="00E0531C">
      <w:pPr>
        <w:ind w:firstLine="708"/>
        <w:rPr>
          <w:sz w:val="24"/>
          <w:szCs w:val="24"/>
          <w:lang w:eastAsia="ru-RU"/>
        </w:rPr>
      </w:pPr>
      <w:r w:rsidRPr="00A405E3">
        <w:rPr>
          <w:sz w:val="24"/>
          <w:szCs w:val="24"/>
          <w:lang w:eastAsia="ru-RU"/>
        </w:rPr>
        <w:t>К участию в реализации программы  привлекаются работодатели - юридические лица и работодатели - физические лица, зарегистрированные в установленном порядке в качестве индивидуальных предпринимателей (далее - работодатели), заключившие с кировскими областными государственными казенными учреждениями центрами занятости населения (далее - центры занятости населения) соответствующие договоры по формам, установленным управлением государственной службы занятос</w:t>
      </w:r>
      <w:r>
        <w:rPr>
          <w:sz w:val="24"/>
          <w:szCs w:val="24"/>
          <w:lang w:eastAsia="ru-RU"/>
        </w:rPr>
        <w:t>ти населения Кировской области.</w:t>
      </w:r>
    </w:p>
    <w:p w:rsidR="001118DA" w:rsidRDefault="001118DA" w:rsidP="00E0531C">
      <w:pPr>
        <w:ind w:firstLine="708"/>
        <w:rPr>
          <w:sz w:val="24"/>
          <w:szCs w:val="24"/>
          <w:lang w:eastAsia="ru-RU"/>
        </w:rPr>
      </w:pPr>
      <w:r w:rsidRPr="00A405E3">
        <w:rPr>
          <w:sz w:val="24"/>
          <w:szCs w:val="24"/>
          <w:lang w:eastAsia="ru-RU"/>
        </w:rPr>
        <w:t xml:space="preserve">Бюджетные средства предоставляются центрами занятости населения работодателям с целью возмещения затрат работодателей на приобретение, монтаж и установку оборудования для оснащения (далее - оснащение) дополнительных: рабочих мест для трудоустройства незанятых инвалидов; специальных рабочих мест с учетом индивидуальных возможностей инвалидов для трудоустройства незанятых инвалидов; рабочих мест (в том числе надомных) для трудоустройства многодетных родителей, родителей, </w:t>
      </w:r>
      <w:r>
        <w:rPr>
          <w:sz w:val="24"/>
          <w:szCs w:val="24"/>
          <w:lang w:eastAsia="ru-RU"/>
        </w:rPr>
        <w:t>воспитывающих детей-инвалидов.</w:t>
      </w:r>
    </w:p>
    <w:p w:rsidR="001118DA" w:rsidRDefault="001118DA" w:rsidP="00E0531C">
      <w:pPr>
        <w:ind w:firstLine="708"/>
        <w:rPr>
          <w:sz w:val="24"/>
          <w:szCs w:val="24"/>
          <w:lang w:eastAsia="ru-RU"/>
        </w:rPr>
      </w:pPr>
      <w:r w:rsidRPr="00A405E3">
        <w:rPr>
          <w:sz w:val="24"/>
          <w:szCs w:val="24"/>
          <w:lang w:eastAsia="ru-RU"/>
        </w:rPr>
        <w:t>Право на получение бюджетных средств имеют работодатели в случае трудоустройства ими на созданные рабочие места  незанятых инвалидов, многодетных родителей, родителей, воспитывающих детей-инвалидов, по направлени</w:t>
      </w:r>
      <w:r>
        <w:rPr>
          <w:sz w:val="24"/>
          <w:szCs w:val="24"/>
          <w:lang w:eastAsia="ru-RU"/>
        </w:rPr>
        <w:t>ю центров занятости населения.</w:t>
      </w:r>
    </w:p>
    <w:p w:rsidR="001118DA" w:rsidRDefault="001118DA" w:rsidP="00E0531C">
      <w:pPr>
        <w:ind w:firstLine="708"/>
        <w:rPr>
          <w:sz w:val="24"/>
          <w:szCs w:val="24"/>
          <w:lang w:eastAsia="ru-RU"/>
        </w:rPr>
      </w:pPr>
      <w:r w:rsidRPr="00A405E3">
        <w:rPr>
          <w:sz w:val="24"/>
          <w:szCs w:val="24"/>
          <w:lang w:eastAsia="ru-RU"/>
        </w:rPr>
        <w:t>В целях оказания государственной поддержки работодатель представляет  в центр занятости населения заверенные в установленном порядке копии следующих документов: приказа о создании постоянного рабочего места; приказа о приеме инвалида, многодетного родителя или родителя, воспитывающего ребенка-инвалида, на постоянное рабочее место; трудового договора, заключенного на неопределенный срок с трудоустроенным инвалидом, многодетным родителем или родителем, воспитывающим ребенка-инвалида; документов, подтверждающих затраты работодателя на оснащение дополнительного рабочего места (в том числе специального) для трудоустройства незанятого инвалида, дополнительного рабочего места (в том числе надомного) для трудоустройства многодетного родителя, родителя, во</w:t>
      </w:r>
      <w:r>
        <w:rPr>
          <w:sz w:val="24"/>
          <w:szCs w:val="24"/>
          <w:lang w:eastAsia="ru-RU"/>
        </w:rPr>
        <w:t>спитывающего ребенка-инвалида.</w:t>
      </w:r>
    </w:p>
    <w:p w:rsidR="001118DA" w:rsidRDefault="001118DA" w:rsidP="00E0531C">
      <w:pPr>
        <w:ind w:firstLine="708"/>
        <w:rPr>
          <w:sz w:val="24"/>
          <w:szCs w:val="24"/>
          <w:lang w:eastAsia="ru-RU"/>
        </w:rPr>
      </w:pPr>
      <w:r w:rsidRPr="00A405E3">
        <w:rPr>
          <w:sz w:val="24"/>
          <w:szCs w:val="24"/>
          <w:lang w:eastAsia="ru-RU"/>
        </w:rPr>
        <w:t>Перечисление средств осуществляется в следующих размерах:</w:t>
      </w:r>
      <w:r w:rsidRPr="00A405E3">
        <w:rPr>
          <w:sz w:val="24"/>
          <w:szCs w:val="24"/>
          <w:lang w:eastAsia="ru-RU"/>
        </w:rPr>
        <w:br/>
        <w:t>- рабочего места для трудоустройства незанятого инвалида, составляющее не более 50 тыс. рублей из средств федерального бюджета за 1 рабочее место;</w:t>
      </w:r>
      <w:r w:rsidRPr="00A405E3">
        <w:rPr>
          <w:sz w:val="24"/>
          <w:szCs w:val="24"/>
          <w:lang w:eastAsia="ru-RU"/>
        </w:rPr>
        <w:br/>
        <w:t>- специального рабочего места для трудоустройства незанятого инвалида, включая технические приспособления, специальную мебель, средства для создания благоприятных климатических условий для работы инвалида, составляющее не более 50 тыс. рублей из средств федерального бюджета и не более 10 тыс. рублей из средств областного бюджета за 1 специальное рабочее место;</w:t>
      </w:r>
      <w:r>
        <w:rPr>
          <w:sz w:val="24"/>
          <w:szCs w:val="24"/>
          <w:lang w:eastAsia="ru-RU"/>
        </w:rPr>
        <w:t xml:space="preserve"> </w:t>
      </w:r>
      <w:r w:rsidRPr="00A405E3">
        <w:rPr>
          <w:sz w:val="24"/>
          <w:szCs w:val="24"/>
          <w:lang w:eastAsia="ru-RU"/>
        </w:rPr>
        <w:t>рабочего места (в том числе надомного) для трудоустройства многодетного родителя или родителя, воспитывающего ребенка-инвалида, составляющее не более 30 тыс. рублей из средств федерального бюджета за 1 рабочее</w:t>
      </w:r>
      <w:r>
        <w:rPr>
          <w:sz w:val="24"/>
          <w:szCs w:val="24"/>
          <w:lang w:eastAsia="ru-RU"/>
        </w:rPr>
        <w:t xml:space="preserve"> место (в том числе надомное).</w:t>
      </w:r>
    </w:p>
    <w:p w:rsidR="001118DA" w:rsidRPr="00A405E3" w:rsidRDefault="001118DA" w:rsidP="00E0531C">
      <w:pPr>
        <w:ind w:firstLine="708"/>
        <w:rPr>
          <w:sz w:val="24"/>
          <w:szCs w:val="24"/>
          <w:lang w:eastAsia="ru-RU"/>
        </w:rPr>
      </w:pPr>
      <w:r w:rsidRPr="00A405E3">
        <w:rPr>
          <w:sz w:val="24"/>
          <w:szCs w:val="24"/>
          <w:lang w:eastAsia="ru-RU"/>
        </w:rPr>
        <w:t>В случае увольнения работника с рабочего места, созданного в рамках мероприятия по содействию трудоустройству инвалидов и родителей, работодатель в течение 5 рабочих дней уведомляет об этом центр занятости населения, трудоустраивает на данное рабочее место другого незанятого инвалида или многодетного родителя, родителя, воспитывающего ребенка-инвалида, по направлению центра занятости населения. Нарушение работодателем условий предоставления бюджетных средств является основанием для их возврата.</w:t>
      </w:r>
    </w:p>
    <w:p w:rsidR="001118DA" w:rsidRPr="00A405E3" w:rsidRDefault="001118DA" w:rsidP="00A405E3">
      <w:pPr>
        <w:rPr>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Pr="00930E2C" w:rsidRDefault="001118DA" w:rsidP="00A405E3">
      <w:pPr>
        <w:outlineLvl w:val="0"/>
        <w:rPr>
          <w:b/>
          <w:bCs/>
          <w:kern w:val="36"/>
          <w:sz w:val="24"/>
          <w:szCs w:val="24"/>
          <w:lang w:eastAsia="ru-RU"/>
        </w:rPr>
      </w:pPr>
      <w:r w:rsidRPr="00930E2C">
        <w:rPr>
          <w:b/>
          <w:bCs/>
          <w:kern w:val="36"/>
          <w:sz w:val="24"/>
          <w:szCs w:val="24"/>
          <w:lang w:eastAsia="ru-RU"/>
        </w:rPr>
        <w:t>Принято постановление Правительства области, определяющее порядок предоставления субсидий на производство и реализацию сельскохозяйственной продукции и продуктов ее переработки</w:t>
      </w:r>
    </w:p>
    <w:p w:rsidR="001118DA" w:rsidRDefault="001118DA" w:rsidP="00E0531C">
      <w:pPr>
        <w:ind w:firstLine="708"/>
        <w:rPr>
          <w:sz w:val="24"/>
          <w:szCs w:val="24"/>
          <w:lang w:eastAsia="ru-RU"/>
        </w:rPr>
      </w:pPr>
      <w:r w:rsidRPr="00A405E3">
        <w:rPr>
          <w:sz w:val="24"/>
          <w:szCs w:val="24"/>
          <w:lang w:eastAsia="ru-RU"/>
        </w:rPr>
        <w:t>Согласно ст. 72 Конституции РФ в совместном ведении Российской Федерации и субъектов Российской Федерации находится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w:t>
      </w:r>
      <w:r>
        <w:rPr>
          <w:sz w:val="24"/>
          <w:szCs w:val="24"/>
          <w:lang w:eastAsia="ru-RU"/>
        </w:rPr>
        <w:t xml:space="preserve">ерации и федеральным законам. </w:t>
      </w:r>
    </w:p>
    <w:p w:rsidR="001118DA" w:rsidRDefault="001118DA" w:rsidP="00E0531C">
      <w:pPr>
        <w:ind w:firstLine="708"/>
        <w:rPr>
          <w:sz w:val="24"/>
          <w:szCs w:val="24"/>
          <w:lang w:eastAsia="ru-RU"/>
        </w:rPr>
      </w:pPr>
      <w:r w:rsidRPr="00A405E3">
        <w:rPr>
          <w:sz w:val="24"/>
          <w:szCs w:val="24"/>
          <w:lang w:eastAsia="ru-RU"/>
        </w:rPr>
        <w:t>Согласно ч. 4 ст.3 БК РФ органы государственной власти субъектов Российской Федерации принимают нормативные правовые акты, регулирующие бюджетные правоотношения, в пределах своей компетенции в соответ</w:t>
      </w:r>
      <w:r>
        <w:rPr>
          <w:sz w:val="24"/>
          <w:szCs w:val="24"/>
          <w:lang w:eastAsia="ru-RU"/>
        </w:rPr>
        <w:t>ствии с Бюджетным кодексом РФ.</w:t>
      </w:r>
    </w:p>
    <w:p w:rsidR="001118DA" w:rsidRDefault="001118DA" w:rsidP="00E0531C">
      <w:pPr>
        <w:ind w:firstLine="708"/>
        <w:rPr>
          <w:sz w:val="24"/>
          <w:szCs w:val="24"/>
          <w:lang w:eastAsia="ru-RU"/>
        </w:rPr>
      </w:pPr>
      <w:r w:rsidRPr="00A405E3">
        <w:rPr>
          <w:sz w:val="24"/>
          <w:szCs w:val="24"/>
          <w:lang w:eastAsia="ru-RU"/>
        </w:rPr>
        <w:t xml:space="preserve">Статья 78 БК РФ предусматривает, что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предоставляются из бюджета субъекта Российской Федерации в случаях и порядке, предусмотренных законом субъекта Российской Федерации о бюджете субъекта Российской Федерации, и принимаемыми в соответствии с ними нормативными правовыми актами высшего исполнительного органа государственной власти </w:t>
      </w:r>
      <w:r>
        <w:rPr>
          <w:sz w:val="24"/>
          <w:szCs w:val="24"/>
          <w:lang w:eastAsia="ru-RU"/>
        </w:rPr>
        <w:t>субъекта Российской Федерации.</w:t>
      </w:r>
    </w:p>
    <w:p w:rsidR="001118DA" w:rsidRDefault="001118DA" w:rsidP="00E0531C">
      <w:pPr>
        <w:ind w:firstLine="708"/>
        <w:rPr>
          <w:sz w:val="24"/>
          <w:szCs w:val="24"/>
          <w:lang w:eastAsia="ru-RU"/>
        </w:rPr>
      </w:pPr>
      <w:r w:rsidRPr="00A405E3">
        <w:rPr>
          <w:sz w:val="24"/>
          <w:szCs w:val="24"/>
          <w:lang w:eastAsia="ru-RU"/>
        </w:rPr>
        <w:t>Нормативные правовые акты, регулирующие предоставление субсидий юридическим лицам, индивидуальным предпринимателям, физическим лицам - производителям товаров, работ, услуг, должны определять: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 цели, условия и порядок предоставления субсидий; порядок возврата субсидий в случае нарушения условий, устано</w:t>
      </w:r>
      <w:r>
        <w:rPr>
          <w:sz w:val="24"/>
          <w:szCs w:val="24"/>
          <w:lang w:eastAsia="ru-RU"/>
        </w:rPr>
        <w:t>вленных при их предоставлении.</w:t>
      </w:r>
    </w:p>
    <w:p w:rsidR="001118DA" w:rsidRDefault="001118DA" w:rsidP="00E0531C">
      <w:pPr>
        <w:ind w:firstLine="708"/>
        <w:rPr>
          <w:sz w:val="24"/>
          <w:szCs w:val="24"/>
          <w:lang w:eastAsia="ru-RU"/>
        </w:rPr>
      </w:pPr>
      <w:r w:rsidRPr="00A405E3">
        <w:rPr>
          <w:sz w:val="24"/>
          <w:szCs w:val="24"/>
          <w:lang w:eastAsia="ru-RU"/>
        </w:rPr>
        <w:t>Постановлением правительства области от 16.02.2010 № 40/60 утверждена областная целевая программа «Развитие агропромышленного комплекса Кировской области на период до 2015 года», мероприятиями которой предусмотрено предоставление сельхозтоваропроизводителям (кроме граждан, ведущих личное подсобное хозяйство) субсидий на производство и реализацию сельскохозяйственной продукции и продуктов ее переработки. В соответствии с Программой Правительство области устанавливает основные условия предоставления средств областного бюджета на проведение мероприятий Программы, в т.ч. ставки субсидий (максимальные размеры)</w:t>
      </w:r>
      <w:r>
        <w:rPr>
          <w:sz w:val="24"/>
          <w:szCs w:val="24"/>
          <w:lang w:eastAsia="ru-RU"/>
        </w:rPr>
        <w:t xml:space="preserve"> и порядки их предоставления.</w:t>
      </w:r>
    </w:p>
    <w:p w:rsidR="001118DA" w:rsidRDefault="001118DA" w:rsidP="00E0531C">
      <w:pPr>
        <w:ind w:firstLine="708"/>
        <w:rPr>
          <w:sz w:val="24"/>
          <w:szCs w:val="24"/>
          <w:lang w:eastAsia="ru-RU"/>
        </w:rPr>
      </w:pPr>
      <w:r w:rsidRPr="00A405E3">
        <w:rPr>
          <w:sz w:val="24"/>
          <w:szCs w:val="24"/>
          <w:lang w:eastAsia="ru-RU"/>
        </w:rPr>
        <w:t xml:space="preserve">Во исполнение предоставленные полномочий постановлением Правительства области от 05.03.2012 № 142/107 утвержден Порядок предоставления субсидий на производство и реализацию сельскохозяйственной продукции и продуктов ее переработки. </w:t>
      </w:r>
    </w:p>
    <w:p w:rsidR="001118DA" w:rsidRDefault="001118DA" w:rsidP="00E0531C">
      <w:pPr>
        <w:ind w:firstLine="708"/>
        <w:rPr>
          <w:sz w:val="24"/>
          <w:szCs w:val="24"/>
          <w:lang w:eastAsia="ru-RU"/>
        </w:rPr>
      </w:pPr>
      <w:r w:rsidRPr="00A405E3">
        <w:rPr>
          <w:sz w:val="24"/>
          <w:szCs w:val="24"/>
          <w:lang w:eastAsia="ru-RU"/>
        </w:rPr>
        <w:t>Субсидия предоставляется при следующих условиях:</w:t>
      </w:r>
      <w:r w:rsidRPr="00A405E3">
        <w:rPr>
          <w:sz w:val="24"/>
          <w:szCs w:val="24"/>
          <w:lang w:eastAsia="ru-RU"/>
        </w:rPr>
        <w:br/>
        <w:t>- при регистрации сельскохозяйственного товаропроизводителя на территории соответствующего муниципального образования Кировской области;</w:t>
      </w:r>
      <w:r w:rsidRPr="00A405E3">
        <w:rPr>
          <w:sz w:val="24"/>
          <w:szCs w:val="24"/>
          <w:lang w:eastAsia="ru-RU"/>
        </w:rPr>
        <w:br/>
        <w:t>- при наличии у сельскохозяйственного товаропроизводителя прибыли (превышения доходов над расходами) по итогам деятельности в году, предшествующем году обращения</w:t>
      </w:r>
      <w:r>
        <w:rPr>
          <w:sz w:val="24"/>
          <w:szCs w:val="24"/>
          <w:lang w:eastAsia="ru-RU"/>
        </w:rPr>
        <w:t xml:space="preserve"> за субсидией.</w:t>
      </w:r>
    </w:p>
    <w:p w:rsidR="001118DA" w:rsidRDefault="001118DA" w:rsidP="00E0531C">
      <w:pPr>
        <w:ind w:firstLine="708"/>
        <w:rPr>
          <w:sz w:val="24"/>
          <w:szCs w:val="24"/>
          <w:lang w:eastAsia="ru-RU"/>
        </w:rPr>
      </w:pPr>
      <w:r w:rsidRPr="00A405E3">
        <w:rPr>
          <w:sz w:val="24"/>
          <w:szCs w:val="24"/>
          <w:lang w:eastAsia="ru-RU"/>
        </w:rPr>
        <w:t>Сумма предоставляемой субсидии рассчитывается департаментом сельского хозяйства и продовольствия Кировской области. При этом ставки субсидии определяются на единицу каждого из основных видов произведенной и реализованной сельскохозяйственно</w:t>
      </w:r>
      <w:r>
        <w:rPr>
          <w:sz w:val="24"/>
          <w:szCs w:val="24"/>
          <w:lang w:eastAsia="ru-RU"/>
        </w:rPr>
        <w:t>й продукции, но не более:</w:t>
      </w:r>
      <w:r w:rsidRPr="00A405E3">
        <w:rPr>
          <w:sz w:val="24"/>
          <w:szCs w:val="24"/>
          <w:lang w:eastAsia="ru-RU"/>
        </w:rPr>
        <w:t xml:space="preserve">-  300 рублей за 1 центнер молока от всех видов животных (в пересчете на </w:t>
      </w:r>
      <w:r>
        <w:rPr>
          <w:sz w:val="24"/>
          <w:szCs w:val="24"/>
          <w:lang w:eastAsia="ru-RU"/>
        </w:rPr>
        <w:t>молоко установленной жирности).</w:t>
      </w:r>
      <w:r w:rsidRPr="00A405E3">
        <w:rPr>
          <w:sz w:val="24"/>
          <w:szCs w:val="24"/>
          <w:lang w:eastAsia="ru-RU"/>
        </w:rPr>
        <w:t>-  500 рублей за 1 цент</w:t>
      </w:r>
      <w:r>
        <w:rPr>
          <w:sz w:val="24"/>
          <w:szCs w:val="24"/>
          <w:lang w:eastAsia="ru-RU"/>
        </w:rPr>
        <w:t>нер мяса свиней (в живом весе).</w:t>
      </w:r>
      <w:r w:rsidRPr="00A405E3">
        <w:rPr>
          <w:sz w:val="24"/>
          <w:szCs w:val="24"/>
          <w:lang w:eastAsia="ru-RU"/>
        </w:rPr>
        <w:t>- 100 р</w:t>
      </w:r>
      <w:r>
        <w:rPr>
          <w:sz w:val="24"/>
          <w:szCs w:val="24"/>
          <w:lang w:eastAsia="ru-RU"/>
        </w:rPr>
        <w:t>ублей за 1 тысячу яиц куриных.</w:t>
      </w:r>
    </w:p>
    <w:p w:rsidR="001118DA" w:rsidRPr="00A405E3" w:rsidRDefault="001118DA" w:rsidP="00E0531C">
      <w:pPr>
        <w:ind w:firstLine="708"/>
        <w:rPr>
          <w:sz w:val="24"/>
          <w:szCs w:val="24"/>
          <w:lang w:eastAsia="ru-RU"/>
        </w:rPr>
      </w:pPr>
      <w:r w:rsidRPr="00A405E3">
        <w:rPr>
          <w:sz w:val="24"/>
          <w:szCs w:val="24"/>
          <w:lang w:eastAsia="ru-RU"/>
        </w:rPr>
        <w:t>Также постановлением определяется перечень документов, предоставляемых сельхозтоваропроизводителем с целью получения субсидии, и порядок их предоставления.</w:t>
      </w:r>
    </w:p>
    <w:p w:rsidR="001118DA" w:rsidRPr="00A405E3" w:rsidRDefault="001118DA" w:rsidP="00A405E3">
      <w:pPr>
        <w:rPr>
          <w:sz w:val="24"/>
          <w:szCs w:val="24"/>
          <w:lang w:eastAsia="ru-RU"/>
        </w:rPr>
      </w:pPr>
    </w:p>
    <w:p w:rsidR="001118DA" w:rsidRPr="00930E2C" w:rsidRDefault="001118DA" w:rsidP="00A405E3">
      <w:pPr>
        <w:outlineLvl w:val="0"/>
        <w:rPr>
          <w:b/>
          <w:bCs/>
          <w:kern w:val="36"/>
          <w:sz w:val="24"/>
          <w:szCs w:val="24"/>
          <w:lang w:eastAsia="ru-RU"/>
        </w:rPr>
      </w:pPr>
      <w:r w:rsidRPr="00930E2C">
        <w:rPr>
          <w:b/>
          <w:bCs/>
          <w:kern w:val="36"/>
          <w:sz w:val="24"/>
          <w:szCs w:val="24"/>
          <w:lang w:eastAsia="ru-RU"/>
        </w:rPr>
        <w:t>За добровольную сдачу незаконно хранящихся оружия, боеприпасов, взрывчатых веществ и взрывных устройств будет выплачиваться денежное вознаграждение</w:t>
      </w:r>
    </w:p>
    <w:p w:rsidR="001118DA" w:rsidRDefault="001118DA" w:rsidP="00E0531C">
      <w:pPr>
        <w:ind w:firstLine="708"/>
        <w:rPr>
          <w:sz w:val="24"/>
          <w:szCs w:val="24"/>
          <w:lang w:eastAsia="ru-RU"/>
        </w:rPr>
      </w:pPr>
      <w:r w:rsidRPr="00A405E3">
        <w:rPr>
          <w:sz w:val="24"/>
          <w:szCs w:val="24"/>
          <w:lang w:eastAsia="ru-RU"/>
        </w:rPr>
        <w:t xml:space="preserve">В соответствии с п. 22 ст. 12 Федерального закона от 07.02.2011 № 3-ФЗ «О полиции»   на полицию возлагается обязанность по осуществлению в установленном порядке приема, хранения и уничтожения изъятого, добровольно сданного и найденного огнестрельного, газового, холодного и иного оружия, боеприпасов, патронов к оружию, взрывных </w:t>
      </w:r>
      <w:r>
        <w:rPr>
          <w:sz w:val="24"/>
          <w:szCs w:val="24"/>
          <w:lang w:eastAsia="ru-RU"/>
        </w:rPr>
        <w:t>устройств, взрывчатых веществ.</w:t>
      </w:r>
    </w:p>
    <w:p w:rsidR="001118DA" w:rsidRDefault="001118DA" w:rsidP="00E0531C">
      <w:pPr>
        <w:ind w:firstLine="708"/>
        <w:rPr>
          <w:sz w:val="24"/>
          <w:szCs w:val="24"/>
          <w:lang w:eastAsia="ru-RU"/>
        </w:rPr>
      </w:pPr>
      <w:r w:rsidRPr="00A405E3">
        <w:rPr>
          <w:sz w:val="24"/>
          <w:szCs w:val="24"/>
          <w:lang w:eastAsia="ru-RU"/>
        </w:rPr>
        <w:t>Частью 2 статьи 47 Федерального Закона от 07.02.2011 № 3-ФЗ «О полиции» предусмотрено право субъектов Российской Федерации осуществлять по предметам совместного ведения Российской Федерации расходы на реализацию возложенных на полицию обязанностей по охране общественного порядка и обеспече</w:t>
      </w:r>
      <w:r>
        <w:rPr>
          <w:sz w:val="24"/>
          <w:szCs w:val="24"/>
          <w:lang w:eastAsia="ru-RU"/>
        </w:rPr>
        <w:t>нию общественной безопасности.</w:t>
      </w:r>
    </w:p>
    <w:p w:rsidR="001118DA" w:rsidRDefault="001118DA" w:rsidP="00E0531C">
      <w:pPr>
        <w:ind w:firstLine="708"/>
        <w:rPr>
          <w:sz w:val="24"/>
          <w:szCs w:val="24"/>
          <w:lang w:eastAsia="ru-RU"/>
        </w:rPr>
      </w:pPr>
      <w:r w:rsidRPr="00A405E3">
        <w:rPr>
          <w:sz w:val="24"/>
          <w:szCs w:val="24"/>
          <w:lang w:eastAsia="ru-RU"/>
        </w:rPr>
        <w:t>Во исполнение предоставленных полномочий Правительством области принято постановление от 18.09.2012 № 171/542, предусматривающее  выплату денежного вознаграждения за добровольную сдачу незаконно хранящихся оружия, боеприпасов, взрывчатых веществ и взрывных устройств, в соответствии с которым лицам, сдавшим незаконно храня</w:t>
      </w:r>
      <w:r>
        <w:rPr>
          <w:sz w:val="24"/>
          <w:szCs w:val="24"/>
          <w:lang w:eastAsia="ru-RU"/>
        </w:rPr>
        <w:t xml:space="preserve">щиеся предметы вооружения. </w:t>
      </w:r>
    </w:p>
    <w:p w:rsidR="001118DA" w:rsidRDefault="001118DA" w:rsidP="00E0531C">
      <w:pPr>
        <w:ind w:firstLine="708"/>
        <w:rPr>
          <w:sz w:val="24"/>
          <w:szCs w:val="24"/>
          <w:lang w:eastAsia="ru-RU"/>
        </w:rPr>
      </w:pPr>
      <w:r w:rsidRPr="00A405E3">
        <w:rPr>
          <w:sz w:val="24"/>
          <w:szCs w:val="24"/>
          <w:lang w:eastAsia="ru-RU"/>
        </w:rPr>
        <w:t xml:space="preserve">Согласно данного правового акта прием, хранение и утилизация предметов вооружения будет осуществляться сотрудниками органов внутренних дел Кировской области на основании действующего </w:t>
      </w:r>
      <w:r>
        <w:rPr>
          <w:sz w:val="24"/>
          <w:szCs w:val="24"/>
          <w:lang w:eastAsia="ru-RU"/>
        </w:rPr>
        <w:t>федерального законодательства.</w:t>
      </w:r>
    </w:p>
    <w:p w:rsidR="001118DA" w:rsidRDefault="001118DA" w:rsidP="00E0531C">
      <w:pPr>
        <w:ind w:firstLine="708"/>
        <w:rPr>
          <w:sz w:val="24"/>
          <w:szCs w:val="24"/>
          <w:lang w:eastAsia="ru-RU"/>
        </w:rPr>
      </w:pPr>
      <w:r w:rsidRPr="00A405E3">
        <w:rPr>
          <w:sz w:val="24"/>
          <w:szCs w:val="24"/>
          <w:lang w:eastAsia="ru-RU"/>
        </w:rPr>
        <w:t>Лицо, изъявившее желание сдать незаконно хранящиеся у него предметы вооружения, обращается в любой территориальный орган внутренних дел с заявлением, в котором указывает фамилию, имя, отчество, место жительства, наименование сдаваемых предметов вооружения, их марку, калибр, номер оружия, количество боеприпасов, источник их приобретения, а также информацию о лицевом счете в кредитном учреждении для</w:t>
      </w:r>
      <w:r>
        <w:rPr>
          <w:sz w:val="24"/>
          <w:szCs w:val="24"/>
          <w:lang w:eastAsia="ru-RU"/>
        </w:rPr>
        <w:t xml:space="preserve"> перечисления вознаграждения. </w:t>
      </w:r>
    </w:p>
    <w:p w:rsidR="001118DA" w:rsidRDefault="001118DA" w:rsidP="00E0531C">
      <w:pPr>
        <w:ind w:firstLine="708"/>
        <w:rPr>
          <w:sz w:val="24"/>
          <w:szCs w:val="24"/>
          <w:lang w:eastAsia="ru-RU"/>
        </w:rPr>
      </w:pPr>
      <w:r w:rsidRPr="00A405E3">
        <w:rPr>
          <w:sz w:val="24"/>
          <w:szCs w:val="24"/>
          <w:lang w:eastAsia="ru-RU"/>
        </w:rPr>
        <w:t>Решение о выплате вознаграждения принимается комиссией администрации Правительства области на основании заключений органов внутренних дел.</w:t>
      </w:r>
      <w:r w:rsidRPr="00A405E3">
        <w:rPr>
          <w:sz w:val="24"/>
          <w:szCs w:val="24"/>
          <w:lang w:eastAsia="ru-RU"/>
        </w:rPr>
        <w:br/>
        <w:t>Денежное вознаграждение выпл</w:t>
      </w:r>
      <w:r>
        <w:rPr>
          <w:sz w:val="24"/>
          <w:szCs w:val="24"/>
          <w:lang w:eastAsia="ru-RU"/>
        </w:rPr>
        <w:t xml:space="preserve">ачивается в следующих размерах: </w:t>
      </w:r>
      <w:r w:rsidRPr="00A405E3">
        <w:rPr>
          <w:sz w:val="24"/>
          <w:szCs w:val="24"/>
          <w:lang w:eastAsia="ru-RU"/>
        </w:rPr>
        <w:t xml:space="preserve">- за единицу боевого ручного </w:t>
      </w:r>
      <w:r>
        <w:rPr>
          <w:sz w:val="24"/>
          <w:szCs w:val="24"/>
          <w:lang w:eastAsia="ru-RU"/>
        </w:rPr>
        <w:t xml:space="preserve">стрелкового оружия – 2200 руб.; </w:t>
      </w:r>
      <w:r w:rsidRPr="00A405E3">
        <w:rPr>
          <w:sz w:val="24"/>
          <w:szCs w:val="24"/>
          <w:lang w:eastAsia="ru-RU"/>
        </w:rPr>
        <w:t xml:space="preserve">- за единицу огнестрельного  оружия </w:t>
      </w:r>
      <w:r>
        <w:rPr>
          <w:sz w:val="24"/>
          <w:szCs w:val="24"/>
          <w:lang w:eastAsia="ru-RU"/>
        </w:rPr>
        <w:t xml:space="preserve">с нарезным стволом – 1500 руб.; </w:t>
      </w:r>
      <w:r w:rsidRPr="00A405E3">
        <w:rPr>
          <w:sz w:val="24"/>
          <w:szCs w:val="24"/>
          <w:lang w:eastAsia="ru-RU"/>
        </w:rPr>
        <w:t>- за единицу огнестрельного  гладк</w:t>
      </w:r>
      <w:r>
        <w:rPr>
          <w:sz w:val="24"/>
          <w:szCs w:val="24"/>
          <w:lang w:eastAsia="ru-RU"/>
        </w:rPr>
        <w:t xml:space="preserve">оствольного оружия – 1000 руб.; </w:t>
      </w:r>
      <w:r w:rsidRPr="00A405E3">
        <w:rPr>
          <w:sz w:val="24"/>
          <w:szCs w:val="24"/>
          <w:lang w:eastAsia="ru-RU"/>
        </w:rPr>
        <w:t>- за единицу самодельного огн</w:t>
      </w:r>
      <w:r>
        <w:rPr>
          <w:sz w:val="24"/>
          <w:szCs w:val="24"/>
          <w:lang w:eastAsia="ru-RU"/>
        </w:rPr>
        <w:t xml:space="preserve">естрельного  оружия – 300 руб.; </w:t>
      </w:r>
      <w:r w:rsidRPr="00A405E3">
        <w:rPr>
          <w:sz w:val="24"/>
          <w:szCs w:val="24"/>
          <w:lang w:eastAsia="ru-RU"/>
        </w:rPr>
        <w:t>- за взрывное уст</w:t>
      </w:r>
      <w:r>
        <w:rPr>
          <w:sz w:val="24"/>
          <w:szCs w:val="24"/>
          <w:lang w:eastAsia="ru-RU"/>
        </w:rPr>
        <w:t xml:space="preserve">ройство, боеприпас – 1000 руб.; </w:t>
      </w:r>
      <w:r w:rsidRPr="00A405E3">
        <w:rPr>
          <w:sz w:val="24"/>
          <w:szCs w:val="24"/>
          <w:lang w:eastAsia="ru-RU"/>
        </w:rPr>
        <w:t>- за 100 граммов</w:t>
      </w:r>
      <w:r>
        <w:rPr>
          <w:sz w:val="24"/>
          <w:szCs w:val="24"/>
          <w:lang w:eastAsia="ru-RU"/>
        </w:rPr>
        <w:t xml:space="preserve"> взрывчатых веществ – 500 руб.; </w:t>
      </w:r>
      <w:r w:rsidRPr="00A405E3">
        <w:rPr>
          <w:sz w:val="24"/>
          <w:szCs w:val="24"/>
          <w:lang w:eastAsia="ru-RU"/>
        </w:rPr>
        <w:t>- за патрон к боевому ручному стрелковому и нарезном</w:t>
      </w:r>
      <w:r>
        <w:rPr>
          <w:sz w:val="24"/>
          <w:szCs w:val="24"/>
          <w:lang w:eastAsia="ru-RU"/>
        </w:rPr>
        <w:t xml:space="preserve">у оружию – 10 руб.; </w:t>
      </w:r>
      <w:r w:rsidRPr="00A405E3">
        <w:rPr>
          <w:sz w:val="24"/>
          <w:szCs w:val="24"/>
          <w:lang w:eastAsia="ru-RU"/>
        </w:rPr>
        <w:t>- за патрон к гл</w:t>
      </w:r>
      <w:r>
        <w:rPr>
          <w:sz w:val="24"/>
          <w:szCs w:val="24"/>
          <w:lang w:eastAsia="ru-RU"/>
        </w:rPr>
        <w:t xml:space="preserve">адкоствольному оружию – 5 руб.; </w:t>
      </w:r>
      <w:r w:rsidRPr="00A405E3">
        <w:rPr>
          <w:sz w:val="24"/>
          <w:szCs w:val="24"/>
          <w:lang w:eastAsia="ru-RU"/>
        </w:rPr>
        <w:t>- за 100 грамм</w:t>
      </w:r>
      <w:r>
        <w:rPr>
          <w:sz w:val="24"/>
          <w:szCs w:val="24"/>
          <w:lang w:eastAsia="ru-RU"/>
        </w:rPr>
        <w:t>ов охотничьего пороха – 50 руб.</w:t>
      </w:r>
    </w:p>
    <w:p w:rsidR="001118DA" w:rsidRPr="00A405E3" w:rsidRDefault="001118DA" w:rsidP="00E0531C">
      <w:pPr>
        <w:ind w:firstLine="708"/>
        <w:rPr>
          <w:sz w:val="24"/>
          <w:szCs w:val="24"/>
          <w:lang w:eastAsia="ru-RU"/>
        </w:rPr>
      </w:pPr>
      <w:r w:rsidRPr="00A405E3">
        <w:rPr>
          <w:sz w:val="24"/>
          <w:szCs w:val="24"/>
          <w:lang w:eastAsia="ru-RU"/>
        </w:rPr>
        <w:t>Размер выплаты за технически неисправное, непригодное для производства выстрела оружие устанавливается в размере 30% от вышеуказанных сумм.</w:t>
      </w:r>
    </w:p>
    <w:p w:rsidR="001118DA" w:rsidRPr="00A405E3" w:rsidRDefault="001118DA" w:rsidP="00A405E3">
      <w:pPr>
        <w:rPr>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Pr="00930E2C" w:rsidRDefault="001118DA" w:rsidP="00A405E3">
      <w:pPr>
        <w:outlineLvl w:val="0"/>
        <w:rPr>
          <w:b/>
          <w:bCs/>
          <w:kern w:val="36"/>
          <w:sz w:val="24"/>
          <w:szCs w:val="24"/>
          <w:lang w:eastAsia="ru-RU"/>
        </w:rPr>
      </w:pPr>
      <w:r w:rsidRPr="00930E2C">
        <w:rPr>
          <w:b/>
          <w:bCs/>
          <w:kern w:val="36"/>
          <w:sz w:val="24"/>
          <w:szCs w:val="24"/>
          <w:lang w:eastAsia="ru-RU"/>
        </w:rPr>
        <w:t>О выплатах ежемесячного пособия по уходу за ребенком до полутора лет, в случае прекращения деятельности организации</w:t>
      </w:r>
    </w:p>
    <w:p w:rsidR="001118DA" w:rsidRDefault="001118DA" w:rsidP="00E0531C">
      <w:pPr>
        <w:ind w:firstLine="708"/>
        <w:rPr>
          <w:sz w:val="24"/>
          <w:szCs w:val="24"/>
          <w:lang w:eastAsia="ru-RU"/>
        </w:rPr>
      </w:pPr>
      <w:r w:rsidRPr="00A405E3">
        <w:rPr>
          <w:sz w:val="24"/>
          <w:szCs w:val="24"/>
          <w:lang w:eastAsia="ru-RU"/>
        </w:rPr>
        <w:t>В соответствии с Конституцией Российской Федерации материнство и детство, семья находятся под защитой государства (ст. 38),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государственные пенсии и социальные пособия уст</w:t>
      </w:r>
      <w:r>
        <w:rPr>
          <w:sz w:val="24"/>
          <w:szCs w:val="24"/>
          <w:lang w:eastAsia="ru-RU"/>
        </w:rPr>
        <w:t>анавливаются законом (ст. 39).</w:t>
      </w:r>
    </w:p>
    <w:p w:rsidR="001118DA" w:rsidRDefault="001118DA" w:rsidP="00E0531C">
      <w:pPr>
        <w:ind w:firstLine="708"/>
        <w:rPr>
          <w:sz w:val="24"/>
          <w:szCs w:val="24"/>
          <w:lang w:eastAsia="ru-RU"/>
        </w:rPr>
      </w:pPr>
      <w:r w:rsidRPr="00A405E3">
        <w:rPr>
          <w:sz w:val="24"/>
          <w:szCs w:val="24"/>
          <w:lang w:eastAsia="ru-RU"/>
        </w:rPr>
        <w:t>Согласно п. 6 части 2 ст. 4.2 Федерального закона от 29.12.2006 № 255-ФЗ  обязанностью Фонда социального страхования РФ  является выплата страхового обеспечения застрахованным лицам в случаях, установленных законодательством Российской Федерации об обязательном социальном страховании на случай временной нетрудоспособн</w:t>
      </w:r>
      <w:r>
        <w:rPr>
          <w:sz w:val="24"/>
          <w:szCs w:val="24"/>
          <w:lang w:eastAsia="ru-RU"/>
        </w:rPr>
        <w:t>ости и в связи с материнством.</w:t>
      </w:r>
    </w:p>
    <w:p w:rsidR="001118DA" w:rsidRDefault="001118DA" w:rsidP="00E0531C">
      <w:pPr>
        <w:ind w:firstLine="708"/>
        <w:rPr>
          <w:sz w:val="24"/>
          <w:szCs w:val="24"/>
          <w:lang w:eastAsia="ru-RU"/>
        </w:rPr>
      </w:pPr>
      <w:r w:rsidRPr="00A405E3">
        <w:rPr>
          <w:sz w:val="24"/>
          <w:szCs w:val="24"/>
          <w:lang w:eastAsia="ru-RU"/>
        </w:rPr>
        <w:t>Пунктом 1  ч. 1 ст. 4.3 Федерального закона от 29.12.2006 №  255-ФЗ «Об обязательном социальном страховании на случай временной нетрудоспособности и в связи с материнством» (далее – Закон) закреплено право застрахованного лица на  своевременное и в полном объеме страховое обеспечение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w:t>
      </w:r>
      <w:r>
        <w:rPr>
          <w:sz w:val="24"/>
          <w:szCs w:val="24"/>
          <w:lang w:eastAsia="ru-RU"/>
        </w:rPr>
        <w:t xml:space="preserve">вом. </w:t>
      </w:r>
    </w:p>
    <w:p w:rsidR="001118DA" w:rsidRDefault="001118DA" w:rsidP="00E0531C">
      <w:pPr>
        <w:ind w:firstLine="708"/>
        <w:rPr>
          <w:sz w:val="24"/>
          <w:szCs w:val="24"/>
          <w:lang w:eastAsia="ru-RU"/>
        </w:rPr>
      </w:pPr>
      <w:r w:rsidRPr="00A405E3">
        <w:rPr>
          <w:sz w:val="24"/>
          <w:szCs w:val="24"/>
          <w:lang w:eastAsia="ru-RU"/>
        </w:rPr>
        <w:t>Согласно ч. 1 ст. 13  Закона  назначение и выплата пособий по временной нетрудоспособности, по беременности и родам, ежемесячного пособия по уходу за ребенком осуществляются страхователем по месту работы (службы, иной деятельности) застрахованного лица (за исключением случаев, указанных в ч</w:t>
      </w:r>
      <w:r>
        <w:rPr>
          <w:sz w:val="24"/>
          <w:szCs w:val="24"/>
          <w:lang w:eastAsia="ru-RU"/>
        </w:rPr>
        <w:t>астях 3 и 4 настоящей статьи).</w:t>
      </w:r>
    </w:p>
    <w:p w:rsidR="001118DA" w:rsidRDefault="001118DA" w:rsidP="00E0531C">
      <w:pPr>
        <w:ind w:firstLine="708"/>
        <w:rPr>
          <w:sz w:val="24"/>
          <w:szCs w:val="24"/>
          <w:lang w:eastAsia="ru-RU"/>
        </w:rPr>
      </w:pPr>
      <w:r w:rsidRPr="00A405E3">
        <w:rPr>
          <w:sz w:val="24"/>
          <w:szCs w:val="24"/>
          <w:lang w:eastAsia="ru-RU"/>
        </w:rPr>
        <w:t>В случае прекращения деятельности страхователем, либо в случае невозможности выплаты пособия страхователем в связи с недостаточностью денежных средств на его счете в кредитной организации и применением очередности списания денежных средств со счета, предусмотренной Гражданским кодексом РФ, назначение и выплата ежемесячного пособия по уходу за ребенком осуществляется территориальным орг</w:t>
      </w:r>
      <w:r>
        <w:rPr>
          <w:sz w:val="24"/>
          <w:szCs w:val="24"/>
          <w:lang w:eastAsia="ru-RU"/>
        </w:rPr>
        <w:t>аном страховщика (ч. 4 ст. 13).</w:t>
      </w:r>
    </w:p>
    <w:p w:rsidR="001118DA" w:rsidRDefault="001118DA" w:rsidP="00E0531C">
      <w:pPr>
        <w:ind w:firstLine="708"/>
        <w:rPr>
          <w:sz w:val="24"/>
          <w:szCs w:val="24"/>
          <w:lang w:eastAsia="ru-RU"/>
        </w:rPr>
      </w:pPr>
      <w:r w:rsidRPr="00A405E3">
        <w:rPr>
          <w:sz w:val="24"/>
          <w:szCs w:val="24"/>
          <w:lang w:eastAsia="ru-RU"/>
        </w:rPr>
        <w:t>Ежемесячное пособие по уходу за ребенком назначается, если обращение за ним последовало не позднее шести месяцев со дня достижения ребенком возраста п</w:t>
      </w:r>
      <w:r>
        <w:rPr>
          <w:sz w:val="24"/>
          <w:szCs w:val="24"/>
          <w:lang w:eastAsia="ru-RU"/>
        </w:rPr>
        <w:t>олутора лет (п. 2.1 ст. 12).  </w:t>
      </w:r>
    </w:p>
    <w:p w:rsidR="001118DA" w:rsidRDefault="001118DA" w:rsidP="00E0531C">
      <w:pPr>
        <w:ind w:firstLine="708"/>
        <w:rPr>
          <w:sz w:val="24"/>
          <w:szCs w:val="24"/>
          <w:lang w:eastAsia="ru-RU"/>
        </w:rPr>
      </w:pPr>
      <w:r w:rsidRPr="00A405E3">
        <w:rPr>
          <w:sz w:val="24"/>
          <w:szCs w:val="24"/>
          <w:lang w:eastAsia="ru-RU"/>
        </w:rPr>
        <w:t xml:space="preserve">Таким образом, в случае неисполнения работодателем обязанности  по назначению и выплате  застрахованному лицу ежемесячного пособия по уходу за ребенком до 1,5 лет в случае прекращения им деятельности, либо в связи с недостаточностью денежных средств на его счете в кредитной организации, действующим законодательством предусмотрено исполнение данной обязанности территориальным органом </w:t>
      </w:r>
      <w:r>
        <w:rPr>
          <w:sz w:val="24"/>
          <w:szCs w:val="24"/>
          <w:lang w:eastAsia="ru-RU"/>
        </w:rPr>
        <w:t>фонда социального страхования.</w:t>
      </w:r>
    </w:p>
    <w:p w:rsidR="001118DA" w:rsidRDefault="001118DA" w:rsidP="00E0531C">
      <w:pPr>
        <w:ind w:firstLine="708"/>
        <w:rPr>
          <w:sz w:val="24"/>
          <w:szCs w:val="24"/>
          <w:lang w:eastAsia="ru-RU"/>
        </w:rPr>
      </w:pPr>
      <w:r w:rsidRPr="00A405E3">
        <w:rPr>
          <w:sz w:val="24"/>
          <w:szCs w:val="24"/>
          <w:lang w:eastAsia="ru-RU"/>
        </w:rPr>
        <w:t>Отказ  фонда социального страхования в выплате ежемесячного пособия по уходу за ребенком до 1,5 лет может быть обжалован в су</w:t>
      </w:r>
      <w:r>
        <w:rPr>
          <w:sz w:val="24"/>
          <w:szCs w:val="24"/>
          <w:lang w:eastAsia="ru-RU"/>
        </w:rPr>
        <w:t>дебном порядке самостоятельно.</w:t>
      </w:r>
    </w:p>
    <w:p w:rsidR="001118DA" w:rsidRPr="00A405E3" w:rsidRDefault="001118DA" w:rsidP="00E0531C">
      <w:pPr>
        <w:ind w:firstLine="708"/>
        <w:rPr>
          <w:sz w:val="24"/>
          <w:szCs w:val="24"/>
          <w:lang w:eastAsia="ru-RU"/>
        </w:rPr>
      </w:pPr>
      <w:r w:rsidRPr="00A405E3">
        <w:rPr>
          <w:sz w:val="24"/>
          <w:szCs w:val="24"/>
          <w:lang w:eastAsia="ru-RU"/>
        </w:rPr>
        <w:t>На основании п. 4 ст. 27, п. 3 ст. 35 Федерального закона «О прокуратуре Российской Федерации», ч. 1 ст. 45 Гражданского процессуального кодекса РФ прокурор вправе обратиться в суд с заявлением в защиту материнства и детства, социальных прав граждан на основании письменного заявления гражданина.</w:t>
      </w:r>
    </w:p>
    <w:p w:rsidR="001118DA" w:rsidRPr="00A405E3" w:rsidRDefault="001118DA" w:rsidP="00A405E3">
      <w:pPr>
        <w:rPr>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Pr="00930E2C" w:rsidRDefault="001118DA" w:rsidP="00A405E3">
      <w:pPr>
        <w:outlineLvl w:val="0"/>
        <w:rPr>
          <w:b/>
          <w:bCs/>
          <w:kern w:val="36"/>
          <w:sz w:val="24"/>
          <w:szCs w:val="24"/>
          <w:lang w:eastAsia="ru-RU"/>
        </w:rPr>
      </w:pPr>
      <w:r w:rsidRPr="00930E2C">
        <w:rPr>
          <w:b/>
          <w:bCs/>
          <w:kern w:val="36"/>
          <w:sz w:val="24"/>
          <w:szCs w:val="24"/>
          <w:lang w:eastAsia="ru-RU"/>
        </w:rPr>
        <w:t>Учреждена социальная выплата молодым специалистам, окончившим государственные образовательные учреждения среднего и высшего профессионального образования и принятым на работу в дошкольные и общеобразовательные учреждения Кировской области</w:t>
      </w:r>
    </w:p>
    <w:p w:rsidR="001118DA" w:rsidRDefault="001118DA" w:rsidP="00E0531C">
      <w:pPr>
        <w:ind w:firstLine="708"/>
        <w:rPr>
          <w:sz w:val="24"/>
          <w:szCs w:val="24"/>
          <w:lang w:eastAsia="ru-RU"/>
        </w:rPr>
      </w:pPr>
      <w:r w:rsidRPr="00A405E3">
        <w:rPr>
          <w:sz w:val="24"/>
          <w:szCs w:val="24"/>
          <w:lang w:eastAsia="ru-RU"/>
        </w:rPr>
        <w:t>В соответствии с пунктом «е» части 1 статьи 72 Конституции Российской Федерации общие вопросы воспитания, образования, науки, культуры, физической культуры и спорта находятся в совместном ведении Российской Федерации и с</w:t>
      </w:r>
      <w:r>
        <w:rPr>
          <w:sz w:val="24"/>
          <w:szCs w:val="24"/>
          <w:lang w:eastAsia="ru-RU"/>
        </w:rPr>
        <w:t>убъектов Российской Федерации.</w:t>
      </w:r>
    </w:p>
    <w:p w:rsidR="001118DA" w:rsidRDefault="001118DA" w:rsidP="00E0531C">
      <w:pPr>
        <w:ind w:firstLine="708"/>
        <w:rPr>
          <w:sz w:val="24"/>
          <w:szCs w:val="24"/>
          <w:lang w:eastAsia="ru-RU"/>
        </w:rPr>
      </w:pPr>
      <w:r w:rsidRPr="00A405E3">
        <w:rPr>
          <w:sz w:val="24"/>
          <w:szCs w:val="24"/>
          <w:lang w:eastAsia="ru-RU"/>
        </w:rPr>
        <w:t>Согласно п. 1 части 1 статьи 29  Закона Российской Федерации «Об образовании» № 3266-1 от 10.07.1992 (в редакции Федерального закона от 25.12.2008)  к полномочиям органов государственной власти субъекта Российской Федерации в сфере образования относится принятие законов и иных нормативных правовых актов субъекта Российской Фе</w:t>
      </w:r>
      <w:r>
        <w:rPr>
          <w:sz w:val="24"/>
          <w:szCs w:val="24"/>
          <w:lang w:eastAsia="ru-RU"/>
        </w:rPr>
        <w:t>дерации в области образования.</w:t>
      </w:r>
    </w:p>
    <w:p w:rsidR="001118DA" w:rsidRDefault="001118DA" w:rsidP="00E0531C">
      <w:pPr>
        <w:ind w:firstLine="708"/>
        <w:rPr>
          <w:sz w:val="24"/>
          <w:szCs w:val="24"/>
          <w:lang w:eastAsia="ru-RU"/>
        </w:rPr>
      </w:pPr>
      <w:r w:rsidRPr="00A405E3">
        <w:rPr>
          <w:sz w:val="24"/>
          <w:szCs w:val="24"/>
          <w:lang w:eastAsia="ru-RU"/>
        </w:rPr>
        <w:t xml:space="preserve">Мероприятиями областной целевой программы «Развитие образования Кировской области» на 2012-2015 годы», утвержденной постановлением Правительства области от 21.09.2011 № 121/440 предусмотрено предоставление  социальных выплат молодым специалистам, окончившим государственные образовательные учреждения среднего и высшего профессионального образования и принятым на работу в дошкольные и общеобразовательные учреждения </w:t>
      </w:r>
      <w:r>
        <w:rPr>
          <w:sz w:val="24"/>
          <w:szCs w:val="24"/>
          <w:lang w:eastAsia="ru-RU"/>
        </w:rPr>
        <w:t>Кировской области.</w:t>
      </w:r>
    </w:p>
    <w:p w:rsidR="001118DA" w:rsidRDefault="001118DA" w:rsidP="00E0531C">
      <w:pPr>
        <w:ind w:firstLine="708"/>
        <w:rPr>
          <w:sz w:val="24"/>
          <w:szCs w:val="24"/>
          <w:lang w:eastAsia="ru-RU"/>
        </w:rPr>
      </w:pPr>
      <w:r w:rsidRPr="00A405E3">
        <w:rPr>
          <w:sz w:val="24"/>
          <w:szCs w:val="24"/>
          <w:lang w:eastAsia="ru-RU"/>
        </w:rPr>
        <w:t>Порядок предоставления указанных выплат утвержден постановлением Правительства области от 03.05.2012 № 150/240, в соответствии с которым социальная выплата предоставляется 100 молодым специалистам однократно в размере 100 тыс. рублей по основному месту работы при соблюдении следующих условий:</w:t>
      </w:r>
      <w:r w:rsidRPr="00A405E3">
        <w:rPr>
          <w:sz w:val="24"/>
          <w:szCs w:val="24"/>
          <w:lang w:eastAsia="ru-RU"/>
        </w:rPr>
        <w:br/>
        <w:t>1. При поступлении в 2012 году на работу в образовательные учреждения (за исключением совместительства) после окончания обучения в учреждениях среднего или высшего профессионального образования и получения документа государственного образца о среднем или высшем профессиональном образовании в 2012 году.</w:t>
      </w:r>
      <w:r w:rsidRPr="00A405E3">
        <w:rPr>
          <w:sz w:val="24"/>
          <w:szCs w:val="24"/>
          <w:lang w:eastAsia="ru-RU"/>
        </w:rPr>
        <w:br/>
        <w:t>Молодые специалисты, получившие документ государственного образца о среднем или высшем профессиональном образовании в 2011 году и приступившие в 2012 году к работе в образовательных учреждениях (за исключением совместительства) после увольнения с военной службы по призыву, сохраняют право на предоставление социальной выплаты.</w:t>
      </w:r>
      <w:r w:rsidRPr="00A405E3">
        <w:rPr>
          <w:sz w:val="24"/>
          <w:szCs w:val="24"/>
          <w:lang w:eastAsia="ru-RU"/>
        </w:rPr>
        <w:br/>
        <w:t>2. При занятии педагогической должности с объемом нагрузки не менее нормы часов педагогической работы, установленной за одну ставку заработной платы.</w:t>
      </w:r>
      <w:r w:rsidRPr="00A405E3">
        <w:rPr>
          <w:sz w:val="24"/>
          <w:szCs w:val="24"/>
          <w:lang w:eastAsia="ru-RU"/>
        </w:rPr>
        <w:br/>
        <w:t>3. При наличии обязательства молодого специалиста проработать в образовательных учреждениях не менее трех лет, а также обязательства возвратить в областной бюджет в связи с расторжением трудового договора социальную выплату в размере, пропорциональном неотработанной части трехлетнего срока, начиная с даты поступления на работу в образовательные учреж</w:t>
      </w:r>
      <w:r>
        <w:rPr>
          <w:sz w:val="24"/>
          <w:szCs w:val="24"/>
          <w:lang w:eastAsia="ru-RU"/>
        </w:rPr>
        <w:t>дения после окончания обучения</w:t>
      </w:r>
    </w:p>
    <w:p w:rsidR="001118DA" w:rsidRDefault="001118DA" w:rsidP="00E0531C">
      <w:pPr>
        <w:ind w:firstLine="708"/>
        <w:rPr>
          <w:sz w:val="24"/>
          <w:szCs w:val="24"/>
          <w:lang w:eastAsia="ru-RU"/>
        </w:rPr>
      </w:pPr>
      <w:r w:rsidRPr="00A405E3">
        <w:rPr>
          <w:sz w:val="24"/>
          <w:szCs w:val="24"/>
          <w:lang w:eastAsia="ru-RU"/>
        </w:rPr>
        <w:t>В целях получения социальной выплаты молодые специалисты представляют в департамент образования Кировской области (далее - департамент) до 20.10.2012 документы: заявление на имя главы департамента о предоставлении социальной выплаты по форме, установленной департаментом; заверенные руководителем образовательного учреждения копии: документа государственного образца о среднем или высшем профессиональном образовании с приложением, приказа о приеме на работу, трудового договора, трудовой книжки, паспорта (все заполненные страницы), свидетельства о постановке на учет в налоговом органе, страхового свидетельства государственного пенсионного страхования, документа, подтверждающего номер счета, открытого молодым специалистом в кредитном учреждении, а также наименование, адрес и реквизиты кредитного учреждения, военного билета (для молодых специалистов, проходивших срочную военную службу в рядах Вооруженных Сил Российской Федерации), справку образовательного учреждения об объеме нагрузки молодого специалиста на предстоящий учебный год, справку образовательного учреждения о среднем балле молодого специалиста по дисциплинам в документе государственного образца о среднем или высшем профессиональном образовании (далее - средний балл) по форме, установленной департаментом.</w:t>
      </w:r>
    </w:p>
    <w:p w:rsidR="001118DA" w:rsidRDefault="001118DA" w:rsidP="00E0531C">
      <w:pPr>
        <w:ind w:firstLine="708"/>
        <w:rPr>
          <w:sz w:val="24"/>
          <w:szCs w:val="24"/>
          <w:lang w:eastAsia="ru-RU"/>
        </w:rPr>
      </w:pPr>
      <w:r w:rsidRPr="00A405E3">
        <w:rPr>
          <w:sz w:val="24"/>
          <w:szCs w:val="24"/>
          <w:lang w:eastAsia="ru-RU"/>
        </w:rPr>
        <w:t>Решение о предоставлении молодому специалисту социальной выплаты или об отказе в предоставлении социальной выплаты принимает комиссия, сформированная департаментом, которая рассматривает д</w:t>
      </w:r>
      <w:r>
        <w:rPr>
          <w:sz w:val="24"/>
          <w:szCs w:val="24"/>
          <w:lang w:eastAsia="ru-RU"/>
        </w:rPr>
        <w:t>окументы в срок до 20.11.2012.</w:t>
      </w:r>
    </w:p>
    <w:p w:rsidR="001118DA" w:rsidRDefault="001118DA" w:rsidP="00E0531C">
      <w:pPr>
        <w:ind w:firstLine="708"/>
        <w:rPr>
          <w:sz w:val="24"/>
          <w:szCs w:val="24"/>
          <w:lang w:eastAsia="ru-RU"/>
        </w:rPr>
      </w:pPr>
      <w:r w:rsidRPr="00A405E3">
        <w:rPr>
          <w:sz w:val="24"/>
          <w:szCs w:val="24"/>
          <w:lang w:eastAsia="ru-RU"/>
        </w:rPr>
        <w:t>Преимущественное право на получение социальной выплаты имеют молодые специалисты, имеющие наибольший средний балл. При наличии одинакового среднего балла преимущественное право на получение социальной выплаты имеют молодые специалисты, принятые на работу в образовательные учреждения, расположенные в сельских населенных пунктах, а также в населенных пунктах, наиболе</w:t>
      </w:r>
      <w:r>
        <w:rPr>
          <w:sz w:val="24"/>
          <w:szCs w:val="24"/>
          <w:lang w:eastAsia="ru-RU"/>
        </w:rPr>
        <w:t>е отдаленных от города Кирова.</w:t>
      </w:r>
    </w:p>
    <w:p w:rsidR="001118DA" w:rsidRDefault="001118DA" w:rsidP="00E0531C">
      <w:pPr>
        <w:ind w:firstLine="708"/>
        <w:rPr>
          <w:sz w:val="24"/>
          <w:szCs w:val="24"/>
          <w:lang w:eastAsia="ru-RU"/>
        </w:rPr>
      </w:pPr>
      <w:r w:rsidRPr="00A405E3">
        <w:rPr>
          <w:sz w:val="24"/>
          <w:szCs w:val="24"/>
          <w:lang w:eastAsia="ru-RU"/>
        </w:rPr>
        <w:t>Социальная выплата производится путем перечисления денежных средств на счет, открытый молодым специалистом в кредитном учреждении, в следующем порядке:</w:t>
      </w:r>
      <w:r w:rsidRPr="00A405E3">
        <w:rPr>
          <w:sz w:val="24"/>
          <w:szCs w:val="24"/>
          <w:lang w:eastAsia="ru-RU"/>
        </w:rPr>
        <w:br/>
        <w:t>-  50% от общего размера социальной выплаты - в срок до 20.12.2012.</w:t>
      </w:r>
      <w:r w:rsidRPr="00A405E3">
        <w:rPr>
          <w:sz w:val="24"/>
          <w:szCs w:val="24"/>
          <w:lang w:eastAsia="ru-RU"/>
        </w:rPr>
        <w:br/>
        <w:t>- оставшаяся часть социальной выплаты - в срок до 20.12.2013 после представления молодым специалистом в департамент в срок до 10.10.2013 справки образовательного учреждения об объеме нагрузки молодого специалиста на предстоящий учебный год (далее - справка) при условии, что объем нагрузки не должен быть менее нормы часов педагогической работы, установленной за</w:t>
      </w:r>
      <w:r>
        <w:rPr>
          <w:sz w:val="24"/>
          <w:szCs w:val="24"/>
          <w:lang w:eastAsia="ru-RU"/>
        </w:rPr>
        <w:t xml:space="preserve"> одну ставку заработной платы.</w:t>
      </w:r>
    </w:p>
    <w:p w:rsidR="001118DA" w:rsidRPr="00A405E3" w:rsidRDefault="001118DA" w:rsidP="00E0531C">
      <w:pPr>
        <w:ind w:firstLine="708"/>
        <w:rPr>
          <w:sz w:val="24"/>
          <w:szCs w:val="24"/>
          <w:lang w:eastAsia="ru-RU"/>
        </w:rPr>
      </w:pPr>
      <w:r w:rsidRPr="00A405E3">
        <w:rPr>
          <w:sz w:val="24"/>
          <w:szCs w:val="24"/>
          <w:lang w:eastAsia="ru-RU"/>
        </w:rPr>
        <w:t>В случае представления справки с объемом нагрузки менее нормы часов педагогической работы, установленной за одну ставку заработной платы, или представления ее по истечении установленного срока, оставшаяся часть социальной выплаты не предоставляется.</w:t>
      </w:r>
    </w:p>
    <w:p w:rsidR="001118DA" w:rsidRPr="00A405E3" w:rsidRDefault="001118DA" w:rsidP="00A405E3">
      <w:pPr>
        <w:rPr>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Pr="00930E2C" w:rsidRDefault="001118DA" w:rsidP="00A405E3">
      <w:pPr>
        <w:outlineLvl w:val="0"/>
        <w:rPr>
          <w:b/>
          <w:bCs/>
          <w:kern w:val="36"/>
          <w:sz w:val="24"/>
          <w:szCs w:val="24"/>
          <w:lang w:eastAsia="ru-RU"/>
        </w:rPr>
      </w:pPr>
      <w:r w:rsidRPr="00930E2C">
        <w:rPr>
          <w:b/>
          <w:bCs/>
          <w:kern w:val="36"/>
          <w:sz w:val="24"/>
          <w:szCs w:val="24"/>
          <w:lang w:eastAsia="ru-RU"/>
        </w:rPr>
        <w:t>Регламентирован порядок информирования Пенсионным фондом Российской Федерации застрахованных лиц о состоянии их индивидуальных лицевых счетов в системе обязательного пенсионного страхования</w:t>
      </w:r>
    </w:p>
    <w:p w:rsidR="001118DA" w:rsidRDefault="001118DA" w:rsidP="00E0531C">
      <w:pPr>
        <w:ind w:firstLine="708"/>
        <w:rPr>
          <w:sz w:val="24"/>
          <w:szCs w:val="24"/>
          <w:lang w:eastAsia="ru-RU"/>
        </w:rPr>
      </w:pPr>
      <w:r w:rsidRPr="00A405E3">
        <w:rPr>
          <w:sz w:val="24"/>
          <w:szCs w:val="24"/>
          <w:lang w:eastAsia="ru-RU"/>
        </w:rPr>
        <w:t>Приказом Минздравсоцразвития России от 19.12.2011 N 1572н «Об утверждении Административного регламента предоставления Пенсионным фондом Российской Федерации государственной услуги по информированию застрахованных лиц о состоянии их индивидуальных лицевых счетов в системе обязательного пенсионного страхования согласно Федеральным законам «Об индивидуальном (персонифицированном) учете в системе обязательного пенсионного страхования» и «Об инвестировании средств для финансирования накопительной части трудовой пенсии в Российской Федерации» (зарегистрировано в Минюсте России 21.05.2012 N 24264) регламентирован порядок информирования Пенсионным фондом Российской Федерации застрахованных лиц о состоянии их индивидуальных лицевых счетов в системе обязател</w:t>
      </w:r>
      <w:r>
        <w:rPr>
          <w:sz w:val="24"/>
          <w:szCs w:val="24"/>
          <w:lang w:eastAsia="ru-RU"/>
        </w:rPr>
        <w:t>ьного пенсионного страхования.</w:t>
      </w:r>
    </w:p>
    <w:p w:rsidR="001118DA" w:rsidRDefault="001118DA" w:rsidP="00E0531C">
      <w:pPr>
        <w:ind w:firstLine="708"/>
        <w:rPr>
          <w:sz w:val="24"/>
          <w:szCs w:val="24"/>
          <w:lang w:eastAsia="ru-RU"/>
        </w:rPr>
      </w:pPr>
      <w:r w:rsidRPr="00A405E3">
        <w:rPr>
          <w:sz w:val="24"/>
          <w:szCs w:val="24"/>
          <w:lang w:eastAsia="ru-RU"/>
        </w:rPr>
        <w:t>Государственную услугу предоставляют ПФР и его территориальные органы. В предоставлении услуги участвуют кредитные организации, с которыми ПФР заключены соглашения о порядке взаимодействия по информированию застрахованных лиц о состоянии их индивидуальных лицев</w:t>
      </w:r>
      <w:r>
        <w:rPr>
          <w:sz w:val="24"/>
          <w:szCs w:val="24"/>
          <w:lang w:eastAsia="ru-RU"/>
        </w:rPr>
        <w:t>ых счетов в электронной форме.</w:t>
      </w:r>
    </w:p>
    <w:p w:rsidR="001118DA" w:rsidRDefault="001118DA" w:rsidP="00E0531C">
      <w:pPr>
        <w:ind w:firstLine="708"/>
        <w:rPr>
          <w:sz w:val="24"/>
          <w:szCs w:val="24"/>
          <w:lang w:eastAsia="ru-RU"/>
        </w:rPr>
      </w:pPr>
      <w:r w:rsidRPr="00A405E3">
        <w:rPr>
          <w:sz w:val="24"/>
          <w:szCs w:val="24"/>
          <w:lang w:eastAsia="ru-RU"/>
        </w:rPr>
        <w:t xml:space="preserve">Результатом предоставления услуги является направление застрахованному лицу сведений, содержащихся в его индивидуальном лицевом счете, в </w:t>
      </w:r>
      <w:r>
        <w:rPr>
          <w:sz w:val="24"/>
          <w:szCs w:val="24"/>
          <w:lang w:eastAsia="ru-RU"/>
        </w:rPr>
        <w:t>том числе в электронной форме.</w:t>
      </w:r>
    </w:p>
    <w:p w:rsidR="001118DA" w:rsidRDefault="001118DA" w:rsidP="00E0531C">
      <w:pPr>
        <w:ind w:firstLine="708"/>
        <w:rPr>
          <w:sz w:val="24"/>
          <w:szCs w:val="24"/>
          <w:lang w:eastAsia="ru-RU"/>
        </w:rPr>
      </w:pPr>
      <w:r w:rsidRPr="00A405E3">
        <w:rPr>
          <w:sz w:val="24"/>
          <w:szCs w:val="24"/>
          <w:lang w:eastAsia="ru-RU"/>
        </w:rPr>
        <w:t xml:space="preserve">При личном обращении (в том числе путем направления запроса по почте) государственная услуга предоставляется в соответствии с графиком работы территориального органа ПФР в срок не позднее 10 рабочих дней со дня подачи запроса. В электронной форме услуга предоставляется в режиме реального времени. Ежегодно до 1 июля комиссия рассматривает представленные документы и литературные произведения и отбирает кандидата на предоставление премии в соответствии с критериями по балльной системе (от 0 до 25 баллов по каждому критерию). Положением установлены следующие </w:t>
      </w:r>
      <w:r>
        <w:rPr>
          <w:sz w:val="24"/>
          <w:szCs w:val="24"/>
          <w:lang w:eastAsia="ru-RU"/>
        </w:rPr>
        <w:t xml:space="preserve">критерии для отбора победителя: </w:t>
      </w:r>
      <w:r w:rsidRPr="00A405E3">
        <w:rPr>
          <w:sz w:val="24"/>
          <w:szCs w:val="24"/>
          <w:lang w:eastAsia="ru-RU"/>
        </w:rPr>
        <w:t>- соответствие произведения жанру публицистики;</w:t>
      </w:r>
      <w:r w:rsidRPr="00A405E3">
        <w:rPr>
          <w:sz w:val="24"/>
          <w:szCs w:val="24"/>
          <w:lang w:eastAsia="ru-RU"/>
        </w:rPr>
        <w:br/>
        <w:t>- созвучность произведения идеям творчества выдающегося русского писател</w:t>
      </w:r>
      <w:r>
        <w:rPr>
          <w:sz w:val="24"/>
          <w:szCs w:val="24"/>
          <w:lang w:eastAsia="ru-RU"/>
        </w:rPr>
        <w:t xml:space="preserve">я, </w:t>
      </w:r>
      <w:r w:rsidRPr="00A405E3">
        <w:rPr>
          <w:sz w:val="24"/>
          <w:szCs w:val="24"/>
          <w:lang w:eastAsia="ru-RU"/>
        </w:rPr>
        <w:t>публ</w:t>
      </w:r>
      <w:r>
        <w:rPr>
          <w:sz w:val="24"/>
          <w:szCs w:val="24"/>
          <w:lang w:eastAsia="ru-RU"/>
        </w:rPr>
        <w:t xml:space="preserve">ициста и философа А.И. Герцена; </w:t>
      </w:r>
      <w:r w:rsidRPr="00A405E3">
        <w:rPr>
          <w:sz w:val="24"/>
          <w:szCs w:val="24"/>
          <w:lang w:eastAsia="ru-RU"/>
        </w:rPr>
        <w:t>- оригинальность замы</w:t>
      </w:r>
      <w:r>
        <w:rPr>
          <w:sz w:val="24"/>
          <w:szCs w:val="24"/>
          <w:lang w:eastAsia="ru-RU"/>
        </w:rPr>
        <w:t xml:space="preserve">сла литературного произведения; </w:t>
      </w:r>
      <w:r w:rsidRPr="00A405E3">
        <w:rPr>
          <w:sz w:val="24"/>
          <w:szCs w:val="24"/>
          <w:lang w:eastAsia="ru-RU"/>
        </w:rPr>
        <w:t>- професси</w:t>
      </w:r>
      <w:r>
        <w:rPr>
          <w:sz w:val="24"/>
          <w:szCs w:val="24"/>
          <w:lang w:eastAsia="ru-RU"/>
        </w:rPr>
        <w:t xml:space="preserve">ональный уровень произведения. </w:t>
      </w:r>
      <w:r w:rsidRPr="00A405E3">
        <w:rPr>
          <w:sz w:val="24"/>
          <w:szCs w:val="24"/>
          <w:lang w:eastAsia="ru-RU"/>
        </w:rPr>
        <w:t xml:space="preserve">Победителем признается соискатель, набравший </w:t>
      </w:r>
      <w:r>
        <w:rPr>
          <w:sz w:val="24"/>
          <w:szCs w:val="24"/>
          <w:lang w:eastAsia="ru-RU"/>
        </w:rPr>
        <w:t>максимальное количество баллов.</w:t>
      </w:r>
    </w:p>
    <w:p w:rsidR="001118DA" w:rsidRPr="00A405E3" w:rsidRDefault="001118DA" w:rsidP="00E0531C">
      <w:pPr>
        <w:ind w:firstLine="708"/>
        <w:rPr>
          <w:sz w:val="24"/>
          <w:szCs w:val="24"/>
          <w:lang w:eastAsia="ru-RU"/>
        </w:rPr>
      </w:pPr>
      <w:r w:rsidRPr="00A405E3">
        <w:rPr>
          <w:sz w:val="24"/>
          <w:szCs w:val="24"/>
          <w:lang w:eastAsia="ru-RU"/>
        </w:rPr>
        <w:t>Решение комиссии оформляется протоколом, на основании которого готовится распоряжение Правительства Кировской области о предоставлении социальной выплаты в виде премии.</w:t>
      </w:r>
    </w:p>
    <w:p w:rsidR="001118DA" w:rsidRPr="00A405E3" w:rsidRDefault="001118DA" w:rsidP="00A405E3">
      <w:pPr>
        <w:rPr>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Pr="00930E2C" w:rsidRDefault="001118DA" w:rsidP="00A405E3">
      <w:pPr>
        <w:outlineLvl w:val="0"/>
        <w:rPr>
          <w:b/>
          <w:bCs/>
          <w:kern w:val="36"/>
          <w:sz w:val="24"/>
          <w:szCs w:val="24"/>
          <w:lang w:eastAsia="ru-RU"/>
        </w:rPr>
      </w:pPr>
      <w:r w:rsidRPr="00930E2C">
        <w:rPr>
          <w:b/>
          <w:bCs/>
          <w:kern w:val="36"/>
          <w:sz w:val="24"/>
          <w:szCs w:val="24"/>
          <w:lang w:eastAsia="ru-RU"/>
        </w:rPr>
        <w:t>Постановлением Правительства Кировской области установлен льготный проезд железнодорожным транспортом общего пользования в пригородном сообщении</w:t>
      </w:r>
    </w:p>
    <w:p w:rsidR="001118DA" w:rsidRDefault="001118DA" w:rsidP="00E0531C">
      <w:pPr>
        <w:ind w:firstLine="708"/>
        <w:rPr>
          <w:sz w:val="24"/>
          <w:szCs w:val="24"/>
          <w:lang w:eastAsia="ru-RU"/>
        </w:rPr>
      </w:pPr>
      <w:r w:rsidRPr="00A405E3">
        <w:rPr>
          <w:sz w:val="24"/>
          <w:szCs w:val="24"/>
          <w:lang w:eastAsia="ru-RU"/>
        </w:rPr>
        <w:t>Постановлением Правительства Российской Федерации от 27.12.2010 № 1163 утверждены Правила предоставления субсидий из федерального бюджета бюджетам субъектов Российской Федерации на компенсацию части потерь в доходах организаций железнодорожного транспорта в связи с принятием субъектами Российской Федерации решений об установлении льгот по тарифам на проезд обучающихся и воспитанников общеобразовательных учреждений, учащихся очной формы обучения образовательных учреждений начального профессионального, среднего профессионального и высшего профессионального образования железнодорожным транспортом общего пользования в пригородном сообщении, одним из условий предоставления которой является наличие законодательного и (или) иного нормативного правового акта субъекта Российской Федерации, предоставляющего обучающимся льготы по тарифам на проезд железнодорожным транспортом общего пользования в поездах пригородного сообщения в виде 50-процентной скидки от действующего тарифа при оплате проезда на железнодорожных станциях, наход</w:t>
      </w:r>
      <w:r>
        <w:rPr>
          <w:sz w:val="24"/>
          <w:szCs w:val="24"/>
          <w:lang w:eastAsia="ru-RU"/>
        </w:rPr>
        <w:t>ящихся на территории субъекта.</w:t>
      </w:r>
    </w:p>
    <w:p w:rsidR="001118DA" w:rsidRDefault="001118DA" w:rsidP="00E0531C">
      <w:pPr>
        <w:ind w:firstLine="708"/>
        <w:rPr>
          <w:sz w:val="24"/>
          <w:szCs w:val="24"/>
          <w:lang w:eastAsia="ru-RU"/>
        </w:rPr>
      </w:pPr>
      <w:r>
        <w:rPr>
          <w:sz w:val="24"/>
          <w:szCs w:val="24"/>
          <w:lang w:eastAsia="ru-RU"/>
        </w:rPr>
        <w:t>В</w:t>
      </w:r>
      <w:r w:rsidRPr="00A405E3">
        <w:rPr>
          <w:sz w:val="24"/>
          <w:szCs w:val="24"/>
          <w:lang w:eastAsia="ru-RU"/>
        </w:rPr>
        <w:t xml:space="preserve"> связи с вышеназванным правовым актом Правительством Кировской области принято решение об установлении льготы по тарифам на проезд обучающихся и воспитанников общеобразовательных учреждений, учащихся очной формы обучения образовательных учреждений начального профессионального, среднего профессионального и высшего профессионального образования железнодорожным транспортом общего пользо</w:t>
      </w:r>
      <w:r>
        <w:rPr>
          <w:sz w:val="24"/>
          <w:szCs w:val="24"/>
          <w:lang w:eastAsia="ru-RU"/>
        </w:rPr>
        <w:t>вания в пригородном сообщении.</w:t>
      </w:r>
    </w:p>
    <w:p w:rsidR="001118DA" w:rsidRPr="00A405E3" w:rsidRDefault="001118DA" w:rsidP="00E0531C">
      <w:pPr>
        <w:ind w:firstLine="708"/>
        <w:rPr>
          <w:sz w:val="24"/>
          <w:szCs w:val="24"/>
          <w:lang w:eastAsia="ru-RU"/>
        </w:rPr>
      </w:pPr>
      <w:r w:rsidRPr="00A405E3">
        <w:rPr>
          <w:sz w:val="24"/>
          <w:szCs w:val="24"/>
          <w:lang w:eastAsia="ru-RU"/>
        </w:rPr>
        <w:t>Льгота установлена постановлением Правительства области от 25.01.2012 №136/25 и предоставляется в виде 50-процентной скидки от действующего тарифа при оплате проезда на железнодорожных станциях, находящихся на территории Кировской области, обучающимся и воспитанникам образовательных учреждений старше 7 лет, учащихся очной формы обучения образовательных учреждений начального образования.</w:t>
      </w:r>
    </w:p>
    <w:p w:rsidR="001118DA" w:rsidRPr="00A405E3" w:rsidRDefault="001118DA" w:rsidP="00A405E3">
      <w:pPr>
        <w:rPr>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Pr="00930E2C" w:rsidRDefault="001118DA" w:rsidP="00A405E3">
      <w:pPr>
        <w:outlineLvl w:val="0"/>
        <w:rPr>
          <w:b/>
          <w:bCs/>
          <w:kern w:val="36"/>
          <w:sz w:val="24"/>
          <w:szCs w:val="24"/>
          <w:lang w:eastAsia="ru-RU"/>
        </w:rPr>
      </w:pPr>
      <w:r w:rsidRPr="00930E2C">
        <w:rPr>
          <w:b/>
          <w:bCs/>
          <w:kern w:val="36"/>
          <w:sz w:val="24"/>
          <w:szCs w:val="24"/>
          <w:lang w:eastAsia="ru-RU"/>
        </w:rPr>
        <w:t>Внесены изменения в жилищное законодательство в части раскрытия информации организациями, осуществляющими деятельность в сфере управления многоквартирными домами</w:t>
      </w:r>
    </w:p>
    <w:p w:rsidR="001118DA" w:rsidRDefault="001118DA" w:rsidP="00E0531C">
      <w:pPr>
        <w:ind w:firstLine="708"/>
        <w:rPr>
          <w:sz w:val="24"/>
          <w:szCs w:val="24"/>
          <w:lang w:eastAsia="ru-RU"/>
        </w:rPr>
      </w:pPr>
      <w:r w:rsidRPr="00A405E3">
        <w:rPr>
          <w:sz w:val="24"/>
          <w:szCs w:val="24"/>
          <w:lang w:eastAsia="ru-RU"/>
        </w:rPr>
        <w:t>Согласно ч. 10 ст. 161 Жилищного Кодекса Российской Федерации управляющая организация обязана обеспечить свободный доступ к информации, перечень которой пред</w:t>
      </w:r>
      <w:r>
        <w:rPr>
          <w:sz w:val="24"/>
          <w:szCs w:val="24"/>
          <w:lang w:eastAsia="ru-RU"/>
        </w:rPr>
        <w:t>усмотрен Стандартом раскрытая.</w:t>
      </w:r>
    </w:p>
    <w:p w:rsidR="001118DA" w:rsidRDefault="001118DA" w:rsidP="00E0531C">
      <w:pPr>
        <w:ind w:firstLine="708"/>
        <w:rPr>
          <w:sz w:val="24"/>
          <w:szCs w:val="24"/>
          <w:lang w:eastAsia="ru-RU"/>
        </w:rPr>
      </w:pPr>
      <w:r w:rsidRPr="00A405E3">
        <w:rPr>
          <w:sz w:val="24"/>
          <w:szCs w:val="24"/>
          <w:lang w:eastAsia="ru-RU"/>
        </w:rPr>
        <w:t>В соответствии с постановлением Правительства Российской Федерации от 06.02.2012 N 94 с 23.05.2012 данные положения стали обязательными и для ТСЖ, жилищных кооперативов и иных специализированных потребительских кооперативов, осуществляющих деятел</w:t>
      </w:r>
      <w:r>
        <w:rPr>
          <w:sz w:val="24"/>
          <w:szCs w:val="24"/>
          <w:lang w:eastAsia="ru-RU"/>
        </w:rPr>
        <w:t>ьность в сфере управления МКД.</w:t>
      </w:r>
    </w:p>
    <w:p w:rsidR="001118DA" w:rsidRDefault="001118DA" w:rsidP="00E0531C">
      <w:pPr>
        <w:ind w:firstLine="708"/>
        <w:rPr>
          <w:sz w:val="24"/>
          <w:szCs w:val="24"/>
          <w:lang w:eastAsia="ru-RU"/>
        </w:rPr>
      </w:pPr>
      <w:r w:rsidRPr="00A405E3">
        <w:rPr>
          <w:sz w:val="24"/>
          <w:szCs w:val="24"/>
          <w:lang w:eastAsia="ru-RU"/>
        </w:rPr>
        <w:t>Постановление Правительства Российской Федерации направлено на увеличение прозрачности деятельности управляющих компаний для собственников и нанимателей жилых помещений, возможность доступа к информации, в т.ч. о направлениях расходования собранн</w:t>
      </w:r>
      <w:r>
        <w:rPr>
          <w:sz w:val="24"/>
          <w:szCs w:val="24"/>
          <w:lang w:eastAsia="ru-RU"/>
        </w:rPr>
        <w:t>ых с граждан денежных средств.</w:t>
      </w:r>
    </w:p>
    <w:p w:rsidR="001118DA" w:rsidRDefault="001118DA" w:rsidP="00E0531C">
      <w:pPr>
        <w:ind w:firstLine="708"/>
        <w:rPr>
          <w:sz w:val="24"/>
          <w:szCs w:val="24"/>
          <w:lang w:eastAsia="ru-RU"/>
        </w:rPr>
      </w:pPr>
      <w:r w:rsidRPr="00A405E3">
        <w:rPr>
          <w:sz w:val="24"/>
          <w:szCs w:val="24"/>
          <w:lang w:eastAsia="ru-RU"/>
        </w:rPr>
        <w:t>Управляющая организация обязана обеспечить свободный допуск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постановлением Прави</w:t>
      </w:r>
      <w:r>
        <w:rPr>
          <w:sz w:val="24"/>
          <w:szCs w:val="24"/>
          <w:lang w:eastAsia="ru-RU"/>
        </w:rPr>
        <w:t>тельства Российской Федерации.</w:t>
      </w:r>
    </w:p>
    <w:p w:rsidR="001118DA" w:rsidRPr="00A405E3" w:rsidRDefault="001118DA" w:rsidP="00E0531C">
      <w:pPr>
        <w:ind w:firstLine="708"/>
        <w:rPr>
          <w:sz w:val="24"/>
          <w:szCs w:val="24"/>
          <w:lang w:eastAsia="ru-RU"/>
        </w:rPr>
      </w:pPr>
      <w:r w:rsidRPr="00A405E3">
        <w:rPr>
          <w:sz w:val="24"/>
          <w:szCs w:val="24"/>
          <w:lang w:eastAsia="ru-RU"/>
        </w:rPr>
        <w:t xml:space="preserve">В соответствии с п. 3 постановления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 управляющими организациями информация раскрывается путем: </w:t>
      </w:r>
      <w:r w:rsidRPr="00A405E3">
        <w:rPr>
          <w:sz w:val="24"/>
          <w:szCs w:val="24"/>
          <w:lang w:eastAsia="ru-RU"/>
        </w:rPr>
        <w:br/>
        <w:t>1. Обязательного опубликования информации на официальном сайте в сети Интернет, определяемом уполномоченным федеральным органов исполнительной власти, а также на одном из следующих сайтов в сети Интернет, определяемых по выбору товарищества и кооператива:</w:t>
      </w:r>
      <w:r w:rsidRPr="00A405E3">
        <w:rPr>
          <w:sz w:val="24"/>
          <w:szCs w:val="24"/>
          <w:lang w:eastAsia="ru-RU"/>
        </w:rPr>
        <w:br/>
        <w:t>- сайт органа исполнительной власти субъекта Российской Федерации, определяемого высшим исполнительным органом исполнительной власти субъекта Российской Федерации,</w:t>
      </w:r>
      <w:r w:rsidRPr="00A405E3">
        <w:rPr>
          <w:sz w:val="24"/>
          <w:szCs w:val="24"/>
          <w:lang w:eastAsia="ru-RU"/>
        </w:rPr>
        <w:br/>
        <w:t xml:space="preserve">- сайт органа местного самоуправления муниципального образования, на территории которого товарищество или кооператив </w:t>
      </w:r>
      <w:r>
        <w:rPr>
          <w:sz w:val="24"/>
          <w:szCs w:val="24"/>
          <w:lang w:eastAsia="ru-RU"/>
        </w:rPr>
        <w:t>осуществляют свою деятельность.</w:t>
      </w:r>
      <w:r w:rsidRPr="00A405E3">
        <w:rPr>
          <w:sz w:val="24"/>
          <w:szCs w:val="24"/>
          <w:lang w:eastAsia="ru-RU"/>
        </w:rPr>
        <w:br/>
        <w:t xml:space="preserve">2. Размещения информации на информационных стендах (стойках), расположенных в помещении многоквартирного дома, доступном для всех собственников помещений в доме (далее - информационные </w:t>
      </w:r>
      <w:r>
        <w:rPr>
          <w:sz w:val="24"/>
          <w:szCs w:val="24"/>
          <w:lang w:eastAsia="ru-RU"/>
        </w:rPr>
        <w:t>стенды).</w:t>
      </w:r>
      <w:r w:rsidRPr="00A405E3">
        <w:rPr>
          <w:sz w:val="24"/>
          <w:szCs w:val="24"/>
          <w:lang w:eastAsia="ru-RU"/>
        </w:rPr>
        <w:br/>
        <w:t>3. Предоставления информации на основании запросов, поданных в письменном виде, а при наличии технической возможности - также в электронном виде.</w:t>
      </w:r>
    </w:p>
    <w:p w:rsidR="001118DA" w:rsidRPr="00A405E3" w:rsidRDefault="001118DA" w:rsidP="00A405E3">
      <w:pPr>
        <w:rPr>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Pr="00930E2C" w:rsidRDefault="001118DA" w:rsidP="00A405E3">
      <w:pPr>
        <w:outlineLvl w:val="0"/>
        <w:rPr>
          <w:b/>
          <w:bCs/>
          <w:kern w:val="36"/>
          <w:sz w:val="24"/>
          <w:szCs w:val="24"/>
          <w:lang w:eastAsia="ru-RU"/>
        </w:rPr>
      </w:pPr>
      <w:r w:rsidRPr="00930E2C">
        <w:rPr>
          <w:b/>
          <w:bCs/>
          <w:kern w:val="36"/>
          <w:sz w:val="24"/>
          <w:szCs w:val="24"/>
          <w:lang w:eastAsia="ru-RU"/>
        </w:rPr>
        <w:t>Определены новые меры по стимулированию строительства жилья экономического класса</w:t>
      </w:r>
    </w:p>
    <w:p w:rsidR="001118DA" w:rsidRDefault="001118DA" w:rsidP="00505EEC">
      <w:pPr>
        <w:ind w:firstLine="708"/>
        <w:rPr>
          <w:sz w:val="24"/>
          <w:szCs w:val="24"/>
          <w:lang w:eastAsia="ru-RU"/>
        </w:rPr>
      </w:pPr>
      <w:r w:rsidRPr="00A405E3">
        <w:rPr>
          <w:sz w:val="24"/>
          <w:szCs w:val="24"/>
          <w:lang w:eastAsia="ru-RU"/>
        </w:rPr>
        <w:t>Федеральным законом от 10.07.2012 № 118-ФЗ «О внесении изменений в Федеральный закон «О содействии развитию жилищного строительства» и отдельные акты Российской Федерации» определены новые меры по стимулированию строительст</w:t>
      </w:r>
      <w:r>
        <w:rPr>
          <w:sz w:val="24"/>
          <w:szCs w:val="24"/>
          <w:lang w:eastAsia="ru-RU"/>
        </w:rPr>
        <w:t>ва жилья экономического класса.</w:t>
      </w:r>
    </w:p>
    <w:p w:rsidR="001118DA" w:rsidRDefault="001118DA" w:rsidP="00505EEC">
      <w:pPr>
        <w:ind w:firstLine="708"/>
        <w:rPr>
          <w:sz w:val="24"/>
          <w:szCs w:val="24"/>
          <w:lang w:eastAsia="ru-RU"/>
        </w:rPr>
      </w:pPr>
      <w:r w:rsidRPr="00A405E3">
        <w:rPr>
          <w:sz w:val="24"/>
          <w:szCs w:val="24"/>
          <w:lang w:eastAsia="ru-RU"/>
        </w:rPr>
        <w:t>Федеральному фонду содействия развития жилищного строительства предоставлено право проводить аукционы с особыми условиями определения начальной цены, на право заключения договоров безвозмездного срочного пользования земельными участками фонда для строительства жилья экономического класса, в том числе для их комплексного освоения в целях строительства такого жилья, и аукционы на право заключения договоров аренды этих земельных участков в тех случаях, когда аукционы на право заключения договоров безвозмездного срочного пользо</w:t>
      </w:r>
      <w:r>
        <w:rPr>
          <w:sz w:val="24"/>
          <w:szCs w:val="24"/>
          <w:lang w:eastAsia="ru-RU"/>
        </w:rPr>
        <w:t>вания приняты несостоявшимися.</w:t>
      </w:r>
    </w:p>
    <w:p w:rsidR="001118DA" w:rsidRDefault="001118DA" w:rsidP="00505EEC">
      <w:pPr>
        <w:ind w:firstLine="708"/>
        <w:rPr>
          <w:sz w:val="24"/>
          <w:szCs w:val="24"/>
          <w:lang w:eastAsia="ru-RU"/>
        </w:rPr>
      </w:pPr>
      <w:r w:rsidRPr="00A405E3">
        <w:rPr>
          <w:sz w:val="24"/>
          <w:szCs w:val="24"/>
          <w:lang w:eastAsia="ru-RU"/>
        </w:rPr>
        <w:t>Ходатайства о проведении аукционов на право заключения договоров безвозмездного срочного пользования земельными участками фонда для строительства жилья экономического класса направляются в фонд уполномоченными органами государственной власти субъектов Российской Федерации по предложениям ор</w:t>
      </w:r>
      <w:r>
        <w:rPr>
          <w:sz w:val="24"/>
          <w:szCs w:val="24"/>
          <w:lang w:eastAsia="ru-RU"/>
        </w:rPr>
        <w:t>ганов местного самоуправления.</w:t>
      </w:r>
    </w:p>
    <w:p w:rsidR="001118DA" w:rsidRPr="00A405E3" w:rsidRDefault="001118DA" w:rsidP="00505EEC">
      <w:pPr>
        <w:ind w:firstLine="708"/>
        <w:rPr>
          <w:sz w:val="24"/>
          <w:szCs w:val="24"/>
          <w:lang w:eastAsia="ru-RU"/>
        </w:rPr>
      </w:pPr>
      <w:r w:rsidRPr="00A405E3">
        <w:rPr>
          <w:sz w:val="24"/>
          <w:szCs w:val="24"/>
          <w:lang w:eastAsia="ru-RU"/>
        </w:rPr>
        <w:t>Правительству Российской Федерации предоставлено право определять отдельные категории граждан и основания их включения в списки граждан, имеющих право на приобретение жилья экономического класса, построенного или строящегося на земельных участках фонда, переданных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 такого жилья. Правила формирования упомянутых списков граждан должны утверждаться субъектами Российской Федерации.</w:t>
      </w:r>
    </w:p>
    <w:p w:rsidR="001118DA" w:rsidRPr="00A405E3" w:rsidRDefault="001118DA" w:rsidP="00A405E3">
      <w:pPr>
        <w:rPr>
          <w:sz w:val="24"/>
          <w:szCs w:val="24"/>
          <w:lang w:eastAsia="ru-RU"/>
        </w:rPr>
      </w:pPr>
    </w:p>
    <w:p w:rsidR="001118DA" w:rsidRPr="00A405E3" w:rsidRDefault="001118DA" w:rsidP="00A405E3">
      <w:pPr>
        <w:rPr>
          <w:sz w:val="24"/>
          <w:szCs w:val="24"/>
          <w:lang w:eastAsia="ru-RU"/>
        </w:rPr>
      </w:pPr>
    </w:p>
    <w:p w:rsidR="001118DA" w:rsidRDefault="001118DA" w:rsidP="00505EEC">
      <w:pPr>
        <w:outlineLvl w:val="0"/>
        <w:rPr>
          <w:sz w:val="24"/>
          <w:szCs w:val="24"/>
          <w:lang w:eastAsia="ru-RU"/>
        </w:rPr>
      </w:pPr>
      <w:r w:rsidRPr="00930E2C">
        <w:rPr>
          <w:b/>
          <w:bCs/>
          <w:kern w:val="36"/>
          <w:sz w:val="24"/>
          <w:szCs w:val="24"/>
          <w:lang w:eastAsia="ru-RU"/>
        </w:rPr>
        <w:t>Уточнены основания предоставления социальных гарантий членам семей погибших (умерших) военнослужащих</w:t>
      </w:r>
      <w:r>
        <w:rPr>
          <w:b/>
          <w:bCs/>
          <w:kern w:val="36"/>
          <w:sz w:val="24"/>
          <w:szCs w:val="24"/>
          <w:lang w:eastAsia="ru-RU"/>
        </w:rPr>
        <w:t>.</w:t>
      </w:r>
    </w:p>
    <w:p w:rsidR="001118DA" w:rsidRDefault="001118DA" w:rsidP="00505EEC">
      <w:pPr>
        <w:ind w:firstLine="708"/>
        <w:outlineLvl w:val="0"/>
        <w:rPr>
          <w:sz w:val="24"/>
          <w:szCs w:val="24"/>
          <w:lang w:eastAsia="ru-RU"/>
        </w:rPr>
      </w:pPr>
      <w:r w:rsidRPr="00A405E3">
        <w:rPr>
          <w:sz w:val="24"/>
          <w:szCs w:val="24"/>
          <w:lang w:eastAsia="ru-RU"/>
        </w:rPr>
        <w:t>Федеральным законом от 14.06.2012 № 80-ФЗ «О внесении изменений в статью 24 Федерального закона "О статусе военнослужащих» уточнены основания предоставления социальных гарантий членам семей по</w:t>
      </w:r>
      <w:r>
        <w:rPr>
          <w:sz w:val="24"/>
          <w:szCs w:val="24"/>
          <w:lang w:eastAsia="ru-RU"/>
        </w:rPr>
        <w:t>гибших (умерших) военнослужащих.</w:t>
      </w:r>
    </w:p>
    <w:p w:rsidR="001118DA" w:rsidRDefault="001118DA" w:rsidP="00505EEC">
      <w:pPr>
        <w:ind w:firstLine="708"/>
        <w:outlineLvl w:val="0"/>
        <w:rPr>
          <w:sz w:val="24"/>
          <w:szCs w:val="24"/>
          <w:lang w:eastAsia="ru-RU"/>
        </w:rPr>
      </w:pPr>
      <w:r w:rsidRPr="00A405E3">
        <w:rPr>
          <w:sz w:val="24"/>
          <w:szCs w:val="24"/>
          <w:lang w:eastAsia="ru-RU"/>
        </w:rPr>
        <w:t>Закреплено право членов семей погибших (умерших) военнослужащих на социальные гарантии, которыми они пользовал</w:t>
      </w:r>
      <w:r>
        <w:rPr>
          <w:sz w:val="24"/>
          <w:szCs w:val="24"/>
          <w:lang w:eastAsia="ru-RU"/>
        </w:rPr>
        <w:t>ись при жизни военнослужащего.</w:t>
      </w:r>
    </w:p>
    <w:p w:rsidR="001118DA" w:rsidRDefault="001118DA" w:rsidP="00505EEC">
      <w:pPr>
        <w:ind w:firstLine="708"/>
        <w:outlineLvl w:val="0"/>
        <w:rPr>
          <w:sz w:val="24"/>
          <w:szCs w:val="24"/>
          <w:lang w:eastAsia="ru-RU"/>
        </w:rPr>
      </w:pPr>
      <w:r w:rsidRPr="00A405E3">
        <w:rPr>
          <w:sz w:val="24"/>
          <w:szCs w:val="24"/>
          <w:lang w:eastAsia="ru-RU"/>
        </w:rPr>
        <w:t>Изменения обусловлены тем, что на практике широкое распространение получили случаи непредоставления соответствующих социальных гарантий если по каким-либо причинам при жизни военнослужащего члены его семьи не воспользовались этими социальными гаранти</w:t>
      </w:r>
      <w:r>
        <w:rPr>
          <w:sz w:val="24"/>
          <w:szCs w:val="24"/>
          <w:lang w:eastAsia="ru-RU"/>
        </w:rPr>
        <w:t>ями, хотя и имели на это право</w:t>
      </w:r>
    </w:p>
    <w:p w:rsidR="001118DA" w:rsidRPr="00505EEC" w:rsidRDefault="001118DA" w:rsidP="00505EEC">
      <w:pPr>
        <w:ind w:firstLine="708"/>
        <w:outlineLvl w:val="0"/>
        <w:rPr>
          <w:sz w:val="24"/>
          <w:szCs w:val="24"/>
          <w:lang w:eastAsia="ru-RU"/>
        </w:rPr>
      </w:pPr>
      <w:r w:rsidRPr="00A405E3">
        <w:rPr>
          <w:sz w:val="24"/>
          <w:szCs w:val="24"/>
          <w:lang w:eastAsia="ru-RU"/>
        </w:rPr>
        <w:t>В связи с неоднозначным толкованием и произвольным применением государственными органами и их должностными лицами указанных норм в законе исключены слова «которыми они пользовались при жизни военнослужащего».</w:t>
      </w:r>
    </w:p>
    <w:p w:rsidR="001118DA" w:rsidRPr="00A405E3" w:rsidRDefault="001118DA" w:rsidP="00A405E3">
      <w:pPr>
        <w:rPr>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Pr="00930E2C" w:rsidRDefault="001118DA" w:rsidP="00A405E3">
      <w:pPr>
        <w:outlineLvl w:val="0"/>
        <w:rPr>
          <w:b/>
          <w:bCs/>
          <w:kern w:val="36"/>
          <w:sz w:val="24"/>
          <w:szCs w:val="24"/>
          <w:lang w:eastAsia="ru-RU"/>
        </w:rPr>
      </w:pPr>
      <w:r w:rsidRPr="00930E2C">
        <w:rPr>
          <w:b/>
          <w:bCs/>
          <w:kern w:val="36"/>
          <w:sz w:val="24"/>
          <w:szCs w:val="24"/>
          <w:lang w:eastAsia="ru-RU"/>
        </w:rPr>
        <w:t>С 1 января 2013 года перевозчик обязан страховать свою гражданскую ответственность за причинение вреда жизни, здоровью, имуществу пассажиров при перевозках, независимо от вида транспорта, за исключением метрополитена</w:t>
      </w:r>
    </w:p>
    <w:p w:rsidR="001118DA" w:rsidRDefault="001118DA" w:rsidP="00505EEC">
      <w:pPr>
        <w:ind w:firstLine="708"/>
        <w:rPr>
          <w:sz w:val="24"/>
          <w:szCs w:val="24"/>
          <w:lang w:eastAsia="ru-RU"/>
        </w:rPr>
      </w:pPr>
      <w:r w:rsidRPr="00A405E3">
        <w:rPr>
          <w:sz w:val="24"/>
          <w:szCs w:val="24"/>
          <w:lang w:eastAsia="ru-RU"/>
        </w:rPr>
        <w:t>В соответствии с Федеральным законом от 14.06.2012 N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с 1 января 2013 года перевозчик обязан страховать свою гражданскую ответственность за причинение вреда жизни, здоровью, имуществу пассажиров при перевозках, независимо от вида транспорта,</w:t>
      </w:r>
      <w:r>
        <w:rPr>
          <w:sz w:val="24"/>
          <w:szCs w:val="24"/>
          <w:lang w:eastAsia="ru-RU"/>
        </w:rPr>
        <w:t xml:space="preserve"> за исключением метрополитена.</w:t>
      </w:r>
    </w:p>
    <w:p w:rsidR="001118DA" w:rsidRDefault="001118DA" w:rsidP="00505EEC">
      <w:pPr>
        <w:ind w:firstLine="708"/>
        <w:rPr>
          <w:sz w:val="24"/>
          <w:szCs w:val="24"/>
          <w:lang w:eastAsia="ru-RU"/>
        </w:rPr>
      </w:pPr>
      <w:r w:rsidRPr="00A405E3">
        <w:rPr>
          <w:sz w:val="24"/>
          <w:szCs w:val="24"/>
          <w:lang w:eastAsia="ru-RU"/>
        </w:rPr>
        <w:t>Установлено обязательное страхование гражданской ответственности перевозчика за причинение вреда жизни, здоровью, имуществу пассажиров при перевозках любыми видами транспорта, в отношении которых действуют транспортные уставы и кодексы, при перевозках внеуличным транспортом (за исключением метрополитена) и порядок возмещения такого вреда, причиненного при перевозках пассажиров метрополитеном. При этом Закон не применяется</w:t>
      </w:r>
      <w:r>
        <w:rPr>
          <w:sz w:val="24"/>
          <w:szCs w:val="24"/>
          <w:lang w:eastAsia="ru-RU"/>
        </w:rPr>
        <w:t xml:space="preserve"> к перевозкам легковыми такси.</w:t>
      </w:r>
    </w:p>
    <w:p w:rsidR="001118DA" w:rsidRDefault="001118DA" w:rsidP="00505EEC">
      <w:pPr>
        <w:ind w:firstLine="708"/>
        <w:rPr>
          <w:sz w:val="24"/>
          <w:szCs w:val="24"/>
          <w:lang w:eastAsia="ru-RU"/>
        </w:rPr>
      </w:pPr>
      <w:r w:rsidRPr="00A405E3">
        <w:rPr>
          <w:sz w:val="24"/>
          <w:szCs w:val="24"/>
          <w:lang w:eastAsia="ru-RU"/>
        </w:rPr>
        <w:t>Законом определены</w:t>
      </w:r>
      <w:r>
        <w:rPr>
          <w:sz w:val="24"/>
          <w:szCs w:val="24"/>
          <w:lang w:eastAsia="ru-RU"/>
        </w:rPr>
        <w:t xml:space="preserve">, в частности: </w:t>
      </w:r>
      <w:r w:rsidRPr="00A405E3">
        <w:rPr>
          <w:sz w:val="24"/>
          <w:szCs w:val="24"/>
          <w:lang w:eastAsia="ru-RU"/>
        </w:rPr>
        <w:t>основные понятия (перевозка, страховой случай, страховщик, внеуличный транспорт, легкое метро, монорельсовый транспорт);</w:t>
      </w:r>
      <w:r w:rsidRPr="00A405E3">
        <w:rPr>
          <w:sz w:val="24"/>
          <w:szCs w:val="24"/>
          <w:lang w:eastAsia="ru-RU"/>
        </w:rPr>
        <w:br/>
        <w:t>порядок заключения, прекращения договора обязательного страхования;</w:t>
      </w:r>
      <w:r w:rsidRPr="00A405E3">
        <w:rPr>
          <w:sz w:val="24"/>
          <w:szCs w:val="24"/>
          <w:lang w:eastAsia="ru-RU"/>
        </w:rPr>
        <w:br/>
        <w:t>порядок определения страхового тарифа и страховой премии;</w:t>
      </w:r>
      <w:r w:rsidRPr="00A405E3">
        <w:rPr>
          <w:sz w:val="24"/>
          <w:szCs w:val="24"/>
          <w:lang w:eastAsia="ru-RU"/>
        </w:rPr>
        <w:br/>
        <w:t>порядок регулирования деятельности стр</w:t>
      </w:r>
      <w:r>
        <w:rPr>
          <w:sz w:val="24"/>
          <w:szCs w:val="24"/>
          <w:lang w:eastAsia="ru-RU"/>
        </w:rPr>
        <w:t xml:space="preserve">аховщиков единым общероссийским </w:t>
      </w:r>
      <w:r w:rsidRPr="00A405E3">
        <w:rPr>
          <w:sz w:val="24"/>
          <w:szCs w:val="24"/>
          <w:lang w:eastAsia="ru-RU"/>
        </w:rPr>
        <w:t>профессионал</w:t>
      </w:r>
      <w:r>
        <w:rPr>
          <w:sz w:val="24"/>
          <w:szCs w:val="24"/>
          <w:lang w:eastAsia="ru-RU"/>
        </w:rPr>
        <w:t>ьным объединением страховщиков; порядок  возмещения  вреда,  </w:t>
      </w:r>
      <w:r w:rsidRPr="00A405E3">
        <w:rPr>
          <w:sz w:val="24"/>
          <w:szCs w:val="24"/>
          <w:lang w:eastAsia="ru-RU"/>
        </w:rPr>
        <w:t>причиненно</w:t>
      </w:r>
      <w:r>
        <w:rPr>
          <w:sz w:val="24"/>
          <w:szCs w:val="24"/>
          <w:lang w:eastAsia="ru-RU"/>
        </w:rPr>
        <w:t>го  при  перевозках  пассажиров метрополитеном.</w:t>
      </w:r>
    </w:p>
    <w:p w:rsidR="001118DA" w:rsidRDefault="001118DA" w:rsidP="00505EEC">
      <w:pPr>
        <w:ind w:firstLine="708"/>
        <w:rPr>
          <w:sz w:val="24"/>
          <w:szCs w:val="24"/>
          <w:lang w:eastAsia="ru-RU"/>
        </w:rPr>
      </w:pPr>
      <w:r w:rsidRPr="00A405E3">
        <w:rPr>
          <w:sz w:val="24"/>
          <w:szCs w:val="24"/>
          <w:lang w:eastAsia="ru-RU"/>
        </w:rPr>
        <w:t>Также Законом установлено, что перевозчик обязан предоставлять пассажирам информацию о страховщике и договоре обязательного страхования путем размещения этой информации во всех местах продажи билетов или на билете либо на своем офиц</w:t>
      </w:r>
      <w:r>
        <w:rPr>
          <w:sz w:val="24"/>
          <w:szCs w:val="24"/>
          <w:lang w:eastAsia="ru-RU"/>
        </w:rPr>
        <w:t>иальном сайте в сети Интернет.</w:t>
      </w:r>
    </w:p>
    <w:p w:rsidR="001118DA" w:rsidRPr="00A405E3" w:rsidRDefault="001118DA" w:rsidP="00505EEC">
      <w:pPr>
        <w:ind w:firstLine="708"/>
        <w:rPr>
          <w:sz w:val="24"/>
          <w:szCs w:val="24"/>
          <w:lang w:eastAsia="ru-RU"/>
        </w:rPr>
      </w:pPr>
      <w:r w:rsidRPr="00A405E3">
        <w:rPr>
          <w:sz w:val="24"/>
          <w:szCs w:val="24"/>
          <w:lang w:eastAsia="ru-RU"/>
        </w:rPr>
        <w:t>Закон вступает в силу с 1 января 2013 года, за исключением отдельных его положений.</w:t>
      </w:r>
    </w:p>
    <w:p w:rsidR="001118DA" w:rsidRPr="00A405E3" w:rsidRDefault="001118DA" w:rsidP="00A405E3">
      <w:pPr>
        <w:rPr>
          <w:sz w:val="24"/>
          <w:szCs w:val="24"/>
          <w:lang w:eastAsia="ru-RU"/>
        </w:rPr>
      </w:pPr>
    </w:p>
    <w:p w:rsidR="001118DA" w:rsidRPr="00930E2C" w:rsidRDefault="001118DA" w:rsidP="00A405E3">
      <w:pPr>
        <w:outlineLvl w:val="0"/>
        <w:rPr>
          <w:b/>
          <w:bCs/>
          <w:kern w:val="36"/>
          <w:sz w:val="24"/>
          <w:szCs w:val="24"/>
          <w:lang w:eastAsia="ru-RU"/>
        </w:rPr>
      </w:pPr>
      <w:r w:rsidRPr="00930E2C">
        <w:rPr>
          <w:b/>
          <w:bCs/>
          <w:kern w:val="36"/>
          <w:sz w:val="24"/>
          <w:szCs w:val="24"/>
          <w:lang w:eastAsia="ru-RU"/>
        </w:rPr>
        <w:t>За нарушения санитарно-эпидемиологического законодательства увеличены штрафы</w:t>
      </w:r>
    </w:p>
    <w:p w:rsidR="001118DA" w:rsidRDefault="001118DA" w:rsidP="00505EEC">
      <w:pPr>
        <w:ind w:firstLine="708"/>
        <w:rPr>
          <w:sz w:val="24"/>
          <w:szCs w:val="24"/>
          <w:lang w:eastAsia="ru-RU"/>
        </w:rPr>
      </w:pPr>
      <w:r w:rsidRPr="00A405E3">
        <w:rPr>
          <w:sz w:val="24"/>
          <w:szCs w:val="24"/>
          <w:lang w:eastAsia="ru-RU"/>
        </w:rPr>
        <w:t>05.06.2012 Федеральным законом № 52-ФЗ «О внесении изменений в статью 28 Федерального закона "О санитарно-эпидемиологическом благополучии населения" и статьи 6.7 и 23.1 Кодекса Российской Федерации об административных правонарушениях» установлена административная ответственность за несоблюдение санитарно-эпидемиологических требований к условия</w:t>
      </w:r>
      <w:r>
        <w:rPr>
          <w:sz w:val="24"/>
          <w:szCs w:val="24"/>
          <w:lang w:eastAsia="ru-RU"/>
        </w:rPr>
        <w:t xml:space="preserve">м отдыха и оздоровления детей. </w:t>
      </w:r>
      <w:r w:rsidRPr="00A405E3">
        <w:rPr>
          <w:sz w:val="24"/>
          <w:szCs w:val="24"/>
          <w:lang w:eastAsia="ru-RU"/>
        </w:rPr>
        <w:t>Документ вступ</w:t>
      </w:r>
      <w:r>
        <w:rPr>
          <w:sz w:val="24"/>
          <w:szCs w:val="24"/>
          <w:lang w:eastAsia="ru-RU"/>
        </w:rPr>
        <w:t>ил в законную силу 18.06.2012.</w:t>
      </w:r>
    </w:p>
    <w:p w:rsidR="001118DA" w:rsidRDefault="001118DA" w:rsidP="00505EEC">
      <w:pPr>
        <w:ind w:firstLine="708"/>
        <w:rPr>
          <w:sz w:val="24"/>
          <w:szCs w:val="24"/>
          <w:lang w:eastAsia="ru-RU"/>
        </w:rPr>
      </w:pPr>
      <w:r w:rsidRPr="00A405E3">
        <w:rPr>
          <w:sz w:val="24"/>
          <w:szCs w:val="24"/>
          <w:lang w:eastAsia="ru-RU"/>
        </w:rPr>
        <w:t>Поводом для внесения изменений в КоАП РФ послужили многочисленные нарушения санитарно-эпидемиологических требований, в том числе приводящие к групповой заболеваемости среди детей, выявленные в период проведения детских озд</w:t>
      </w:r>
      <w:r>
        <w:rPr>
          <w:sz w:val="24"/>
          <w:szCs w:val="24"/>
          <w:lang w:eastAsia="ru-RU"/>
        </w:rPr>
        <w:t>оровительных кампаний.</w:t>
      </w:r>
    </w:p>
    <w:p w:rsidR="001118DA" w:rsidRDefault="001118DA" w:rsidP="00505EEC">
      <w:pPr>
        <w:ind w:firstLine="708"/>
        <w:rPr>
          <w:sz w:val="24"/>
          <w:szCs w:val="24"/>
          <w:lang w:eastAsia="ru-RU"/>
        </w:rPr>
      </w:pPr>
      <w:r w:rsidRPr="00A405E3">
        <w:rPr>
          <w:sz w:val="24"/>
          <w:szCs w:val="24"/>
          <w:lang w:eastAsia="ru-RU"/>
        </w:rPr>
        <w:t>За нарушение указанных требований установлены штрафы: в отношении должностных лиц в размере от 3 до 7 тысяч рублей, в отношении юридических л</w:t>
      </w:r>
      <w:r>
        <w:rPr>
          <w:sz w:val="24"/>
          <w:szCs w:val="24"/>
          <w:lang w:eastAsia="ru-RU"/>
        </w:rPr>
        <w:t>иц – от 30 до 70 тысяч рублей.</w:t>
      </w:r>
    </w:p>
    <w:p w:rsidR="001118DA" w:rsidRPr="00A405E3" w:rsidRDefault="001118DA" w:rsidP="00505EEC">
      <w:pPr>
        <w:ind w:firstLine="708"/>
        <w:rPr>
          <w:sz w:val="24"/>
          <w:szCs w:val="24"/>
          <w:lang w:eastAsia="ru-RU"/>
        </w:rPr>
      </w:pPr>
      <w:r w:rsidRPr="00A405E3">
        <w:rPr>
          <w:sz w:val="24"/>
          <w:szCs w:val="24"/>
          <w:lang w:eastAsia="ru-RU"/>
        </w:rPr>
        <w:t>Такие же размеры штрафов применяются и в случае нарушения санитарно-эпидемиологических требований к условиям воспитания и обучения детей, а также к техническим и иным средствам воспитания и обучения детей.</w:t>
      </w:r>
    </w:p>
    <w:p w:rsidR="001118DA" w:rsidRPr="00A405E3" w:rsidRDefault="001118DA" w:rsidP="00A405E3">
      <w:pPr>
        <w:rPr>
          <w:sz w:val="24"/>
          <w:szCs w:val="24"/>
          <w:lang w:eastAsia="ru-RU"/>
        </w:rPr>
      </w:pPr>
    </w:p>
    <w:p w:rsidR="001118DA" w:rsidRDefault="001118DA" w:rsidP="00505EEC">
      <w:pPr>
        <w:outlineLvl w:val="0"/>
        <w:rPr>
          <w:b/>
          <w:bCs/>
          <w:kern w:val="36"/>
          <w:sz w:val="24"/>
          <w:szCs w:val="24"/>
          <w:lang w:eastAsia="ru-RU"/>
        </w:rPr>
      </w:pPr>
    </w:p>
    <w:p w:rsidR="001118DA" w:rsidRDefault="001118DA" w:rsidP="00505EEC">
      <w:pPr>
        <w:outlineLvl w:val="0"/>
        <w:rPr>
          <w:b/>
          <w:bCs/>
          <w:kern w:val="36"/>
          <w:sz w:val="24"/>
          <w:szCs w:val="24"/>
          <w:lang w:eastAsia="ru-RU"/>
        </w:rPr>
      </w:pPr>
    </w:p>
    <w:p w:rsidR="001118DA" w:rsidRDefault="001118DA" w:rsidP="00505EEC">
      <w:pPr>
        <w:outlineLvl w:val="0"/>
        <w:rPr>
          <w:b/>
          <w:bCs/>
          <w:kern w:val="36"/>
          <w:sz w:val="24"/>
          <w:szCs w:val="24"/>
          <w:lang w:eastAsia="ru-RU"/>
        </w:rPr>
      </w:pPr>
    </w:p>
    <w:p w:rsidR="001118DA" w:rsidRDefault="001118DA" w:rsidP="00505EEC">
      <w:pPr>
        <w:outlineLvl w:val="0"/>
        <w:rPr>
          <w:b/>
          <w:bCs/>
          <w:kern w:val="36"/>
          <w:sz w:val="24"/>
          <w:szCs w:val="24"/>
          <w:lang w:eastAsia="ru-RU"/>
        </w:rPr>
      </w:pPr>
    </w:p>
    <w:p w:rsidR="001118DA" w:rsidRDefault="001118DA" w:rsidP="00505EEC">
      <w:pPr>
        <w:outlineLvl w:val="0"/>
        <w:rPr>
          <w:b/>
          <w:bCs/>
          <w:kern w:val="36"/>
          <w:sz w:val="24"/>
          <w:szCs w:val="24"/>
          <w:lang w:eastAsia="ru-RU"/>
        </w:rPr>
      </w:pPr>
    </w:p>
    <w:p w:rsidR="001118DA" w:rsidRDefault="001118DA" w:rsidP="00505EEC">
      <w:pPr>
        <w:outlineLvl w:val="0"/>
        <w:rPr>
          <w:b/>
          <w:bCs/>
          <w:kern w:val="36"/>
          <w:sz w:val="24"/>
          <w:szCs w:val="24"/>
          <w:lang w:eastAsia="ru-RU"/>
        </w:rPr>
      </w:pPr>
    </w:p>
    <w:p w:rsidR="001118DA" w:rsidRDefault="001118DA" w:rsidP="00505EEC">
      <w:pPr>
        <w:outlineLvl w:val="0"/>
        <w:rPr>
          <w:b/>
          <w:bCs/>
          <w:kern w:val="36"/>
          <w:sz w:val="24"/>
          <w:szCs w:val="24"/>
          <w:lang w:eastAsia="ru-RU"/>
        </w:rPr>
      </w:pPr>
    </w:p>
    <w:p w:rsidR="001118DA" w:rsidRDefault="001118DA" w:rsidP="00505EEC">
      <w:pPr>
        <w:outlineLvl w:val="0"/>
        <w:rPr>
          <w:b/>
          <w:bCs/>
          <w:kern w:val="36"/>
          <w:sz w:val="24"/>
          <w:szCs w:val="24"/>
          <w:lang w:eastAsia="ru-RU"/>
        </w:rPr>
      </w:pPr>
      <w:r w:rsidRPr="00930E2C">
        <w:rPr>
          <w:b/>
          <w:bCs/>
          <w:kern w:val="36"/>
          <w:sz w:val="24"/>
          <w:szCs w:val="24"/>
          <w:lang w:eastAsia="ru-RU"/>
        </w:rPr>
        <w:t>Граждане, имеющие трех и более детей, не подлежать снятию с учета в качестве нуждающихся в жилых помещениях в случае предоставления им земельного участка для строительства жилого дома</w:t>
      </w:r>
    </w:p>
    <w:p w:rsidR="001118DA" w:rsidRDefault="001118DA" w:rsidP="00505EEC">
      <w:pPr>
        <w:ind w:firstLine="708"/>
        <w:outlineLvl w:val="0"/>
        <w:rPr>
          <w:sz w:val="24"/>
          <w:szCs w:val="24"/>
          <w:lang w:eastAsia="ru-RU"/>
        </w:rPr>
      </w:pPr>
      <w:r w:rsidRPr="00A405E3">
        <w:rPr>
          <w:sz w:val="24"/>
          <w:szCs w:val="24"/>
          <w:lang w:eastAsia="ru-RU"/>
        </w:rPr>
        <w:t>Федеральным законом от 05.06.2012 № 55-ФЗ внесено изменение в статью 56 Жилищного кодекса Российской Федерации, предусматривающую случаи снятия граждан с учета в качестве нуждающи</w:t>
      </w:r>
      <w:r>
        <w:rPr>
          <w:sz w:val="24"/>
          <w:szCs w:val="24"/>
          <w:lang w:eastAsia="ru-RU"/>
        </w:rPr>
        <w:t>хся в жилых помещениях.</w:t>
      </w:r>
    </w:p>
    <w:p w:rsidR="001118DA" w:rsidRDefault="001118DA" w:rsidP="00505EEC">
      <w:pPr>
        <w:ind w:firstLine="708"/>
        <w:outlineLvl w:val="0"/>
        <w:rPr>
          <w:sz w:val="24"/>
          <w:szCs w:val="24"/>
          <w:lang w:eastAsia="ru-RU"/>
        </w:rPr>
      </w:pPr>
      <w:r w:rsidRPr="00A405E3">
        <w:rPr>
          <w:sz w:val="24"/>
          <w:szCs w:val="24"/>
          <w:lang w:eastAsia="ru-RU"/>
        </w:rPr>
        <w:t xml:space="preserve">В соответствии с изменениями, граждане, имеющие трех и более детей, больше не будут подлежать снятию с учета в качестве нуждающихся в жилых помещениях в случае предоставления им земельного участка </w:t>
      </w:r>
      <w:r>
        <w:rPr>
          <w:sz w:val="24"/>
          <w:szCs w:val="24"/>
          <w:lang w:eastAsia="ru-RU"/>
        </w:rPr>
        <w:t>для строительства жилого дома.</w:t>
      </w:r>
    </w:p>
    <w:p w:rsidR="001118DA" w:rsidRPr="00505EEC" w:rsidRDefault="001118DA" w:rsidP="00505EEC">
      <w:pPr>
        <w:ind w:firstLine="708"/>
        <w:outlineLvl w:val="0"/>
        <w:rPr>
          <w:sz w:val="24"/>
          <w:szCs w:val="24"/>
          <w:lang w:eastAsia="ru-RU"/>
        </w:rPr>
      </w:pPr>
      <w:r w:rsidRPr="00A405E3">
        <w:rPr>
          <w:sz w:val="24"/>
          <w:szCs w:val="24"/>
          <w:lang w:eastAsia="ru-RU"/>
        </w:rPr>
        <w:t>Действие нового положения распространяется на правоотношения, возникшие с 17 июня 2011 года.</w:t>
      </w:r>
    </w:p>
    <w:p w:rsidR="001118DA" w:rsidRPr="00A405E3" w:rsidRDefault="001118DA" w:rsidP="00A405E3">
      <w:pPr>
        <w:rPr>
          <w:sz w:val="24"/>
          <w:szCs w:val="24"/>
          <w:lang w:eastAsia="ru-RU"/>
        </w:rPr>
      </w:pPr>
    </w:p>
    <w:p w:rsidR="001118DA" w:rsidRDefault="001118DA" w:rsidP="00505EEC">
      <w:pPr>
        <w:outlineLvl w:val="0"/>
        <w:rPr>
          <w:b/>
          <w:bCs/>
          <w:kern w:val="36"/>
          <w:sz w:val="24"/>
          <w:szCs w:val="24"/>
          <w:lang w:eastAsia="ru-RU"/>
        </w:rPr>
      </w:pPr>
      <w:r w:rsidRPr="00930E2C">
        <w:rPr>
          <w:b/>
          <w:bCs/>
          <w:kern w:val="36"/>
          <w:sz w:val="24"/>
          <w:szCs w:val="24"/>
          <w:lang w:eastAsia="ru-RU"/>
        </w:rPr>
        <w:t>Постановлением Пленума Верховного Суда РФ от 29.05.2012 № 9 «О судебной практике по делам о наследовании» даны разъяснения по наследственным правоотношениям</w:t>
      </w:r>
    </w:p>
    <w:p w:rsidR="001118DA" w:rsidRPr="00505EEC" w:rsidRDefault="001118DA" w:rsidP="00505EEC">
      <w:pPr>
        <w:ind w:firstLine="708"/>
        <w:outlineLvl w:val="0"/>
        <w:rPr>
          <w:b/>
          <w:bCs/>
          <w:kern w:val="36"/>
          <w:sz w:val="24"/>
          <w:szCs w:val="24"/>
          <w:lang w:eastAsia="ru-RU"/>
        </w:rPr>
      </w:pPr>
      <w:r>
        <w:rPr>
          <w:sz w:val="24"/>
          <w:szCs w:val="24"/>
          <w:lang w:eastAsia="ru-RU"/>
        </w:rPr>
        <w:t>В</w:t>
      </w:r>
      <w:r w:rsidRPr="00A405E3">
        <w:rPr>
          <w:sz w:val="24"/>
          <w:szCs w:val="24"/>
          <w:lang w:eastAsia="ru-RU"/>
        </w:rPr>
        <w:t xml:space="preserve"> частн</w:t>
      </w:r>
      <w:r>
        <w:rPr>
          <w:sz w:val="24"/>
          <w:szCs w:val="24"/>
          <w:lang w:eastAsia="ru-RU"/>
        </w:rPr>
        <w:t xml:space="preserve">ости, сообщается, что: </w:t>
      </w:r>
      <w:r w:rsidRPr="00A405E3">
        <w:rPr>
          <w:sz w:val="24"/>
          <w:szCs w:val="24"/>
          <w:lang w:eastAsia="ru-RU"/>
        </w:rPr>
        <w:t>- суды общей юрисдикции рассматривают дела:</w:t>
      </w:r>
      <w:r w:rsidRPr="00A405E3">
        <w:rPr>
          <w:sz w:val="24"/>
          <w:szCs w:val="24"/>
          <w:lang w:eastAsia="ru-RU"/>
        </w:rPr>
        <w:br/>
        <w:t>по спорам о включении в состав наследства имущества в виде акций, долей в уставном (складочном) капитале хозяйственных обществ и товариществ, паев членов кооперативов, земельной доли, полученной наследодателем при реорганизации сельскохозяйственных предприятий и пр</w:t>
      </w:r>
      <w:r>
        <w:rPr>
          <w:sz w:val="24"/>
          <w:szCs w:val="24"/>
          <w:lang w:eastAsia="ru-RU"/>
        </w:rPr>
        <w:t>иватизации земель; по требования</w:t>
      </w:r>
      <w:r w:rsidRPr="00A405E3">
        <w:rPr>
          <w:sz w:val="24"/>
          <w:szCs w:val="24"/>
          <w:lang w:eastAsia="ru-RU"/>
        </w:rPr>
        <w:t>м о выплате действительной стоимости доли наследодателя в уставном (складочном) капитале хозяйственного товарищества или общества либо о выдаче соответствующей ей части имущества в натуре, о выплате стоимости пая умершего члена производственного кооператива и т. п. Дела по заявлениям, содержащим, наряду с требованиями, возникшими из наследственных правоотношений, требования, подведомственные арбитражному суду, разделение которых невозможно, согласно части 4 статьи 22 ГПК РФ подлежат рассмотрению и разре</w:t>
      </w:r>
      <w:r>
        <w:rPr>
          <w:sz w:val="24"/>
          <w:szCs w:val="24"/>
          <w:lang w:eastAsia="ru-RU"/>
        </w:rPr>
        <w:t xml:space="preserve">шению в суде общей юрисдикции; </w:t>
      </w:r>
      <w:r w:rsidRPr="00A405E3">
        <w:rPr>
          <w:sz w:val="24"/>
          <w:szCs w:val="24"/>
          <w:lang w:eastAsia="ru-RU"/>
        </w:rPr>
        <w:t>- все дела по спорам, возникающим из наследственных правоотношений, в том числе дела по требованиям, основанным на долгах наследодателя (например, дела по искам о взыскании задолженности наследодателя по кредитному договору, по оплате жилого помещения и коммунальных услуг, по платежам в возмещение вреда, взысканным по решению суда с наследодателя и др.), подсудны районным судам. Дела по требованиям, основанным на обязательствах, которые возникают у наследников после принятия наследства (например, по уплате после открытия наследства процентов по кредитному договору, заключенному наследодателем, по коммунальным платежам за унаследованную квартиру и др.), подсудны мировому судье в качестве суда первой инстанции при цене иска, не превыш</w:t>
      </w:r>
      <w:r>
        <w:rPr>
          <w:sz w:val="24"/>
          <w:szCs w:val="24"/>
          <w:lang w:eastAsia="ru-RU"/>
        </w:rPr>
        <w:t xml:space="preserve">ающей пятидесяти тысяч рублей; </w:t>
      </w:r>
      <w:r w:rsidRPr="00A405E3">
        <w:rPr>
          <w:sz w:val="24"/>
          <w:szCs w:val="24"/>
          <w:lang w:eastAsia="ru-RU"/>
        </w:rPr>
        <w:t>- суд отказывает в принятии искового заявления, предъявленного к умершему гражданину, со ссылкой на пункт 1 части 1 статьи 134 ГПК РФ, поскольку нести ответственность за нарушение прав и законных интересов гражданина может только лицо, обладающее гражданской и гражданской процессуальной правоспособностью. В случае, если гражданское дело по такому исковому заявлению было возбуждено, производство по делу подлежит прекращению в силу абзаца седьмого статьи 220 ГПК Российской Федерации с указанием на право истца на обращение с иском к принявшим наследство наследникам, а до принятия наследства - к исполнителю завещания или к наследственному имуществ</w:t>
      </w:r>
      <w:r>
        <w:rPr>
          <w:sz w:val="24"/>
          <w:szCs w:val="24"/>
          <w:lang w:eastAsia="ru-RU"/>
        </w:rPr>
        <w:t xml:space="preserve">у (пункт 3 статьи 1175 ПС РФ); </w:t>
      </w:r>
      <w:r w:rsidRPr="00A405E3">
        <w:rPr>
          <w:sz w:val="24"/>
          <w:szCs w:val="24"/>
          <w:lang w:eastAsia="ru-RU"/>
        </w:rPr>
        <w:t>- получение свидетельства о праве на наследство является правом, а не обязанностью наследника, поэтому отсутствие такого свидетельства не может служить основанием для отказа в принятии искового заявления по спору о наследстве (статья 134 ГПК РФ), возвращения такого заявления (статья 135 ГПК РФ) или оставления его без движения (статья 136 ГПК РФ).</w:t>
      </w:r>
    </w:p>
    <w:p w:rsidR="001118DA" w:rsidRPr="00A405E3" w:rsidRDefault="001118DA" w:rsidP="00A405E3">
      <w:pPr>
        <w:rPr>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Pr="00A405E3" w:rsidRDefault="001118DA" w:rsidP="00A405E3">
      <w:pPr>
        <w:outlineLvl w:val="0"/>
        <w:rPr>
          <w:b/>
          <w:bCs/>
          <w:kern w:val="36"/>
          <w:sz w:val="24"/>
          <w:szCs w:val="24"/>
          <w:lang w:eastAsia="ru-RU"/>
        </w:rPr>
      </w:pPr>
      <w:r w:rsidRPr="00A405E3">
        <w:rPr>
          <w:b/>
          <w:bCs/>
          <w:kern w:val="36"/>
          <w:sz w:val="24"/>
          <w:szCs w:val="24"/>
          <w:lang w:eastAsia="ru-RU"/>
        </w:rPr>
        <w:t>Определен порядок предоставления сведений, содержащихся в Едином государственном реестре прав на недвижимое имущество и сделок с ним</w:t>
      </w:r>
    </w:p>
    <w:p w:rsidR="001118DA" w:rsidRDefault="001118DA" w:rsidP="00505EEC">
      <w:pPr>
        <w:ind w:firstLine="708"/>
        <w:rPr>
          <w:sz w:val="24"/>
          <w:szCs w:val="24"/>
          <w:lang w:eastAsia="ru-RU"/>
        </w:rPr>
      </w:pPr>
      <w:r w:rsidRPr="00A405E3">
        <w:rPr>
          <w:sz w:val="24"/>
          <w:szCs w:val="24"/>
          <w:lang w:eastAsia="ru-RU"/>
        </w:rPr>
        <w:t>Приказом Минэкономразвития РФ от 27.12.2011 N 766 "Об утверждении Порядка предоставления сведений, содержащихся в Едином государственном реестре прав на недвижимое имущество и сделок с ним, посредством обеспечения доступа к информационному ресурсу, содержащему сведения Единого государственного реестра прав на недвижимое имущество и сделок с ним" регламентированы процедуры по предоставлению св</w:t>
      </w:r>
      <w:r>
        <w:rPr>
          <w:sz w:val="24"/>
          <w:szCs w:val="24"/>
          <w:lang w:eastAsia="ru-RU"/>
        </w:rPr>
        <w:t>едений из ЕГРП через Интернет.</w:t>
      </w:r>
    </w:p>
    <w:p w:rsidR="001118DA" w:rsidRDefault="001118DA" w:rsidP="00505EEC">
      <w:pPr>
        <w:ind w:firstLine="708"/>
        <w:rPr>
          <w:sz w:val="24"/>
          <w:szCs w:val="24"/>
          <w:lang w:eastAsia="ru-RU"/>
        </w:rPr>
      </w:pPr>
      <w:r w:rsidRPr="00A405E3">
        <w:rPr>
          <w:sz w:val="24"/>
          <w:szCs w:val="24"/>
          <w:lang w:eastAsia="ru-RU"/>
        </w:rPr>
        <w:t>Запрос на предоставление сведений из Единого государственного реестра прав на недвижимое имущество и сделок с ним (ЕГРП), как это установлено утвержденным "Порядком предоставления сведений...", может направляться непосредственно в Росреестр, территориальные органы либо в подведомственные учреждения этой федеральной службы, наделенные соответствующими полномочиями. Запрос представляется в виде бумажного документа, составленного по определенной форме, лично или по почте, или в электронной форме путем заполнения формы запроса на официальном сайте либо с использовани</w:t>
      </w:r>
      <w:r>
        <w:rPr>
          <w:sz w:val="24"/>
          <w:szCs w:val="24"/>
          <w:lang w:eastAsia="ru-RU"/>
        </w:rPr>
        <w:t>ем веб-сервисов.</w:t>
      </w:r>
    </w:p>
    <w:p w:rsidR="001118DA" w:rsidRDefault="001118DA" w:rsidP="00505EEC">
      <w:pPr>
        <w:ind w:firstLine="708"/>
        <w:rPr>
          <w:sz w:val="24"/>
          <w:szCs w:val="24"/>
          <w:lang w:eastAsia="ru-RU"/>
        </w:rPr>
      </w:pPr>
      <w:r w:rsidRPr="00A405E3">
        <w:rPr>
          <w:sz w:val="24"/>
          <w:szCs w:val="24"/>
          <w:lang w:eastAsia="ru-RU"/>
        </w:rPr>
        <w:t>Электронные ключи доступа к сведениям из ЕГРП также предоставляются в виде бумажного документа или в форме электронного документа, по выбору заявителя. Не позднее месяца со дня предоставления ключей доступа заявитель должен осуществить оплату в зависимости от объема запрашиваемых сведений и подтвердить ее направлением платежного документа в форме электронного документа; подтверждения оплаты через организацию, осуществляющую расчеты по договору с орг</w:t>
      </w:r>
      <w:r>
        <w:rPr>
          <w:sz w:val="24"/>
          <w:szCs w:val="24"/>
          <w:lang w:eastAsia="ru-RU"/>
        </w:rPr>
        <w:t>аном Росреестра, не требуется.</w:t>
      </w:r>
    </w:p>
    <w:p w:rsidR="001118DA" w:rsidRPr="00A405E3" w:rsidRDefault="001118DA" w:rsidP="00505EEC">
      <w:pPr>
        <w:ind w:firstLine="708"/>
        <w:rPr>
          <w:sz w:val="24"/>
          <w:szCs w:val="24"/>
          <w:lang w:eastAsia="ru-RU"/>
        </w:rPr>
      </w:pPr>
      <w:r w:rsidRPr="00A405E3">
        <w:rPr>
          <w:sz w:val="24"/>
          <w:szCs w:val="24"/>
          <w:lang w:eastAsia="ru-RU"/>
        </w:rPr>
        <w:t>После оплаты заявителю предоставляется возможность поиска объектов недвижимого имущества, сведения о которых содержатся в ЕГРП, по различным критериям - кадастровому номеру, номеру госрегистрации объекта, адресу объекта, категории земельного участка, назначению здания или помещения, общей площади или диапазону площадей, и т.д. Количество критериев, возможность поиска по которым предоставляется, зависит от категории заявителя (правообладатель, лицо, действующее по доверенности правообладателя, залогодержатель, нотариус, правоохранительный орган либо иные лица) и, соответственно, его прав на получение соответствующего объема сведений из ЕГРП, установленных Федеральным законом "О государственной регистрации прав на недвижимое имущество и сделок с ним".</w:t>
      </w:r>
    </w:p>
    <w:p w:rsidR="001118DA" w:rsidRPr="00A405E3" w:rsidRDefault="001118DA" w:rsidP="00A405E3">
      <w:pPr>
        <w:rPr>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Pr="00A405E3" w:rsidRDefault="001118DA" w:rsidP="00A405E3">
      <w:pPr>
        <w:outlineLvl w:val="0"/>
        <w:rPr>
          <w:b/>
          <w:bCs/>
          <w:kern w:val="36"/>
          <w:sz w:val="24"/>
          <w:szCs w:val="24"/>
          <w:lang w:eastAsia="ru-RU"/>
        </w:rPr>
      </w:pPr>
      <w:r w:rsidRPr="00A405E3">
        <w:rPr>
          <w:b/>
          <w:bCs/>
          <w:kern w:val="36"/>
          <w:sz w:val="24"/>
          <w:szCs w:val="24"/>
          <w:lang w:eastAsia="ru-RU"/>
        </w:rPr>
        <w:t>Постановлением Правительства Кировской области утвержден Порядок обеспечения беременных женщин, кормящих матерей, а также детей в возрасте до трех лет полноценным питанием в виде продуктов питания</w:t>
      </w:r>
    </w:p>
    <w:p w:rsidR="001118DA" w:rsidRDefault="001118DA" w:rsidP="00505EEC">
      <w:pPr>
        <w:ind w:firstLine="708"/>
        <w:rPr>
          <w:sz w:val="24"/>
          <w:szCs w:val="24"/>
          <w:lang w:eastAsia="ru-RU"/>
        </w:rPr>
      </w:pPr>
      <w:r w:rsidRPr="00A405E3">
        <w:rPr>
          <w:sz w:val="24"/>
          <w:szCs w:val="24"/>
          <w:lang w:eastAsia="ru-RU"/>
        </w:rPr>
        <w:t xml:space="preserve">В соответствии с порядком продуктами питания за счет средств областного бюджета обеспечиваются граждане при наличии медицинских показаний, перечень которых определен приказом департамента здравоохранения Кировской области от 17.07.2006 N 516. Например, в перечень медицинских показаний для назначения полноценного питания детям первого года жизни включены: гипотрофия, анемия, рахит, пищевая аллергия, нарушение микробиоценоза кишечника, синдром нарушенного кишечного всасывания, целиакия, лактазная недостаточность, наличие ВИЧ-инфекции у матери ребенка. Подобные перечни показаний установлены также для беременных женщин, кормящих матерей, детей </w:t>
      </w:r>
      <w:r>
        <w:rPr>
          <w:sz w:val="24"/>
          <w:szCs w:val="24"/>
          <w:lang w:eastAsia="ru-RU"/>
        </w:rPr>
        <w:t>второго и третьего годов жизни.</w:t>
      </w:r>
    </w:p>
    <w:p w:rsidR="001118DA" w:rsidRDefault="001118DA" w:rsidP="00505EEC">
      <w:pPr>
        <w:ind w:firstLine="708"/>
        <w:rPr>
          <w:sz w:val="24"/>
          <w:szCs w:val="24"/>
          <w:lang w:eastAsia="ru-RU"/>
        </w:rPr>
      </w:pPr>
      <w:r w:rsidRPr="00A405E3">
        <w:rPr>
          <w:sz w:val="24"/>
          <w:szCs w:val="24"/>
          <w:lang w:eastAsia="ru-RU"/>
        </w:rPr>
        <w:t>Конкретный перечень специализированных продуктов питания для обеспечения полноценным питанием беременных женщин, кормящих матерей и детей в возрасте до трех лет утвержден распоряжением Правительства Кировско</w:t>
      </w:r>
      <w:r>
        <w:rPr>
          <w:sz w:val="24"/>
          <w:szCs w:val="24"/>
          <w:lang w:eastAsia="ru-RU"/>
        </w:rPr>
        <w:t>й области от 23.12.2005 N 424.</w:t>
      </w:r>
    </w:p>
    <w:p w:rsidR="001118DA" w:rsidRDefault="001118DA" w:rsidP="00505EEC">
      <w:pPr>
        <w:ind w:firstLine="708"/>
        <w:rPr>
          <w:sz w:val="24"/>
          <w:szCs w:val="24"/>
          <w:lang w:eastAsia="ru-RU"/>
        </w:rPr>
      </w:pPr>
      <w:r w:rsidRPr="00A405E3">
        <w:rPr>
          <w:sz w:val="24"/>
          <w:szCs w:val="24"/>
          <w:lang w:eastAsia="ru-RU"/>
        </w:rPr>
        <w:t>Следует отметить, что бесплатное обеспечение граждан продуктами питания осуществляется по рецептам врачей акушеров-гинекологов, врачей-педиатров участковых, врачей-терапевтов участковых, врачей общей практики (семейных врачей), осуществляющих диспансерное наблюдение граждан, на сп</w:t>
      </w:r>
      <w:r>
        <w:rPr>
          <w:sz w:val="24"/>
          <w:szCs w:val="24"/>
          <w:lang w:eastAsia="ru-RU"/>
        </w:rPr>
        <w:t>ециальных рецептурных бланках.</w:t>
      </w:r>
    </w:p>
    <w:p w:rsidR="001118DA" w:rsidRDefault="001118DA" w:rsidP="00505EEC">
      <w:pPr>
        <w:ind w:firstLine="708"/>
        <w:rPr>
          <w:sz w:val="24"/>
          <w:szCs w:val="24"/>
          <w:lang w:eastAsia="ru-RU"/>
        </w:rPr>
      </w:pPr>
      <w:r w:rsidRPr="00A405E3">
        <w:rPr>
          <w:sz w:val="24"/>
          <w:szCs w:val="24"/>
          <w:lang w:eastAsia="ru-RU"/>
        </w:rPr>
        <w:t>Продукты питания предоставляются гражданам ежемесячно, с месяца, следующего за месяцем, в котором гражданам выдано медицинское заключение о наличии медицинских показаний для получения продуктов питания. Выдача продуктов питания проводится непосредственно в учреждении здравоохранения или чер</w:t>
      </w:r>
      <w:r>
        <w:rPr>
          <w:sz w:val="24"/>
          <w:szCs w:val="24"/>
          <w:lang w:eastAsia="ru-RU"/>
        </w:rPr>
        <w:t>ез специальные пункты питания.</w:t>
      </w:r>
    </w:p>
    <w:p w:rsidR="001118DA" w:rsidRPr="00A405E3" w:rsidRDefault="001118DA" w:rsidP="00505EEC">
      <w:pPr>
        <w:ind w:firstLine="708"/>
        <w:rPr>
          <w:sz w:val="24"/>
          <w:szCs w:val="24"/>
          <w:lang w:eastAsia="ru-RU"/>
        </w:rPr>
      </w:pPr>
      <w:r w:rsidRPr="00A405E3">
        <w:rPr>
          <w:sz w:val="24"/>
          <w:szCs w:val="24"/>
          <w:lang w:eastAsia="ru-RU"/>
        </w:rPr>
        <w:t>Для получения продуктов питания необходимо представить рецепт и документ, удостоверяющий личность, а также документ, удостоверяющий статус и полномочия родителей либо законных представителей ребенка.</w:t>
      </w:r>
    </w:p>
    <w:p w:rsidR="001118DA" w:rsidRPr="00A405E3" w:rsidRDefault="001118DA" w:rsidP="00A405E3">
      <w:pPr>
        <w:rPr>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Default="001118DA" w:rsidP="00A405E3">
      <w:pPr>
        <w:outlineLvl w:val="0"/>
        <w:rPr>
          <w:b/>
          <w:bCs/>
          <w:kern w:val="36"/>
          <w:sz w:val="24"/>
          <w:szCs w:val="24"/>
          <w:lang w:eastAsia="ru-RU"/>
        </w:rPr>
      </w:pPr>
    </w:p>
    <w:p w:rsidR="001118DA" w:rsidRPr="00A405E3" w:rsidRDefault="001118DA" w:rsidP="00A405E3">
      <w:pPr>
        <w:outlineLvl w:val="0"/>
        <w:rPr>
          <w:b/>
          <w:bCs/>
          <w:kern w:val="36"/>
          <w:sz w:val="24"/>
          <w:szCs w:val="24"/>
          <w:lang w:eastAsia="ru-RU"/>
        </w:rPr>
      </w:pPr>
      <w:r w:rsidRPr="00A405E3">
        <w:rPr>
          <w:b/>
          <w:bCs/>
          <w:kern w:val="36"/>
          <w:sz w:val="24"/>
          <w:szCs w:val="24"/>
          <w:lang w:eastAsia="ru-RU"/>
        </w:rPr>
        <w:t>Установлены правила формирования плана закупки товаров (работ, услуг) и требований к форме такого плана</w:t>
      </w:r>
    </w:p>
    <w:p w:rsidR="001118DA" w:rsidRDefault="001118DA" w:rsidP="00505EEC">
      <w:pPr>
        <w:ind w:firstLine="708"/>
        <w:rPr>
          <w:sz w:val="24"/>
          <w:szCs w:val="24"/>
          <w:lang w:eastAsia="ru-RU"/>
        </w:rPr>
      </w:pPr>
      <w:r w:rsidRPr="00A405E3">
        <w:rPr>
          <w:sz w:val="24"/>
          <w:szCs w:val="24"/>
          <w:lang w:eastAsia="ru-RU"/>
        </w:rPr>
        <w:t>Постановлением Правительства РФ от 17.09.2012 N 932 «Об утверждении Правил формирования плана закупки товаров (работ, услуг) и требований к форме такого плана» установлены требования к планам закупок, предназначенным для информирования потенциальных поставщиков о предполагаемых закупках товаров (работ, услуг) госкорпорациями, госпредприятиями, субъектами естественных монополий и некоторым</w:t>
      </w:r>
      <w:r>
        <w:rPr>
          <w:sz w:val="24"/>
          <w:szCs w:val="24"/>
          <w:lang w:eastAsia="ru-RU"/>
        </w:rPr>
        <w:t>и другими юридическими лицами.</w:t>
      </w:r>
    </w:p>
    <w:p w:rsidR="001118DA" w:rsidRDefault="001118DA" w:rsidP="00505EEC">
      <w:pPr>
        <w:ind w:firstLine="708"/>
        <w:rPr>
          <w:sz w:val="24"/>
          <w:szCs w:val="24"/>
          <w:lang w:eastAsia="ru-RU"/>
        </w:rPr>
      </w:pPr>
      <w:r w:rsidRPr="00A405E3">
        <w:rPr>
          <w:sz w:val="24"/>
          <w:szCs w:val="24"/>
          <w:lang w:eastAsia="ru-RU"/>
        </w:rPr>
        <w:t>Утвержденные «Правила формирования плана закупки товаров (работ, услуг)» воспроизводят основные требования к планам закупок, установленные Федеральным законом «О закупках товаров, работ, услуг отдельными видами юридических лиц», и доп</w:t>
      </w:r>
      <w:r>
        <w:rPr>
          <w:sz w:val="24"/>
          <w:szCs w:val="24"/>
          <w:lang w:eastAsia="ru-RU"/>
        </w:rPr>
        <w:t>олняют их некоторыми деталями.</w:t>
      </w:r>
    </w:p>
    <w:p w:rsidR="001118DA" w:rsidRDefault="001118DA" w:rsidP="00505EEC">
      <w:pPr>
        <w:ind w:firstLine="708"/>
        <w:rPr>
          <w:sz w:val="24"/>
          <w:szCs w:val="24"/>
          <w:lang w:eastAsia="ru-RU"/>
        </w:rPr>
      </w:pPr>
      <w:r w:rsidRPr="00A405E3">
        <w:rPr>
          <w:sz w:val="24"/>
          <w:szCs w:val="24"/>
          <w:lang w:eastAsia="ru-RU"/>
        </w:rPr>
        <w:t>Заказчикам предлагается, в частности, формировать планы закупок с учетом таких сведений, как курс валют, биржевые индексы, и на основании производственных, ремонтных, инвестиционных и иных программ. План закупки должен иметь помесячную или поквартальную разбивку. Корректировка плана может осуществляться, в том числе, в случаях изменения потребности в товарах, работах и услугах, изменения более чем на десять процентов стоимости планируемых к приобретению товаров (работ, услуг), в иных случаях, установленных положением о за</w:t>
      </w:r>
      <w:r>
        <w:rPr>
          <w:sz w:val="24"/>
          <w:szCs w:val="24"/>
          <w:lang w:eastAsia="ru-RU"/>
        </w:rPr>
        <w:t>купке и документами заказчика.</w:t>
      </w:r>
    </w:p>
    <w:p w:rsidR="001118DA" w:rsidRPr="00A405E3" w:rsidRDefault="001118DA" w:rsidP="00505EEC">
      <w:pPr>
        <w:ind w:firstLine="708"/>
        <w:rPr>
          <w:sz w:val="24"/>
          <w:szCs w:val="24"/>
          <w:lang w:eastAsia="ru-RU"/>
        </w:rPr>
      </w:pPr>
      <w:r w:rsidRPr="00A405E3">
        <w:rPr>
          <w:sz w:val="24"/>
          <w:szCs w:val="24"/>
          <w:lang w:eastAsia="ru-RU"/>
        </w:rPr>
        <w:t>Установлен также перечень сведений, которые должны содержать планы закупок, причем содержание планов закупок инновационной продукции, высокотехнологичной продукции и лекарственных средств, которые в соответствии с законом должны сохраняться на официальных сайтах в течение пяти - семи лет, должно быть различным для разных частей указанного временного периода.</w:t>
      </w:r>
    </w:p>
    <w:p w:rsidR="001118DA" w:rsidRPr="00A405E3" w:rsidRDefault="001118DA" w:rsidP="00A405E3">
      <w:pPr>
        <w:rPr>
          <w:sz w:val="24"/>
          <w:szCs w:val="24"/>
          <w:lang w:eastAsia="ru-RU"/>
        </w:rPr>
      </w:pPr>
    </w:p>
    <w:p w:rsidR="001118DA" w:rsidRPr="00A405E3" w:rsidRDefault="001118DA" w:rsidP="00A405E3">
      <w:pPr>
        <w:outlineLvl w:val="0"/>
        <w:rPr>
          <w:b/>
          <w:bCs/>
          <w:kern w:val="36"/>
          <w:sz w:val="24"/>
          <w:szCs w:val="24"/>
          <w:lang w:eastAsia="ru-RU"/>
        </w:rPr>
      </w:pPr>
      <w:r w:rsidRPr="00A405E3">
        <w:rPr>
          <w:b/>
          <w:bCs/>
          <w:kern w:val="36"/>
          <w:sz w:val="24"/>
          <w:szCs w:val="24"/>
          <w:lang w:eastAsia="ru-RU"/>
        </w:rPr>
        <w:t>Утверждены Правила согласования проектов решений ассоциаций, союзов и иных объединений операторов об определении дополнительных угроз безопасности персональных данных, актуальных при обработке персональных данных</w:t>
      </w:r>
    </w:p>
    <w:p w:rsidR="001118DA" w:rsidRDefault="001118DA" w:rsidP="00505EEC">
      <w:pPr>
        <w:ind w:firstLine="708"/>
        <w:rPr>
          <w:sz w:val="24"/>
          <w:szCs w:val="24"/>
          <w:lang w:eastAsia="ru-RU"/>
        </w:rPr>
      </w:pPr>
      <w:r w:rsidRPr="00A405E3">
        <w:rPr>
          <w:sz w:val="24"/>
          <w:szCs w:val="24"/>
          <w:lang w:eastAsia="ru-RU"/>
        </w:rPr>
        <w:t>Постановлением Правительства Российской Федерации от 18.09.2012 N 940 «Об утверждении Правил согласования    проектов   решений    ассоциаций,    союзов    и    иных объединений операторов об определении дополнительных угроз безопасности персональных данных,  актуальных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ассоциации, союзов и иных объединений операторов, с Федеральной службой безопасности Российской Федерации и Федеральной службой по техническому и экспортному контролю» регламентированы      процедуры      согласования      различными объединениями юридических и физических лиц, персональных данных в информационных системах, с ФСБ России и ФСТЭК России решений    об    определении    дополнительных    угроз безопасности персональных данных, помимо определенных</w:t>
      </w:r>
      <w:r>
        <w:rPr>
          <w:sz w:val="24"/>
          <w:szCs w:val="24"/>
          <w:lang w:eastAsia="ru-RU"/>
        </w:rPr>
        <w:t xml:space="preserve"> в нормативных правовых актах.</w:t>
      </w:r>
    </w:p>
    <w:p w:rsidR="001118DA" w:rsidRDefault="001118DA" w:rsidP="00505EEC">
      <w:pPr>
        <w:ind w:firstLine="708"/>
        <w:rPr>
          <w:sz w:val="24"/>
          <w:szCs w:val="24"/>
          <w:lang w:eastAsia="ru-RU"/>
        </w:rPr>
      </w:pPr>
      <w:r w:rsidRPr="00A405E3">
        <w:rPr>
          <w:sz w:val="24"/>
          <w:szCs w:val="24"/>
          <w:lang w:eastAsia="ru-RU"/>
        </w:rPr>
        <w:t>Утвержденные Правила устанавливают содержание проекта такого решения, направляемого в ФСБ России и ФСТЭК России (в решении должны содержаться, в частности, перечень видов деятельности при осуществлении которых в информационных системах персональных данных при их обработке актуальны дополнительные угрозы и перечень таких угроз), перечень прилагаемых к проекту решения документов (в т.ч. пояснительная записка с определенной информацией), срок рассмотрения проекта решения (30 рабочих дней), основания для отказа в его согласовании (в т.ч. наличие в проекте решения дополнительных угроз, предотвращение которых реализуется мерами против других дополнительных угроз, либо дополнительных угроз, меры против которых влекут за собой новые дополнительные угрозы).</w:t>
      </w:r>
    </w:p>
    <w:p w:rsidR="001118DA" w:rsidRDefault="001118DA" w:rsidP="00505EEC">
      <w:pPr>
        <w:outlineLvl w:val="0"/>
        <w:rPr>
          <w:b/>
          <w:bCs/>
          <w:kern w:val="36"/>
          <w:sz w:val="24"/>
          <w:szCs w:val="24"/>
          <w:lang w:eastAsia="ru-RU"/>
        </w:rPr>
      </w:pPr>
    </w:p>
    <w:p w:rsidR="001118DA" w:rsidRDefault="001118DA" w:rsidP="00505EEC">
      <w:pPr>
        <w:outlineLvl w:val="0"/>
        <w:rPr>
          <w:b/>
          <w:bCs/>
          <w:kern w:val="36"/>
          <w:sz w:val="24"/>
          <w:szCs w:val="24"/>
          <w:lang w:eastAsia="ru-RU"/>
        </w:rPr>
      </w:pPr>
    </w:p>
    <w:p w:rsidR="001118DA" w:rsidRDefault="001118DA" w:rsidP="00505EEC">
      <w:pPr>
        <w:outlineLvl w:val="0"/>
        <w:rPr>
          <w:b/>
          <w:bCs/>
          <w:kern w:val="36"/>
          <w:sz w:val="24"/>
          <w:szCs w:val="24"/>
          <w:lang w:eastAsia="ru-RU"/>
        </w:rPr>
      </w:pPr>
    </w:p>
    <w:p w:rsidR="001118DA" w:rsidRDefault="001118DA" w:rsidP="00505EEC">
      <w:pPr>
        <w:outlineLvl w:val="0"/>
        <w:rPr>
          <w:b/>
          <w:bCs/>
          <w:kern w:val="36"/>
          <w:sz w:val="24"/>
          <w:szCs w:val="24"/>
          <w:lang w:eastAsia="ru-RU"/>
        </w:rPr>
      </w:pPr>
    </w:p>
    <w:p w:rsidR="001118DA" w:rsidRDefault="001118DA" w:rsidP="00505EEC">
      <w:pPr>
        <w:outlineLvl w:val="0"/>
        <w:rPr>
          <w:b/>
          <w:bCs/>
          <w:kern w:val="36"/>
          <w:sz w:val="24"/>
          <w:szCs w:val="24"/>
          <w:lang w:eastAsia="ru-RU"/>
        </w:rPr>
      </w:pPr>
    </w:p>
    <w:p w:rsidR="001118DA" w:rsidRDefault="001118DA" w:rsidP="00505EEC">
      <w:pPr>
        <w:outlineLvl w:val="0"/>
        <w:rPr>
          <w:b/>
          <w:bCs/>
          <w:kern w:val="36"/>
          <w:sz w:val="24"/>
          <w:szCs w:val="24"/>
          <w:lang w:eastAsia="ru-RU"/>
        </w:rPr>
      </w:pPr>
    </w:p>
    <w:p w:rsidR="001118DA" w:rsidRDefault="001118DA" w:rsidP="00505EEC">
      <w:pPr>
        <w:outlineLvl w:val="0"/>
        <w:rPr>
          <w:b/>
          <w:bCs/>
          <w:kern w:val="36"/>
          <w:sz w:val="24"/>
          <w:szCs w:val="24"/>
          <w:lang w:eastAsia="ru-RU"/>
        </w:rPr>
      </w:pPr>
      <w:r w:rsidRPr="00505EEC">
        <w:rPr>
          <w:b/>
          <w:bCs/>
          <w:kern w:val="36"/>
          <w:sz w:val="24"/>
          <w:szCs w:val="24"/>
          <w:lang w:eastAsia="ru-RU"/>
        </w:rPr>
        <w:t>Обязанность по охране здоровья обучающихся, воспитанников возложена на образовательное учреждение</w:t>
      </w:r>
    </w:p>
    <w:p w:rsidR="001118DA" w:rsidRDefault="001118DA" w:rsidP="00505EEC">
      <w:pPr>
        <w:ind w:firstLine="708"/>
        <w:outlineLvl w:val="0"/>
        <w:rPr>
          <w:sz w:val="24"/>
          <w:szCs w:val="24"/>
          <w:lang w:eastAsia="ru-RU"/>
        </w:rPr>
      </w:pPr>
      <w:r w:rsidRPr="00A405E3">
        <w:rPr>
          <w:sz w:val="24"/>
          <w:szCs w:val="24"/>
          <w:lang w:eastAsia="ru-RU"/>
        </w:rPr>
        <w:t>На любое образовательное учреждение возлагается обязанность по созданию условий, гарантирующих охрану и укрепление здоровь</w:t>
      </w:r>
      <w:r>
        <w:rPr>
          <w:sz w:val="24"/>
          <w:szCs w:val="24"/>
          <w:lang w:eastAsia="ru-RU"/>
        </w:rPr>
        <w:t>я обучающихся и воспитанников.</w:t>
      </w:r>
    </w:p>
    <w:p w:rsidR="001118DA" w:rsidRDefault="001118DA" w:rsidP="00505EEC">
      <w:pPr>
        <w:ind w:firstLine="708"/>
        <w:outlineLvl w:val="0"/>
        <w:rPr>
          <w:sz w:val="24"/>
          <w:szCs w:val="24"/>
          <w:lang w:eastAsia="ru-RU"/>
        </w:rPr>
      </w:pPr>
      <w:r w:rsidRPr="00A405E3">
        <w:rPr>
          <w:sz w:val="24"/>
          <w:szCs w:val="24"/>
          <w:lang w:eastAsia="ru-RU"/>
        </w:rPr>
        <w:t>К условиям, обеспечивающим охрану и у</w:t>
      </w:r>
      <w:r>
        <w:rPr>
          <w:sz w:val="24"/>
          <w:szCs w:val="24"/>
          <w:lang w:eastAsia="ru-RU"/>
        </w:rPr>
        <w:t>крепление здоровья, относятся:</w:t>
      </w:r>
      <w:r>
        <w:rPr>
          <w:sz w:val="24"/>
          <w:szCs w:val="24"/>
          <w:lang w:eastAsia="ru-RU"/>
        </w:rPr>
        <w:br/>
      </w:r>
      <w:r w:rsidRPr="00A405E3">
        <w:rPr>
          <w:sz w:val="24"/>
          <w:szCs w:val="24"/>
          <w:lang w:eastAsia="ru-RU"/>
        </w:rPr>
        <w:t>- должное соответствие учебной и внеучебной нагрузки, режима обучающихся, воспитанников рекоменд</w:t>
      </w:r>
      <w:r>
        <w:rPr>
          <w:sz w:val="24"/>
          <w:szCs w:val="24"/>
          <w:lang w:eastAsia="ru-RU"/>
        </w:rPr>
        <w:t>ациям органов здравоохранения;</w:t>
      </w:r>
      <w:r>
        <w:rPr>
          <w:sz w:val="24"/>
          <w:szCs w:val="24"/>
          <w:lang w:eastAsia="ru-RU"/>
        </w:rPr>
        <w:br/>
      </w:r>
      <w:r w:rsidRPr="00A405E3">
        <w:rPr>
          <w:sz w:val="24"/>
          <w:szCs w:val="24"/>
          <w:lang w:eastAsia="ru-RU"/>
        </w:rPr>
        <w:t>- прохождение медицинского обследования педагогическими работниками образовательных учреждени</w:t>
      </w:r>
      <w:r>
        <w:rPr>
          <w:sz w:val="24"/>
          <w:szCs w:val="24"/>
          <w:lang w:eastAsia="ru-RU"/>
        </w:rPr>
        <w:t>й;</w:t>
      </w:r>
      <w:r>
        <w:rPr>
          <w:sz w:val="24"/>
          <w:szCs w:val="24"/>
          <w:lang w:eastAsia="ru-RU"/>
        </w:rPr>
        <w:br/>
      </w:r>
      <w:r w:rsidRPr="00A405E3">
        <w:rPr>
          <w:sz w:val="24"/>
          <w:szCs w:val="24"/>
          <w:lang w:eastAsia="ru-RU"/>
        </w:rPr>
        <w:t>- организация медицинского обслуживания обучающихся, воспитаннико</w:t>
      </w:r>
      <w:r>
        <w:rPr>
          <w:sz w:val="24"/>
          <w:szCs w:val="24"/>
          <w:lang w:eastAsia="ru-RU"/>
        </w:rPr>
        <w:t>в образовательного учреждения;</w:t>
      </w:r>
      <w:r>
        <w:rPr>
          <w:sz w:val="24"/>
          <w:szCs w:val="24"/>
          <w:lang w:eastAsia="ru-RU"/>
        </w:rPr>
        <w:br/>
      </w:r>
      <w:r w:rsidRPr="00A405E3">
        <w:rPr>
          <w:sz w:val="24"/>
          <w:szCs w:val="24"/>
          <w:lang w:eastAsia="ru-RU"/>
        </w:rPr>
        <w:t xml:space="preserve">- организация правильного режима питания обучающихся, воспитанников </w:t>
      </w:r>
      <w:r>
        <w:rPr>
          <w:sz w:val="24"/>
          <w:szCs w:val="24"/>
          <w:lang w:eastAsia="ru-RU"/>
        </w:rPr>
        <w:t>в образовательных учреждениях.</w:t>
      </w:r>
    </w:p>
    <w:p w:rsidR="001118DA" w:rsidRDefault="001118DA" w:rsidP="00505EEC">
      <w:pPr>
        <w:ind w:firstLine="708"/>
        <w:outlineLvl w:val="0"/>
        <w:rPr>
          <w:sz w:val="24"/>
          <w:szCs w:val="24"/>
          <w:lang w:eastAsia="ru-RU"/>
        </w:rPr>
      </w:pPr>
      <w:r w:rsidRPr="00A405E3">
        <w:rPr>
          <w:sz w:val="24"/>
          <w:szCs w:val="24"/>
          <w:lang w:eastAsia="ru-RU"/>
        </w:rPr>
        <w:t>Учебная нагрузка, внеучебная нагрузка и режим занятий обучающихся и воспитанников определяются уставом конкретног</w:t>
      </w:r>
      <w:r>
        <w:rPr>
          <w:sz w:val="24"/>
          <w:szCs w:val="24"/>
          <w:lang w:eastAsia="ru-RU"/>
        </w:rPr>
        <w:t>о образовательного учреждения.</w:t>
      </w:r>
      <w:r>
        <w:rPr>
          <w:sz w:val="24"/>
          <w:szCs w:val="24"/>
          <w:lang w:eastAsia="ru-RU"/>
        </w:rPr>
        <w:br/>
      </w:r>
      <w:r w:rsidRPr="00A405E3">
        <w:rPr>
          <w:sz w:val="24"/>
          <w:szCs w:val="24"/>
          <w:lang w:eastAsia="ru-RU"/>
        </w:rPr>
        <w:t>Термин "учебная нагрузка" использует</w:t>
      </w:r>
      <w:r>
        <w:rPr>
          <w:sz w:val="24"/>
          <w:szCs w:val="24"/>
          <w:lang w:eastAsia="ru-RU"/>
        </w:rPr>
        <w:t>ся в следующих двух значениях:</w:t>
      </w:r>
      <w:r>
        <w:rPr>
          <w:sz w:val="24"/>
          <w:szCs w:val="24"/>
          <w:lang w:eastAsia="ru-RU"/>
        </w:rPr>
        <w:br/>
      </w:r>
      <w:r w:rsidRPr="00A405E3">
        <w:rPr>
          <w:sz w:val="24"/>
          <w:szCs w:val="24"/>
          <w:lang w:eastAsia="ru-RU"/>
        </w:rPr>
        <w:t>а) как учебная нагрузка са</w:t>
      </w:r>
      <w:r>
        <w:rPr>
          <w:sz w:val="24"/>
          <w:szCs w:val="24"/>
          <w:lang w:eastAsia="ru-RU"/>
        </w:rPr>
        <w:t>мих обучающихся, воспитанников;</w:t>
      </w:r>
    </w:p>
    <w:p w:rsidR="001118DA" w:rsidRDefault="001118DA" w:rsidP="00505EEC">
      <w:pPr>
        <w:outlineLvl w:val="0"/>
        <w:rPr>
          <w:sz w:val="24"/>
          <w:szCs w:val="24"/>
          <w:lang w:eastAsia="ru-RU"/>
        </w:rPr>
      </w:pPr>
      <w:r w:rsidRPr="00A405E3">
        <w:rPr>
          <w:sz w:val="24"/>
          <w:szCs w:val="24"/>
          <w:lang w:eastAsia="ru-RU"/>
        </w:rPr>
        <w:t>б) как учебная нагрузка педагогического</w:t>
      </w:r>
      <w:r>
        <w:rPr>
          <w:sz w:val="24"/>
          <w:szCs w:val="24"/>
          <w:lang w:eastAsia="ru-RU"/>
        </w:rPr>
        <w:t xml:space="preserve"> работника.</w:t>
      </w:r>
    </w:p>
    <w:p w:rsidR="001118DA" w:rsidRDefault="001118DA" w:rsidP="00505EEC">
      <w:pPr>
        <w:ind w:firstLine="708"/>
        <w:outlineLvl w:val="0"/>
        <w:rPr>
          <w:sz w:val="24"/>
          <w:szCs w:val="24"/>
          <w:lang w:eastAsia="ru-RU"/>
        </w:rPr>
      </w:pPr>
      <w:r w:rsidRPr="00A405E3">
        <w:rPr>
          <w:sz w:val="24"/>
          <w:szCs w:val="24"/>
          <w:lang w:eastAsia="ru-RU"/>
        </w:rPr>
        <w:t>Образовательные учреждения, устанавливая учебную нагрузку и режим занятий обучающихся и воспитанников, должны учитывать рекомендации органов здравоохранения, утверждаемые Минздравсоцразвития России в форме санитарно-эпидемиологических требований и санитарных правил и норм для каждого типа и вида образовате</w:t>
      </w:r>
      <w:r>
        <w:rPr>
          <w:sz w:val="24"/>
          <w:szCs w:val="24"/>
          <w:lang w:eastAsia="ru-RU"/>
        </w:rPr>
        <w:t>льных учреждений в отдельности.</w:t>
      </w:r>
    </w:p>
    <w:p w:rsidR="001118DA" w:rsidRDefault="001118DA" w:rsidP="00505EEC">
      <w:pPr>
        <w:ind w:firstLine="708"/>
        <w:outlineLvl w:val="0"/>
        <w:rPr>
          <w:sz w:val="24"/>
          <w:szCs w:val="24"/>
          <w:lang w:eastAsia="ru-RU"/>
        </w:rPr>
      </w:pPr>
      <w:r w:rsidRPr="00A405E3">
        <w:rPr>
          <w:sz w:val="24"/>
          <w:szCs w:val="24"/>
          <w:lang w:eastAsia="ru-RU"/>
        </w:rPr>
        <w:t>Санитарные правила и нормы являются обязательными для исполнения образовательным учреждениями, а также иными юридическими лицами и индивидуальными предпринимателями, деятельность которых связана с обучением и в</w:t>
      </w:r>
      <w:r>
        <w:rPr>
          <w:sz w:val="24"/>
          <w:szCs w:val="24"/>
          <w:lang w:eastAsia="ru-RU"/>
        </w:rPr>
        <w:t>оспитанием детей и подростков.</w:t>
      </w:r>
    </w:p>
    <w:p w:rsidR="001118DA" w:rsidRDefault="001118DA" w:rsidP="00505EEC">
      <w:pPr>
        <w:ind w:firstLine="708"/>
        <w:outlineLvl w:val="0"/>
        <w:rPr>
          <w:sz w:val="24"/>
          <w:szCs w:val="24"/>
          <w:lang w:eastAsia="ru-RU"/>
        </w:rPr>
      </w:pPr>
      <w:r w:rsidRPr="00A405E3">
        <w:rPr>
          <w:sz w:val="24"/>
          <w:szCs w:val="24"/>
          <w:lang w:eastAsia="ru-RU"/>
        </w:rPr>
        <w:t>В соответствии с законодательством РФ образовательные учреждения всех типов обязаны только предоставить помещение с соответствующими условиями для работы медицинских работников (свет, вода, тепло, электропроводка и проч.) и помещение для</w:t>
      </w:r>
      <w:r>
        <w:rPr>
          <w:sz w:val="24"/>
          <w:szCs w:val="24"/>
          <w:lang w:eastAsia="ru-RU"/>
        </w:rPr>
        <w:t xml:space="preserve"> работы медицинского персонала. </w:t>
      </w:r>
    </w:p>
    <w:p w:rsidR="001118DA" w:rsidRDefault="001118DA" w:rsidP="00505EEC">
      <w:pPr>
        <w:ind w:firstLine="708"/>
        <w:outlineLvl w:val="0"/>
        <w:rPr>
          <w:sz w:val="24"/>
          <w:szCs w:val="24"/>
          <w:lang w:eastAsia="ru-RU"/>
        </w:rPr>
      </w:pPr>
      <w:r w:rsidRPr="00A405E3">
        <w:rPr>
          <w:sz w:val="24"/>
          <w:szCs w:val="24"/>
          <w:lang w:eastAsia="ru-RU"/>
        </w:rPr>
        <w:t>В мастерских производственного обучения должны быть обязательны медицинские аптечки для оказания первой помощи при</w:t>
      </w:r>
      <w:r>
        <w:rPr>
          <w:sz w:val="24"/>
          <w:szCs w:val="24"/>
          <w:lang w:eastAsia="ru-RU"/>
        </w:rPr>
        <w:t xml:space="preserve"> несчастных случаях и травмах. </w:t>
      </w:r>
    </w:p>
    <w:p w:rsidR="001118DA" w:rsidRDefault="001118DA" w:rsidP="00505EEC">
      <w:pPr>
        <w:ind w:firstLine="708"/>
        <w:outlineLvl w:val="0"/>
        <w:rPr>
          <w:sz w:val="24"/>
          <w:szCs w:val="24"/>
          <w:lang w:eastAsia="ru-RU"/>
        </w:rPr>
      </w:pPr>
      <w:r>
        <w:rPr>
          <w:sz w:val="24"/>
          <w:szCs w:val="24"/>
          <w:lang w:eastAsia="ru-RU"/>
        </w:rPr>
        <w:t>В</w:t>
      </w:r>
      <w:r w:rsidRPr="00A405E3">
        <w:rPr>
          <w:sz w:val="24"/>
          <w:szCs w:val="24"/>
          <w:lang w:eastAsia="ru-RU"/>
        </w:rPr>
        <w:t>о всех общеобразовательных учреждениях должно быть организовано медицинское обслуживание учащихся. Тем самым обязанность по медицинскому обслуживанию обучающихся и воспитанников частично возложена на о</w:t>
      </w:r>
      <w:r>
        <w:rPr>
          <w:sz w:val="24"/>
          <w:szCs w:val="24"/>
          <w:lang w:eastAsia="ru-RU"/>
        </w:rPr>
        <w:t>бщеобразовательные учреждения.</w:t>
      </w:r>
    </w:p>
    <w:p w:rsidR="001118DA" w:rsidRDefault="001118DA" w:rsidP="00505EEC">
      <w:pPr>
        <w:ind w:firstLine="708"/>
        <w:outlineLvl w:val="0"/>
        <w:rPr>
          <w:sz w:val="24"/>
          <w:szCs w:val="24"/>
          <w:lang w:eastAsia="ru-RU"/>
        </w:rPr>
      </w:pPr>
      <w:r w:rsidRPr="00A405E3">
        <w:rPr>
          <w:sz w:val="24"/>
          <w:szCs w:val="24"/>
          <w:lang w:eastAsia="ru-RU"/>
        </w:rPr>
        <w:t>В обязанности образовательных учреждений по медицинскому обслуживанию обучающихся входит также организация комплексного оздоровления детей, имеющих отклонения в состоянии здоровья, обеспечение проведен</w:t>
      </w:r>
      <w:r>
        <w:rPr>
          <w:sz w:val="24"/>
          <w:szCs w:val="24"/>
          <w:lang w:eastAsia="ru-RU"/>
        </w:rPr>
        <w:t>ия медицинских осмотров и т.п.</w:t>
      </w:r>
    </w:p>
    <w:p w:rsidR="001118DA" w:rsidRDefault="001118DA" w:rsidP="00505EEC">
      <w:pPr>
        <w:ind w:firstLine="708"/>
        <w:outlineLvl w:val="0"/>
        <w:rPr>
          <w:sz w:val="24"/>
          <w:szCs w:val="24"/>
          <w:lang w:eastAsia="ru-RU"/>
        </w:rPr>
      </w:pPr>
      <w:r w:rsidRPr="00A405E3">
        <w:rPr>
          <w:sz w:val="24"/>
          <w:szCs w:val="24"/>
          <w:lang w:eastAsia="ru-RU"/>
        </w:rPr>
        <w:t>Администрация и медицинские работники общеобразовательных учреждений с углубленным изучением отдельных предметов, гимназий и лицеев при поступлении в них детей с хроническими заболеваниями должны разъяснять родителям, что обучение в таких учреждениях является дополнительным фактором риска для здоровья больного ребе</w:t>
      </w:r>
      <w:r>
        <w:rPr>
          <w:sz w:val="24"/>
          <w:szCs w:val="24"/>
          <w:lang w:eastAsia="ru-RU"/>
        </w:rPr>
        <w:t>нка.</w:t>
      </w:r>
    </w:p>
    <w:p w:rsidR="001118DA" w:rsidRDefault="001118DA" w:rsidP="00505EEC">
      <w:pPr>
        <w:ind w:firstLine="708"/>
        <w:outlineLvl w:val="0"/>
        <w:rPr>
          <w:sz w:val="24"/>
          <w:szCs w:val="24"/>
          <w:lang w:eastAsia="ru-RU"/>
        </w:rPr>
      </w:pPr>
      <w:r w:rsidRPr="00A405E3">
        <w:rPr>
          <w:sz w:val="24"/>
          <w:szCs w:val="24"/>
          <w:lang w:eastAsia="ru-RU"/>
        </w:rPr>
        <w:t>Расписание занятий в любом образовательном учреждении должно предусматривать перерыв достаточной продолжительности (15 - 20 минут) для питани</w:t>
      </w:r>
      <w:r>
        <w:rPr>
          <w:sz w:val="24"/>
          <w:szCs w:val="24"/>
          <w:lang w:eastAsia="ru-RU"/>
        </w:rPr>
        <w:t>я обучающихся и воспитанников.</w:t>
      </w:r>
    </w:p>
    <w:p w:rsidR="001118DA" w:rsidRDefault="001118DA" w:rsidP="00505EEC">
      <w:pPr>
        <w:ind w:firstLine="708"/>
        <w:outlineLvl w:val="0"/>
        <w:rPr>
          <w:sz w:val="24"/>
          <w:szCs w:val="24"/>
          <w:lang w:eastAsia="ru-RU"/>
        </w:rPr>
      </w:pPr>
      <w:r w:rsidRPr="00A405E3">
        <w:rPr>
          <w:sz w:val="24"/>
          <w:szCs w:val="24"/>
          <w:lang w:eastAsia="ru-RU"/>
        </w:rPr>
        <w:t xml:space="preserve">В общеобразовательных учреждениях организуется двухразовое горячее питание. Организация и рацион питания обучающихся подлежат обязательному согласованию </w:t>
      </w:r>
      <w:r>
        <w:rPr>
          <w:sz w:val="24"/>
          <w:szCs w:val="24"/>
          <w:lang w:eastAsia="ru-RU"/>
        </w:rPr>
        <w:t>с органами Госсанэпиднадзора.</w:t>
      </w:r>
    </w:p>
    <w:p w:rsidR="001118DA" w:rsidRPr="00505EEC" w:rsidRDefault="001118DA" w:rsidP="00505EEC">
      <w:pPr>
        <w:ind w:firstLine="708"/>
        <w:outlineLvl w:val="0"/>
        <w:rPr>
          <w:b/>
          <w:bCs/>
          <w:kern w:val="36"/>
          <w:sz w:val="24"/>
          <w:szCs w:val="24"/>
          <w:lang w:eastAsia="ru-RU"/>
        </w:rPr>
      </w:pPr>
      <w:r w:rsidRPr="00A405E3">
        <w:rPr>
          <w:sz w:val="24"/>
          <w:szCs w:val="24"/>
          <w:lang w:eastAsia="ru-RU"/>
        </w:rPr>
        <w:t>Все данные требования должностные лица должны соблюдать в образовательных учреждениях любого типа и уровня.</w:t>
      </w:r>
    </w:p>
    <w:p w:rsidR="001118DA" w:rsidRDefault="001118DA" w:rsidP="00A405E3">
      <w:pPr>
        <w:rPr>
          <w:sz w:val="24"/>
          <w:szCs w:val="24"/>
          <w:lang w:eastAsia="ru-RU"/>
        </w:rPr>
      </w:pPr>
    </w:p>
    <w:p w:rsidR="001118DA" w:rsidRDefault="001118DA" w:rsidP="00505EEC">
      <w:pPr>
        <w:spacing w:before="100" w:beforeAutospacing="1" w:after="100" w:afterAutospacing="1"/>
        <w:outlineLvl w:val="0"/>
        <w:rPr>
          <w:b/>
          <w:bCs/>
          <w:kern w:val="36"/>
          <w:sz w:val="24"/>
          <w:szCs w:val="24"/>
          <w:lang w:eastAsia="ru-RU"/>
        </w:rPr>
      </w:pPr>
    </w:p>
    <w:p w:rsidR="001118DA" w:rsidRDefault="001118DA" w:rsidP="00505EEC">
      <w:pPr>
        <w:spacing w:before="100" w:beforeAutospacing="1" w:after="100" w:afterAutospacing="1"/>
        <w:outlineLvl w:val="0"/>
        <w:rPr>
          <w:b/>
          <w:bCs/>
          <w:kern w:val="36"/>
          <w:sz w:val="24"/>
          <w:szCs w:val="24"/>
          <w:lang w:eastAsia="ru-RU"/>
        </w:rPr>
      </w:pPr>
    </w:p>
    <w:p w:rsidR="001118DA" w:rsidRDefault="001118DA" w:rsidP="00505EEC">
      <w:pPr>
        <w:spacing w:before="100" w:beforeAutospacing="1" w:after="100" w:afterAutospacing="1"/>
        <w:outlineLvl w:val="0"/>
        <w:rPr>
          <w:b/>
          <w:bCs/>
          <w:kern w:val="36"/>
          <w:sz w:val="24"/>
          <w:szCs w:val="24"/>
          <w:lang w:eastAsia="ru-RU"/>
        </w:rPr>
      </w:pPr>
    </w:p>
    <w:p w:rsidR="001118DA" w:rsidRPr="00505EEC" w:rsidRDefault="001118DA" w:rsidP="00505EEC">
      <w:pPr>
        <w:spacing w:before="100" w:beforeAutospacing="1" w:after="100" w:afterAutospacing="1"/>
        <w:outlineLvl w:val="0"/>
        <w:rPr>
          <w:b/>
          <w:bCs/>
          <w:kern w:val="36"/>
          <w:sz w:val="24"/>
          <w:szCs w:val="24"/>
          <w:lang w:eastAsia="ru-RU"/>
        </w:rPr>
      </w:pPr>
      <w:r w:rsidRPr="00505EEC">
        <w:rPr>
          <w:b/>
          <w:bCs/>
          <w:kern w:val="36"/>
          <w:sz w:val="24"/>
          <w:szCs w:val="24"/>
          <w:lang w:eastAsia="ru-RU"/>
        </w:rPr>
        <w:t>Привлечение родителей или иных законных представителей несовершеннолетних к административной ответственности ч.ч.2,3 статьи 5.35 КоАП РФ за неисполнение обязанностей по содержанию и воспитанию несовершеннолетних</w:t>
      </w:r>
    </w:p>
    <w:p w:rsidR="001118DA" w:rsidRDefault="001118DA" w:rsidP="00505EEC">
      <w:pPr>
        <w:ind w:firstLine="708"/>
        <w:rPr>
          <w:sz w:val="24"/>
          <w:szCs w:val="24"/>
          <w:lang w:eastAsia="ru-RU"/>
        </w:rPr>
      </w:pPr>
      <w:r w:rsidRPr="00A405E3">
        <w:rPr>
          <w:sz w:val="24"/>
          <w:szCs w:val="24"/>
          <w:lang w:eastAsia="ru-RU"/>
        </w:rPr>
        <w:t xml:space="preserve">Отмечая отдельные проблемы применения положений семейного законодательства, направленного на решение спора родителей о детях, следует отметить, что в целях исключения злоупотреблений родителями своими правами частями 2 и 3 статьи 5.35 Кодекса Российской Федерации об административных правонарушениях (далее - КоАП РФ) установлена ответственность родителей или иных законных представителей несовершеннолетних за </w:t>
      </w:r>
      <w:r>
        <w:rPr>
          <w:sz w:val="24"/>
          <w:szCs w:val="24"/>
          <w:lang w:eastAsia="ru-RU"/>
        </w:rPr>
        <w:t>нарушение их прав и интересов.</w:t>
      </w:r>
    </w:p>
    <w:p w:rsidR="001118DA" w:rsidRDefault="001118DA" w:rsidP="00505EEC">
      <w:pPr>
        <w:ind w:firstLine="708"/>
        <w:rPr>
          <w:sz w:val="24"/>
          <w:szCs w:val="24"/>
          <w:lang w:eastAsia="ru-RU"/>
        </w:rPr>
      </w:pPr>
      <w:r w:rsidRPr="00A405E3">
        <w:rPr>
          <w:sz w:val="24"/>
          <w:szCs w:val="24"/>
          <w:lang w:eastAsia="ru-RU"/>
        </w:rPr>
        <w:t>Ответственность по данной статьей КоАП РФ несут только родители или иные законные представители несовершеннолетних (усыновители, опекуны, попечители, приемные родители). Таким образом, если те же деяния совершат, например, бабушка и дедушка или другие родственники ребенка, они по данной статье привлекаться к ответственности</w:t>
      </w:r>
      <w:r>
        <w:rPr>
          <w:sz w:val="24"/>
          <w:szCs w:val="24"/>
          <w:lang w:eastAsia="ru-RU"/>
        </w:rPr>
        <w:t xml:space="preserve"> не будут.</w:t>
      </w:r>
    </w:p>
    <w:p w:rsidR="001118DA" w:rsidRDefault="001118DA" w:rsidP="00505EEC">
      <w:pPr>
        <w:ind w:firstLine="708"/>
        <w:rPr>
          <w:sz w:val="24"/>
          <w:szCs w:val="24"/>
          <w:lang w:eastAsia="ru-RU"/>
        </w:rPr>
      </w:pPr>
      <w:r w:rsidRPr="00A405E3">
        <w:rPr>
          <w:sz w:val="24"/>
          <w:szCs w:val="24"/>
          <w:lang w:eastAsia="ru-RU"/>
        </w:rPr>
        <w:t>На родителей (законных представителей) может быть наложен административный штраф в размере от 2000 до 30</w:t>
      </w:r>
      <w:r>
        <w:rPr>
          <w:sz w:val="24"/>
          <w:szCs w:val="24"/>
          <w:lang w:eastAsia="ru-RU"/>
        </w:rPr>
        <w:t>00 рублей за следующие деяния:</w:t>
      </w:r>
      <w:r>
        <w:rPr>
          <w:sz w:val="24"/>
          <w:szCs w:val="24"/>
          <w:lang w:eastAsia="ru-RU"/>
        </w:rPr>
        <w:br/>
      </w:r>
      <w:r w:rsidRPr="00A405E3">
        <w:rPr>
          <w:sz w:val="24"/>
          <w:szCs w:val="24"/>
          <w:lang w:eastAsia="ru-RU"/>
        </w:rPr>
        <w:t>1) лишение несовершеннолетних права на общение с родителями или близкими родственниками, если такое общение не противоречит интересам детей. В данном случае защищается право ребенка на общение не с любыми, а только с близкими родственниками, т.е. родителями, дедушкой, бабушкой, братьями и сестрами. Согласно ст.55 Семейного кодекса РФ ребенок имеет право на общение со всеми родственниками, но особой защите подлежит право ребенка на общение с близкими родственниками. В целях защиты ребенка установлено правило, что такое общение не должн</w:t>
      </w:r>
      <w:r>
        <w:rPr>
          <w:sz w:val="24"/>
          <w:szCs w:val="24"/>
          <w:lang w:eastAsia="ru-RU"/>
        </w:rPr>
        <w:t>о противоречить его интересам;</w:t>
      </w:r>
    </w:p>
    <w:p w:rsidR="001118DA" w:rsidRDefault="001118DA" w:rsidP="00505EEC">
      <w:pPr>
        <w:ind w:firstLine="708"/>
        <w:rPr>
          <w:sz w:val="24"/>
          <w:szCs w:val="24"/>
          <w:lang w:eastAsia="ru-RU"/>
        </w:rPr>
      </w:pPr>
      <w:r w:rsidRPr="00A405E3">
        <w:rPr>
          <w:sz w:val="24"/>
          <w:szCs w:val="24"/>
          <w:lang w:eastAsia="ru-RU"/>
        </w:rPr>
        <w:t>2) намеренное сокрытие места нахождения детей помимо их воли. То есть скрывается место нахождения ребенка, в связи, с чем не может быть реализовано право на общение. В этом случае подлежит учету мнение ребенка, однако возраст ребенка в данном составе не определен, поэтому мнение (воля) ребенка подлежит учету по правилам ст.57 Семейного кодекса РФ, то есть нижняя граница возраста будет зависеть от развития конкретного ребенка и его спо</w:t>
      </w:r>
      <w:r>
        <w:rPr>
          <w:sz w:val="24"/>
          <w:szCs w:val="24"/>
          <w:lang w:eastAsia="ru-RU"/>
        </w:rPr>
        <w:t>собности выражать свое мнение;</w:t>
      </w:r>
    </w:p>
    <w:p w:rsidR="001118DA" w:rsidRDefault="001118DA" w:rsidP="00505EEC">
      <w:pPr>
        <w:ind w:firstLine="708"/>
        <w:rPr>
          <w:sz w:val="24"/>
          <w:szCs w:val="24"/>
          <w:lang w:eastAsia="ru-RU"/>
        </w:rPr>
      </w:pPr>
      <w:r w:rsidRPr="00A405E3">
        <w:rPr>
          <w:sz w:val="24"/>
          <w:szCs w:val="24"/>
          <w:lang w:eastAsia="ru-RU"/>
        </w:rPr>
        <w:t>3) неисполнение соответствующих судебных решений, определяющих место жительства ребенка (в том числе на период судебного спора) и (или) порядка осуществления родительских прав (в том числе на период судебного спора). Если речь идет об исполнении решения суда о порядке общения, то также должно учитываться мнение ребенка. Если ребенок любого возраста не захочет общаться с родителем или близкими родственниками, то, несмотря на вынесенное судебное решение, общение с ребенком невозможн</w:t>
      </w:r>
      <w:r>
        <w:rPr>
          <w:sz w:val="24"/>
          <w:szCs w:val="24"/>
          <w:lang w:eastAsia="ru-RU"/>
        </w:rPr>
        <w:t>о и наказывать лицо не за что;</w:t>
      </w:r>
    </w:p>
    <w:p w:rsidR="001118DA" w:rsidRDefault="001118DA" w:rsidP="00505EEC">
      <w:pPr>
        <w:ind w:firstLine="708"/>
        <w:rPr>
          <w:sz w:val="24"/>
          <w:szCs w:val="24"/>
          <w:lang w:eastAsia="ru-RU"/>
        </w:rPr>
      </w:pPr>
      <w:r w:rsidRPr="00A405E3">
        <w:rPr>
          <w:sz w:val="24"/>
          <w:szCs w:val="24"/>
          <w:lang w:eastAsia="ru-RU"/>
        </w:rPr>
        <w:t>4) иное воспрепятствование осуществлению родителями прав на воспитание и образование детей и на защиту их прав и интересов. В силу диспозиции ст.5.35 КоАП РФ такое воспрепятствование может совершить только один из родителей или иной законный представитель несовершеннолетнего, а не ка</w:t>
      </w:r>
      <w:r>
        <w:rPr>
          <w:sz w:val="24"/>
          <w:szCs w:val="24"/>
          <w:lang w:eastAsia="ru-RU"/>
        </w:rPr>
        <w:t>кие-либо другие лица и органы.</w:t>
      </w:r>
    </w:p>
    <w:p w:rsidR="001118DA" w:rsidRDefault="001118DA" w:rsidP="00505EEC">
      <w:pPr>
        <w:ind w:firstLine="708"/>
        <w:rPr>
          <w:sz w:val="24"/>
          <w:szCs w:val="24"/>
          <w:lang w:eastAsia="ru-RU"/>
        </w:rPr>
      </w:pPr>
      <w:r w:rsidRPr="00A405E3">
        <w:rPr>
          <w:sz w:val="24"/>
          <w:szCs w:val="24"/>
          <w:lang w:eastAsia="ru-RU"/>
        </w:rPr>
        <w:t>Повторное в течение года совершение указанного правонарушения (часть 3 статьи 5.35 КоАП РФ) влечет наложение административного штрафа в размере от 4000 до 5000 рублей или административны</w:t>
      </w:r>
      <w:r>
        <w:rPr>
          <w:sz w:val="24"/>
          <w:szCs w:val="24"/>
          <w:lang w:eastAsia="ru-RU"/>
        </w:rPr>
        <w:t>й арест на срок до пяти суток.</w:t>
      </w:r>
    </w:p>
    <w:p w:rsidR="001118DA" w:rsidRDefault="001118DA" w:rsidP="00505EEC">
      <w:pPr>
        <w:ind w:firstLine="708"/>
        <w:rPr>
          <w:sz w:val="24"/>
          <w:szCs w:val="24"/>
          <w:lang w:eastAsia="ru-RU"/>
        </w:rPr>
      </w:pPr>
      <w:r w:rsidRPr="00A405E3">
        <w:rPr>
          <w:sz w:val="24"/>
          <w:szCs w:val="24"/>
          <w:lang w:eastAsia="ru-RU"/>
        </w:rPr>
        <w:t>Полномочиями возбуждать дела об административных правонарушениях по частям 2 и 3 статьи 5.35 КоАП РФ наделены должностные лица органов внутренних дел, судебные приставы, члены муниципальных комиссии по делам несове</w:t>
      </w:r>
      <w:r>
        <w:rPr>
          <w:sz w:val="24"/>
          <w:szCs w:val="24"/>
          <w:lang w:eastAsia="ru-RU"/>
        </w:rPr>
        <w:t>ршеннолетних и защите их прав.</w:t>
      </w:r>
    </w:p>
    <w:p w:rsidR="001118DA" w:rsidRDefault="001118DA" w:rsidP="00505EEC">
      <w:pPr>
        <w:ind w:firstLine="708"/>
        <w:rPr>
          <w:sz w:val="24"/>
          <w:szCs w:val="24"/>
          <w:lang w:eastAsia="ru-RU"/>
        </w:rPr>
      </w:pPr>
      <w:r w:rsidRPr="00A405E3">
        <w:rPr>
          <w:sz w:val="24"/>
          <w:szCs w:val="24"/>
          <w:lang w:eastAsia="ru-RU"/>
        </w:rPr>
        <w:t>Дела об административных правонарушениях, предусмотренных частями 2 и 3 статьи 5.35 КоАП РФ, рассматриваются муниципальной комиссией по делам несовершеннолетних и защите их прав по месту жительства лица, в отношении которого ведется производство по делу об административном правонарушении.</w:t>
      </w:r>
    </w:p>
    <w:p w:rsidR="001118DA" w:rsidRDefault="001118DA" w:rsidP="00A405E3">
      <w:pPr>
        <w:rPr>
          <w:sz w:val="24"/>
          <w:szCs w:val="24"/>
          <w:lang w:eastAsia="ru-RU"/>
        </w:rPr>
      </w:pPr>
    </w:p>
    <w:p w:rsidR="001118DA" w:rsidRDefault="001118DA" w:rsidP="00505EEC">
      <w:pPr>
        <w:spacing w:before="100" w:beforeAutospacing="1" w:after="100" w:afterAutospacing="1"/>
        <w:outlineLvl w:val="0"/>
        <w:rPr>
          <w:b/>
          <w:bCs/>
          <w:kern w:val="36"/>
          <w:sz w:val="24"/>
          <w:szCs w:val="24"/>
          <w:lang w:eastAsia="ru-RU"/>
        </w:rPr>
      </w:pPr>
      <w:r w:rsidRPr="00505EEC">
        <w:rPr>
          <w:b/>
          <w:bCs/>
          <w:kern w:val="36"/>
          <w:sz w:val="24"/>
          <w:szCs w:val="24"/>
          <w:lang w:eastAsia="ru-RU"/>
        </w:rPr>
        <w:t>Требования к приему граждан в образовательные учреждения</w:t>
      </w:r>
    </w:p>
    <w:p w:rsidR="001118DA" w:rsidRDefault="001118DA" w:rsidP="00505EEC">
      <w:pPr>
        <w:ind w:firstLine="709"/>
        <w:outlineLvl w:val="0"/>
        <w:rPr>
          <w:sz w:val="24"/>
          <w:szCs w:val="24"/>
          <w:lang w:eastAsia="ru-RU"/>
        </w:rPr>
      </w:pPr>
      <w:r w:rsidRPr="00A405E3">
        <w:rPr>
          <w:sz w:val="24"/>
          <w:szCs w:val="24"/>
          <w:lang w:eastAsia="ru-RU"/>
        </w:rPr>
        <w:t xml:space="preserve">Общие требования к приему граждан в образовательные учреждения регулируются Законом РФ «Об образовании» и другими федеральными законами, а в государственные и муниципальные образовательные учреждения также типовыми положениями об образовательных учреждениях </w:t>
      </w:r>
      <w:r>
        <w:rPr>
          <w:sz w:val="24"/>
          <w:szCs w:val="24"/>
          <w:lang w:eastAsia="ru-RU"/>
        </w:rPr>
        <w:t>соответствующих типов и видов.</w:t>
      </w:r>
    </w:p>
    <w:p w:rsidR="001118DA" w:rsidRDefault="001118DA" w:rsidP="00505EEC">
      <w:pPr>
        <w:ind w:firstLine="709"/>
        <w:outlineLvl w:val="0"/>
        <w:rPr>
          <w:sz w:val="24"/>
          <w:szCs w:val="24"/>
          <w:lang w:eastAsia="ru-RU"/>
        </w:rPr>
      </w:pPr>
      <w:r w:rsidRPr="00A405E3">
        <w:rPr>
          <w:sz w:val="24"/>
          <w:szCs w:val="24"/>
          <w:lang w:eastAsia="ru-RU"/>
        </w:rPr>
        <w:t>Обучение детей в образовательных учреждениях, реализующих программы начального общего образования,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образовательного учреждения вправе разрешить прием детей в образовательные учреждения для обу</w:t>
      </w:r>
      <w:r>
        <w:rPr>
          <w:sz w:val="24"/>
          <w:szCs w:val="24"/>
          <w:lang w:eastAsia="ru-RU"/>
        </w:rPr>
        <w:t>чения в более раннем возрасте.</w:t>
      </w:r>
    </w:p>
    <w:p w:rsidR="001118DA" w:rsidRDefault="001118DA" w:rsidP="00505EEC">
      <w:pPr>
        <w:ind w:firstLine="709"/>
        <w:outlineLvl w:val="0"/>
        <w:rPr>
          <w:sz w:val="24"/>
          <w:szCs w:val="24"/>
          <w:lang w:eastAsia="ru-RU"/>
        </w:rPr>
      </w:pPr>
      <w:r w:rsidRPr="00A405E3">
        <w:rPr>
          <w:sz w:val="24"/>
          <w:szCs w:val="24"/>
          <w:lang w:eastAsia="ru-RU"/>
        </w:rPr>
        <w:t xml:space="preserve">Порядок приема в образовательные учреждения, в том числе особенности проведения вступительных испытаний для граждан с ограниченными возможностями здоровья, иностранных граждан и лиц без гражданства, устанавливается уполномоченным Правительством Российской Федерации федеральным </w:t>
      </w:r>
      <w:r>
        <w:rPr>
          <w:sz w:val="24"/>
          <w:szCs w:val="24"/>
          <w:lang w:eastAsia="ru-RU"/>
        </w:rPr>
        <w:t>органом исполнительной власти.</w:t>
      </w:r>
    </w:p>
    <w:p w:rsidR="001118DA" w:rsidRDefault="001118DA" w:rsidP="00505EEC">
      <w:pPr>
        <w:ind w:firstLine="709"/>
        <w:outlineLvl w:val="0"/>
        <w:rPr>
          <w:sz w:val="24"/>
          <w:szCs w:val="24"/>
          <w:lang w:eastAsia="ru-RU"/>
        </w:rPr>
      </w:pPr>
      <w:r w:rsidRPr="00A405E3">
        <w:rPr>
          <w:sz w:val="24"/>
          <w:szCs w:val="24"/>
          <w:lang w:eastAsia="ru-RU"/>
        </w:rPr>
        <w:t>Приказом Министерства образования и науки РФ от 15.02.2012 № 107 утвержден порядок приема граждан Российской Федерации в федеральные государственные общеобразовательные учреждения, государственные общеобразовательные учреждения, находящиеся в ведении субъектов Российской Федерации, муниципальные общеобразовательные учреждения, негосударственные общеобразовательные учреждения для обучения по основным общеобразовательным программам начального общего, основного общего и среднего (полного) общего образования.</w:t>
      </w:r>
    </w:p>
    <w:p w:rsidR="001118DA" w:rsidRDefault="001118DA" w:rsidP="00505EEC">
      <w:pPr>
        <w:ind w:firstLine="709"/>
        <w:outlineLvl w:val="0"/>
        <w:rPr>
          <w:sz w:val="24"/>
          <w:szCs w:val="24"/>
          <w:lang w:eastAsia="ru-RU"/>
        </w:rPr>
      </w:pPr>
      <w:r w:rsidRPr="00A405E3">
        <w:rPr>
          <w:sz w:val="24"/>
          <w:szCs w:val="24"/>
          <w:lang w:eastAsia="ru-RU"/>
        </w:rPr>
        <w:t>Правила приема граждан в учреждения определяются учреждением самостоятельно в соответствии с законодательством Российской Федерации.</w:t>
      </w:r>
      <w:r w:rsidRPr="00A405E3">
        <w:rPr>
          <w:sz w:val="24"/>
          <w:szCs w:val="24"/>
          <w:lang w:eastAsia="ru-RU"/>
        </w:rPr>
        <w:br/>
        <w:t>Правила приема граждан в муниципальные учреждения для обучения по основным общеобразовательным программам должны обеспечивать прием в указанные образовательные учреждения граждан, которые проживают на территории муниципального района, городского округа, закрепленной соответствующими органами местного самоуправления за конкретным муниципальным учреждением, и имеющих право на</w:t>
      </w:r>
      <w:r>
        <w:rPr>
          <w:sz w:val="24"/>
          <w:szCs w:val="24"/>
          <w:lang w:eastAsia="ru-RU"/>
        </w:rPr>
        <w:t xml:space="preserve"> получение общего образования.</w:t>
      </w:r>
    </w:p>
    <w:p w:rsidR="001118DA" w:rsidRDefault="001118DA" w:rsidP="00505EEC">
      <w:pPr>
        <w:ind w:firstLine="709"/>
        <w:outlineLvl w:val="0"/>
        <w:rPr>
          <w:sz w:val="24"/>
          <w:szCs w:val="24"/>
          <w:lang w:eastAsia="ru-RU"/>
        </w:rPr>
      </w:pPr>
      <w:r w:rsidRPr="00A405E3">
        <w:rPr>
          <w:sz w:val="24"/>
          <w:szCs w:val="24"/>
          <w:lang w:eastAsia="ru-RU"/>
        </w:rPr>
        <w:t>Закрепленным лицам может быть отказано в приеме только по причине отсутстви</w:t>
      </w:r>
      <w:r>
        <w:rPr>
          <w:sz w:val="24"/>
          <w:szCs w:val="24"/>
          <w:lang w:eastAsia="ru-RU"/>
        </w:rPr>
        <w:t>я свободных мест в учреждении.</w:t>
      </w:r>
    </w:p>
    <w:p w:rsidR="001118DA" w:rsidRDefault="001118DA" w:rsidP="00505EEC">
      <w:pPr>
        <w:ind w:firstLine="709"/>
        <w:outlineLvl w:val="0"/>
        <w:rPr>
          <w:sz w:val="24"/>
          <w:szCs w:val="24"/>
          <w:lang w:eastAsia="ru-RU"/>
        </w:rPr>
      </w:pPr>
      <w:r w:rsidRPr="00A405E3">
        <w:rPr>
          <w:sz w:val="24"/>
          <w:szCs w:val="24"/>
          <w:lang w:eastAsia="ru-RU"/>
        </w:rPr>
        <w:t>В случае отказа в предоставлении места в учреждении родители (законные представители) для решения вопроса об устройстве ребенка в другое учреждение обращаются в органы местного самоуправления в сфере образования соответствующего муниципального района, городского округа.</w:t>
      </w:r>
      <w:r w:rsidRPr="00A405E3">
        <w:rPr>
          <w:sz w:val="24"/>
          <w:szCs w:val="24"/>
          <w:lang w:eastAsia="ru-RU"/>
        </w:rPr>
        <w:br/>
        <w:t>Прием закрепленных лиц в учреждения всех видов осуществляется без вступительных испытаний (процедур отбора). Государственные учреждения, негосударственные учреждения, реализующие на ступени основного общего и среднего (полного) общего образования общеобразовательные программы углубленного и/или профильного изучения отдельных предметов, в целях наиболее полного удовлетворения потребностей обучающихся предусматривают в правилах приема граждан в учреждения на соответствующие ступени механизмы выявления склонностей детей к углубленной и/или профильной подготовке по соотве</w:t>
      </w:r>
      <w:r>
        <w:rPr>
          <w:sz w:val="24"/>
          <w:szCs w:val="24"/>
          <w:lang w:eastAsia="ru-RU"/>
        </w:rPr>
        <w:t>тствующим учебным предметам.</w:t>
      </w:r>
    </w:p>
    <w:p w:rsidR="001118DA" w:rsidRDefault="001118DA" w:rsidP="00505EEC">
      <w:pPr>
        <w:ind w:firstLine="709"/>
        <w:outlineLvl w:val="0"/>
        <w:rPr>
          <w:sz w:val="24"/>
          <w:szCs w:val="24"/>
          <w:lang w:eastAsia="ru-RU"/>
        </w:rPr>
      </w:pPr>
      <w:r w:rsidRPr="00A405E3">
        <w:rPr>
          <w:sz w:val="24"/>
          <w:szCs w:val="24"/>
          <w:lang w:eastAsia="ru-RU"/>
        </w:rPr>
        <w:t>С целью ознакомления родителей (законных представителей) обучающихся с уставом учреждения, лицензией на осуществление образовательной деятельности, со свидетельством о государственной аккредитации учреждения, распорядительным актом органов местного самоуправления муниципального района, городского округа о закрепленной территории, издаваемым не позднее 1 марта текущего года и гарантирующим прием всех закрепленных лиц и соблюдение санитарных норм и правил, другими документами, регламентирующими организацию образовательного процесса, учреждение размещает копии указанных документов на информационном стенде и в сети Интернет на</w:t>
      </w:r>
      <w:r>
        <w:rPr>
          <w:sz w:val="24"/>
          <w:szCs w:val="24"/>
          <w:lang w:eastAsia="ru-RU"/>
        </w:rPr>
        <w:t xml:space="preserve"> официальном сайте учреждения.</w:t>
      </w:r>
    </w:p>
    <w:p w:rsidR="001118DA" w:rsidRDefault="001118DA" w:rsidP="00505EEC">
      <w:pPr>
        <w:ind w:firstLine="709"/>
        <w:outlineLvl w:val="0"/>
        <w:rPr>
          <w:sz w:val="24"/>
          <w:szCs w:val="24"/>
          <w:lang w:eastAsia="ru-RU"/>
        </w:rPr>
      </w:pPr>
      <w:r w:rsidRPr="00A405E3">
        <w:rPr>
          <w:sz w:val="24"/>
          <w:szCs w:val="24"/>
          <w:lang w:eastAsia="ru-RU"/>
        </w:rPr>
        <w:t>С целью проведения организованного приема в первый класс закрепленных лиц учреждение не позднее 10 дней с момента издания распорядительного акта размещает на информационном стенде, на официальном сайте учреждения, в средствах массовой информации (в том числе электронных) информацию о количестве мест в первых классах; не позднее 1 августа - информацию о наличии свободных мест для приема детей, не зарегистрированн</w:t>
      </w:r>
      <w:r>
        <w:rPr>
          <w:sz w:val="24"/>
          <w:szCs w:val="24"/>
          <w:lang w:eastAsia="ru-RU"/>
        </w:rPr>
        <w:t>ых на закрепленной территории.</w:t>
      </w:r>
    </w:p>
    <w:p w:rsidR="001118DA" w:rsidRDefault="001118DA" w:rsidP="00505EEC">
      <w:pPr>
        <w:ind w:firstLine="709"/>
        <w:outlineLvl w:val="0"/>
        <w:rPr>
          <w:sz w:val="24"/>
          <w:szCs w:val="24"/>
          <w:lang w:eastAsia="ru-RU"/>
        </w:rPr>
      </w:pPr>
      <w:r w:rsidRPr="00A405E3">
        <w:rPr>
          <w:sz w:val="24"/>
          <w:szCs w:val="24"/>
          <w:lang w:eastAsia="ru-RU"/>
        </w:rPr>
        <w:t>Прием граждан в учреждение осуществляется по личному заявлению родителей (законных представителей) ребенка при предъявлении документа, удосто</w:t>
      </w:r>
      <w:r>
        <w:rPr>
          <w:sz w:val="24"/>
          <w:szCs w:val="24"/>
          <w:lang w:eastAsia="ru-RU"/>
        </w:rPr>
        <w:t>веряющего личность.</w:t>
      </w:r>
    </w:p>
    <w:p w:rsidR="001118DA" w:rsidRDefault="001118DA" w:rsidP="00505EEC">
      <w:pPr>
        <w:ind w:firstLine="709"/>
        <w:outlineLvl w:val="0"/>
        <w:rPr>
          <w:sz w:val="24"/>
          <w:szCs w:val="24"/>
          <w:lang w:eastAsia="ru-RU"/>
        </w:rPr>
      </w:pPr>
      <w:r w:rsidRPr="00A405E3">
        <w:rPr>
          <w:sz w:val="24"/>
          <w:szCs w:val="24"/>
          <w:lang w:eastAsia="ru-RU"/>
        </w:rPr>
        <w:t>Учреждение может осуществлять прием указанных заявлений в форме электронного документа с использованием информационно-телекоммуникацио</w:t>
      </w:r>
      <w:r>
        <w:rPr>
          <w:sz w:val="24"/>
          <w:szCs w:val="24"/>
          <w:lang w:eastAsia="ru-RU"/>
        </w:rPr>
        <w:t>нных сетей общего пользования.</w:t>
      </w:r>
    </w:p>
    <w:p w:rsidR="001118DA" w:rsidRDefault="001118DA" w:rsidP="00505EEC">
      <w:pPr>
        <w:ind w:firstLine="709"/>
        <w:outlineLvl w:val="0"/>
        <w:rPr>
          <w:sz w:val="24"/>
          <w:szCs w:val="24"/>
          <w:lang w:eastAsia="ru-RU"/>
        </w:rPr>
      </w:pPr>
      <w:r w:rsidRPr="00A405E3">
        <w:rPr>
          <w:sz w:val="24"/>
          <w:szCs w:val="24"/>
          <w:lang w:eastAsia="ru-RU"/>
        </w:rPr>
        <w:t>В заявлении родителями (законными представителями) ребенка указываются</w:t>
      </w:r>
      <w:r>
        <w:rPr>
          <w:sz w:val="24"/>
          <w:szCs w:val="24"/>
          <w:lang w:eastAsia="ru-RU"/>
        </w:rPr>
        <w:t xml:space="preserve"> следующие сведения о ребенке:</w:t>
      </w:r>
    </w:p>
    <w:p w:rsidR="001118DA" w:rsidRDefault="001118DA" w:rsidP="00505EEC">
      <w:pPr>
        <w:ind w:firstLine="709"/>
        <w:outlineLvl w:val="0"/>
        <w:rPr>
          <w:sz w:val="24"/>
          <w:szCs w:val="24"/>
          <w:lang w:eastAsia="ru-RU"/>
        </w:rPr>
      </w:pPr>
      <w:r w:rsidRPr="00A405E3">
        <w:rPr>
          <w:sz w:val="24"/>
          <w:szCs w:val="24"/>
          <w:lang w:eastAsia="ru-RU"/>
        </w:rPr>
        <w:t>а) фамилия, имя, отчес</w:t>
      </w:r>
      <w:r>
        <w:rPr>
          <w:sz w:val="24"/>
          <w:szCs w:val="24"/>
          <w:lang w:eastAsia="ru-RU"/>
        </w:rPr>
        <w:t>тво (последнее - при наличии);</w:t>
      </w:r>
    </w:p>
    <w:p w:rsidR="001118DA" w:rsidRDefault="001118DA" w:rsidP="00505EEC">
      <w:pPr>
        <w:ind w:firstLine="709"/>
        <w:outlineLvl w:val="0"/>
        <w:rPr>
          <w:sz w:val="24"/>
          <w:szCs w:val="24"/>
          <w:lang w:eastAsia="ru-RU"/>
        </w:rPr>
      </w:pPr>
      <w:r>
        <w:rPr>
          <w:sz w:val="24"/>
          <w:szCs w:val="24"/>
          <w:lang w:eastAsia="ru-RU"/>
        </w:rPr>
        <w:t>б) дата и место рождения;</w:t>
      </w:r>
    </w:p>
    <w:p w:rsidR="001118DA" w:rsidRDefault="001118DA" w:rsidP="00505EEC">
      <w:pPr>
        <w:ind w:firstLine="709"/>
        <w:outlineLvl w:val="0"/>
        <w:rPr>
          <w:sz w:val="24"/>
          <w:szCs w:val="24"/>
          <w:lang w:eastAsia="ru-RU"/>
        </w:rPr>
      </w:pPr>
      <w:r w:rsidRPr="00A405E3">
        <w:rPr>
          <w:sz w:val="24"/>
          <w:szCs w:val="24"/>
          <w:lang w:eastAsia="ru-RU"/>
        </w:rPr>
        <w:t>в) фамилия, имя, отчество (последнее - п</w:t>
      </w:r>
      <w:r>
        <w:rPr>
          <w:sz w:val="24"/>
          <w:szCs w:val="24"/>
          <w:lang w:eastAsia="ru-RU"/>
        </w:rPr>
        <w:t>ри наличии) родителей (законных представителей) ребенка.</w:t>
      </w:r>
    </w:p>
    <w:p w:rsidR="001118DA" w:rsidRDefault="001118DA" w:rsidP="00505EEC">
      <w:pPr>
        <w:ind w:firstLine="709"/>
        <w:outlineLvl w:val="0"/>
        <w:rPr>
          <w:sz w:val="24"/>
          <w:szCs w:val="24"/>
          <w:lang w:eastAsia="ru-RU"/>
        </w:rPr>
      </w:pPr>
      <w:r w:rsidRPr="00A405E3">
        <w:rPr>
          <w:sz w:val="24"/>
          <w:szCs w:val="24"/>
          <w:lang w:eastAsia="ru-RU"/>
        </w:rPr>
        <w:t>Родители (законные представители) ребенка предъявляют оригинал и ксерокопию свидетельства о рождении ребенка, оригинал и ксерокопию свидетельства о регистрации ребенка по месту жительс</w:t>
      </w:r>
      <w:r>
        <w:rPr>
          <w:sz w:val="24"/>
          <w:szCs w:val="24"/>
          <w:lang w:eastAsia="ru-RU"/>
        </w:rPr>
        <w:t>тва на закрепленной территории.</w:t>
      </w:r>
    </w:p>
    <w:p w:rsidR="001118DA" w:rsidRDefault="001118DA" w:rsidP="00505EEC">
      <w:pPr>
        <w:ind w:firstLine="709"/>
        <w:outlineLvl w:val="0"/>
        <w:rPr>
          <w:sz w:val="24"/>
          <w:szCs w:val="24"/>
          <w:lang w:eastAsia="ru-RU"/>
        </w:rPr>
      </w:pPr>
      <w:r w:rsidRPr="00A405E3">
        <w:rPr>
          <w:sz w:val="24"/>
          <w:szCs w:val="24"/>
          <w:lang w:eastAsia="ru-RU"/>
        </w:rPr>
        <w:t>Родители (законные представители) детей имеют право по своему усмотрению представлять другие документы, в том числе медицинское заключение</w:t>
      </w:r>
      <w:r>
        <w:rPr>
          <w:sz w:val="24"/>
          <w:szCs w:val="24"/>
          <w:lang w:eastAsia="ru-RU"/>
        </w:rPr>
        <w:t xml:space="preserve"> о состоянии здоровья ребенка.</w:t>
      </w:r>
    </w:p>
    <w:p w:rsidR="001118DA" w:rsidRDefault="001118DA" w:rsidP="00505EEC">
      <w:pPr>
        <w:ind w:firstLine="709"/>
        <w:outlineLvl w:val="0"/>
        <w:rPr>
          <w:sz w:val="24"/>
          <w:szCs w:val="24"/>
          <w:lang w:eastAsia="ru-RU"/>
        </w:rPr>
      </w:pPr>
      <w:r w:rsidRPr="00A405E3">
        <w:rPr>
          <w:sz w:val="24"/>
          <w:szCs w:val="24"/>
          <w:lang w:eastAsia="ru-RU"/>
        </w:rPr>
        <w:t>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w:t>
      </w:r>
      <w:r>
        <w:rPr>
          <w:sz w:val="24"/>
          <w:szCs w:val="24"/>
          <w:lang w:eastAsia="ru-RU"/>
        </w:rPr>
        <w:t>, в котором он обучался ранее.</w:t>
      </w:r>
    </w:p>
    <w:p w:rsidR="001118DA" w:rsidRDefault="001118DA" w:rsidP="00505EEC">
      <w:pPr>
        <w:ind w:firstLine="709"/>
        <w:outlineLvl w:val="0"/>
        <w:rPr>
          <w:sz w:val="24"/>
          <w:szCs w:val="24"/>
          <w:lang w:eastAsia="ru-RU"/>
        </w:rPr>
      </w:pPr>
      <w:r w:rsidRPr="00A405E3">
        <w:rPr>
          <w:sz w:val="24"/>
          <w:szCs w:val="24"/>
          <w:lang w:eastAsia="ru-RU"/>
        </w:rPr>
        <w:t xml:space="preserve">При приеме в учреждение на ступень среднего (полного) общего образования родители (законные представители) обучающегося дополнительно представляют выданный ему документ государственного образца </w:t>
      </w:r>
      <w:r>
        <w:rPr>
          <w:sz w:val="24"/>
          <w:szCs w:val="24"/>
          <w:lang w:eastAsia="ru-RU"/>
        </w:rPr>
        <w:t>об основном общем образовании.</w:t>
      </w:r>
    </w:p>
    <w:p w:rsidR="001118DA" w:rsidRDefault="001118DA" w:rsidP="00505EEC">
      <w:pPr>
        <w:ind w:firstLine="709"/>
        <w:outlineLvl w:val="0"/>
        <w:rPr>
          <w:sz w:val="24"/>
          <w:szCs w:val="24"/>
          <w:lang w:eastAsia="ru-RU"/>
        </w:rPr>
      </w:pPr>
      <w:r w:rsidRPr="00A405E3">
        <w:rPr>
          <w:sz w:val="24"/>
          <w:szCs w:val="24"/>
          <w:lang w:eastAsia="ru-RU"/>
        </w:rPr>
        <w:t xml:space="preserve">Требование предоставления других документов в качестве основания для приема детей в учреждение не допускается. Прием заявлений в первый класс учреждений для закрепленных лиц начинается не позднее 10 марта и завершается не </w:t>
      </w:r>
      <w:r>
        <w:rPr>
          <w:sz w:val="24"/>
          <w:szCs w:val="24"/>
          <w:lang w:eastAsia="ru-RU"/>
        </w:rPr>
        <w:t>позднее 31 июля текущего года.</w:t>
      </w:r>
    </w:p>
    <w:p w:rsidR="001118DA" w:rsidRDefault="001118DA" w:rsidP="00505EEC">
      <w:pPr>
        <w:ind w:firstLine="709"/>
        <w:outlineLvl w:val="0"/>
        <w:rPr>
          <w:sz w:val="24"/>
          <w:szCs w:val="24"/>
          <w:lang w:eastAsia="ru-RU"/>
        </w:rPr>
      </w:pPr>
      <w:r w:rsidRPr="00A405E3">
        <w:rPr>
          <w:sz w:val="24"/>
          <w:szCs w:val="24"/>
          <w:lang w:eastAsia="ru-RU"/>
        </w:rPr>
        <w:t>Зачисление в учреждение оформляется приказом руководителя учреждения в течение 7 рабочих</w:t>
      </w:r>
      <w:r>
        <w:rPr>
          <w:sz w:val="24"/>
          <w:szCs w:val="24"/>
          <w:lang w:eastAsia="ru-RU"/>
        </w:rPr>
        <w:t xml:space="preserve"> дней после приема документов.</w:t>
      </w:r>
    </w:p>
    <w:p w:rsidR="001118DA" w:rsidRDefault="001118DA" w:rsidP="00505EEC">
      <w:pPr>
        <w:ind w:firstLine="709"/>
        <w:outlineLvl w:val="0"/>
        <w:rPr>
          <w:sz w:val="24"/>
          <w:szCs w:val="24"/>
          <w:lang w:eastAsia="ru-RU"/>
        </w:rPr>
      </w:pPr>
      <w:r w:rsidRPr="00A405E3">
        <w:rPr>
          <w:sz w:val="24"/>
          <w:szCs w:val="24"/>
          <w:lang w:eastAsia="ru-RU"/>
        </w:rPr>
        <w:t xml:space="preserve">Для детей, не зарегистрированных на закрепленной территории, но зарегистрированных на территории, прием заявлений в первый класс начинается с 1 августа текущего года до момента заполнения свободных мест, но не позднее 5 сентября текущего года. Приказ о зачислении в первый класс издается не </w:t>
      </w:r>
      <w:r>
        <w:rPr>
          <w:sz w:val="24"/>
          <w:szCs w:val="24"/>
          <w:lang w:eastAsia="ru-RU"/>
        </w:rPr>
        <w:t>ранее 1 августа текущего года.</w:t>
      </w:r>
    </w:p>
    <w:p w:rsidR="001118DA" w:rsidRDefault="001118DA" w:rsidP="00505EEC">
      <w:pPr>
        <w:ind w:firstLine="709"/>
        <w:outlineLvl w:val="0"/>
        <w:rPr>
          <w:sz w:val="24"/>
          <w:szCs w:val="24"/>
          <w:lang w:eastAsia="ru-RU"/>
        </w:rPr>
      </w:pPr>
      <w:r w:rsidRPr="00A405E3">
        <w:rPr>
          <w:sz w:val="24"/>
          <w:szCs w:val="24"/>
          <w:lang w:eastAsia="ru-RU"/>
        </w:rPr>
        <w:t>Учреждения, закончившие прием в первый класс всех детей, зарегистрированных на закрепленной территории, вправе осуществлять прием детей, не зарегистрированных на закрепленно</w:t>
      </w:r>
      <w:r>
        <w:rPr>
          <w:sz w:val="24"/>
          <w:szCs w:val="24"/>
          <w:lang w:eastAsia="ru-RU"/>
        </w:rPr>
        <w:t>й территории, ранее 1 августа.</w:t>
      </w:r>
    </w:p>
    <w:p w:rsidR="001118DA" w:rsidRDefault="001118DA" w:rsidP="00505EEC">
      <w:pPr>
        <w:ind w:firstLine="709"/>
        <w:outlineLvl w:val="0"/>
        <w:rPr>
          <w:sz w:val="24"/>
          <w:szCs w:val="24"/>
          <w:lang w:eastAsia="ru-RU"/>
        </w:rPr>
      </w:pPr>
      <w:r w:rsidRPr="00A405E3">
        <w:rPr>
          <w:sz w:val="24"/>
          <w:szCs w:val="24"/>
          <w:lang w:eastAsia="ru-RU"/>
        </w:rPr>
        <w:t>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w:t>
      </w:r>
      <w:r>
        <w:rPr>
          <w:sz w:val="24"/>
          <w:szCs w:val="24"/>
          <w:lang w:eastAsia="ru-RU"/>
        </w:rPr>
        <w:t>убъектов Российской Федерации.</w:t>
      </w:r>
    </w:p>
    <w:p w:rsidR="001118DA" w:rsidRDefault="001118DA" w:rsidP="00505EEC">
      <w:pPr>
        <w:ind w:firstLine="709"/>
        <w:outlineLvl w:val="0"/>
        <w:rPr>
          <w:sz w:val="24"/>
          <w:szCs w:val="24"/>
          <w:lang w:eastAsia="ru-RU"/>
        </w:rPr>
      </w:pPr>
      <w:r w:rsidRPr="00A405E3">
        <w:rPr>
          <w:sz w:val="24"/>
          <w:szCs w:val="24"/>
          <w:lang w:eastAsia="ru-RU"/>
        </w:rPr>
        <w:t>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учреждения, уставом учреждения фиксируется в заявлении о приеме и заверяется личной подписью родителей (зак</w:t>
      </w:r>
      <w:r>
        <w:rPr>
          <w:sz w:val="24"/>
          <w:szCs w:val="24"/>
          <w:lang w:eastAsia="ru-RU"/>
        </w:rPr>
        <w:t>онных представителей) ребенка.</w:t>
      </w:r>
    </w:p>
    <w:p w:rsidR="001118DA" w:rsidRDefault="001118DA" w:rsidP="00505EEC">
      <w:pPr>
        <w:ind w:firstLine="709"/>
        <w:outlineLvl w:val="0"/>
        <w:rPr>
          <w:sz w:val="24"/>
          <w:szCs w:val="24"/>
          <w:lang w:eastAsia="ru-RU"/>
        </w:rPr>
      </w:pPr>
      <w:r w:rsidRPr="00A405E3">
        <w:rPr>
          <w:sz w:val="24"/>
          <w:szCs w:val="24"/>
          <w:lang w:eastAsia="ru-RU"/>
        </w:rP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w:t>
      </w:r>
      <w:r>
        <w:rPr>
          <w:sz w:val="24"/>
          <w:szCs w:val="24"/>
          <w:lang w:eastAsia="ru-RU"/>
        </w:rPr>
        <w:t>ельством Российской Федерации.</w:t>
      </w:r>
    </w:p>
    <w:p w:rsidR="001118DA" w:rsidRDefault="001118DA" w:rsidP="00505EEC">
      <w:pPr>
        <w:ind w:firstLine="709"/>
        <w:outlineLvl w:val="0"/>
        <w:rPr>
          <w:sz w:val="24"/>
          <w:szCs w:val="24"/>
          <w:lang w:eastAsia="ru-RU"/>
        </w:rPr>
      </w:pPr>
      <w:r w:rsidRPr="00A405E3">
        <w:rPr>
          <w:sz w:val="24"/>
          <w:szCs w:val="24"/>
          <w:lang w:eastAsia="ru-RU"/>
        </w:rPr>
        <w:t>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о перечне представленных документов. Расписка заверяется подписью должностного лица учреждения, ответственного за прием документов, и печатью учр</w:t>
      </w:r>
      <w:r>
        <w:rPr>
          <w:sz w:val="24"/>
          <w:szCs w:val="24"/>
          <w:lang w:eastAsia="ru-RU"/>
        </w:rPr>
        <w:t>еждения.</w:t>
      </w:r>
    </w:p>
    <w:p w:rsidR="001118DA" w:rsidRDefault="001118DA" w:rsidP="00505EEC">
      <w:pPr>
        <w:ind w:firstLine="709"/>
        <w:outlineLvl w:val="0"/>
        <w:rPr>
          <w:sz w:val="24"/>
          <w:szCs w:val="24"/>
          <w:lang w:eastAsia="ru-RU"/>
        </w:rPr>
      </w:pPr>
      <w:r w:rsidRPr="00A405E3">
        <w:rPr>
          <w:sz w:val="24"/>
          <w:szCs w:val="24"/>
          <w:lang w:eastAsia="ru-RU"/>
        </w:rPr>
        <w:t>Приказы размещаются на информацио</w:t>
      </w:r>
      <w:r>
        <w:rPr>
          <w:sz w:val="24"/>
          <w:szCs w:val="24"/>
          <w:lang w:eastAsia="ru-RU"/>
        </w:rPr>
        <w:t>нном стенде в день их издания.</w:t>
      </w:r>
    </w:p>
    <w:p w:rsidR="001118DA" w:rsidRPr="00505EEC" w:rsidRDefault="001118DA" w:rsidP="00505EEC">
      <w:pPr>
        <w:ind w:firstLine="709"/>
        <w:outlineLvl w:val="0"/>
        <w:rPr>
          <w:sz w:val="24"/>
          <w:szCs w:val="24"/>
          <w:lang w:eastAsia="ru-RU"/>
        </w:rPr>
      </w:pPr>
      <w:r w:rsidRPr="00A405E3">
        <w:rPr>
          <w:sz w:val="24"/>
          <w:szCs w:val="24"/>
          <w:lang w:eastAsia="ru-RU"/>
        </w:rPr>
        <w:t>На каждого ребенка, зачисленного в учреждение, заводится личное дело, в котором хранятся все сданные при приеме и иные документы.</w:t>
      </w:r>
    </w:p>
    <w:p w:rsidR="001118DA" w:rsidRDefault="001118DA" w:rsidP="00505EEC">
      <w:pPr>
        <w:rPr>
          <w:sz w:val="24"/>
          <w:szCs w:val="24"/>
          <w:lang w:eastAsia="ru-RU"/>
        </w:rPr>
      </w:pPr>
    </w:p>
    <w:p w:rsidR="001118DA" w:rsidRDefault="001118DA" w:rsidP="00505EEC">
      <w:pPr>
        <w:spacing w:before="100" w:beforeAutospacing="1" w:after="100" w:afterAutospacing="1"/>
        <w:outlineLvl w:val="0"/>
        <w:rPr>
          <w:b/>
          <w:bCs/>
          <w:kern w:val="36"/>
          <w:sz w:val="24"/>
          <w:szCs w:val="24"/>
          <w:lang w:eastAsia="ru-RU"/>
        </w:rPr>
      </w:pPr>
    </w:p>
    <w:p w:rsidR="001118DA" w:rsidRDefault="001118DA" w:rsidP="00505EEC">
      <w:pPr>
        <w:spacing w:before="100" w:beforeAutospacing="1" w:after="100" w:afterAutospacing="1"/>
        <w:outlineLvl w:val="0"/>
        <w:rPr>
          <w:b/>
          <w:bCs/>
          <w:kern w:val="36"/>
          <w:sz w:val="24"/>
          <w:szCs w:val="24"/>
          <w:lang w:eastAsia="ru-RU"/>
        </w:rPr>
      </w:pPr>
    </w:p>
    <w:p w:rsidR="001118DA" w:rsidRDefault="001118DA" w:rsidP="00505EEC">
      <w:pPr>
        <w:spacing w:before="100" w:beforeAutospacing="1" w:after="100" w:afterAutospacing="1"/>
        <w:outlineLvl w:val="0"/>
        <w:rPr>
          <w:b/>
          <w:bCs/>
          <w:kern w:val="36"/>
          <w:sz w:val="24"/>
          <w:szCs w:val="24"/>
          <w:lang w:eastAsia="ru-RU"/>
        </w:rPr>
      </w:pPr>
    </w:p>
    <w:p w:rsidR="001118DA" w:rsidRDefault="001118DA" w:rsidP="00505EEC">
      <w:pPr>
        <w:spacing w:before="100" w:beforeAutospacing="1" w:after="100" w:afterAutospacing="1"/>
        <w:outlineLvl w:val="0"/>
        <w:rPr>
          <w:b/>
          <w:bCs/>
          <w:kern w:val="36"/>
          <w:sz w:val="24"/>
          <w:szCs w:val="24"/>
          <w:lang w:eastAsia="ru-RU"/>
        </w:rPr>
      </w:pPr>
    </w:p>
    <w:p w:rsidR="001118DA" w:rsidRDefault="001118DA" w:rsidP="00505EEC">
      <w:pPr>
        <w:spacing w:before="100" w:beforeAutospacing="1" w:after="100" w:afterAutospacing="1"/>
        <w:outlineLvl w:val="0"/>
        <w:rPr>
          <w:b/>
          <w:bCs/>
          <w:kern w:val="36"/>
          <w:sz w:val="24"/>
          <w:szCs w:val="24"/>
          <w:lang w:eastAsia="ru-RU"/>
        </w:rPr>
      </w:pPr>
    </w:p>
    <w:p w:rsidR="001118DA" w:rsidRDefault="001118DA" w:rsidP="00505EEC">
      <w:pPr>
        <w:spacing w:before="100" w:beforeAutospacing="1" w:after="100" w:afterAutospacing="1"/>
        <w:outlineLvl w:val="0"/>
        <w:rPr>
          <w:b/>
          <w:bCs/>
          <w:kern w:val="36"/>
          <w:sz w:val="24"/>
          <w:szCs w:val="24"/>
          <w:lang w:eastAsia="ru-RU"/>
        </w:rPr>
      </w:pPr>
    </w:p>
    <w:p w:rsidR="001118DA" w:rsidRDefault="001118DA" w:rsidP="00505EEC">
      <w:pPr>
        <w:spacing w:before="100" w:beforeAutospacing="1" w:after="100" w:afterAutospacing="1"/>
        <w:outlineLvl w:val="0"/>
        <w:rPr>
          <w:b/>
          <w:bCs/>
          <w:kern w:val="36"/>
          <w:sz w:val="24"/>
          <w:szCs w:val="24"/>
          <w:lang w:eastAsia="ru-RU"/>
        </w:rPr>
      </w:pPr>
    </w:p>
    <w:p w:rsidR="001118DA" w:rsidRDefault="001118DA" w:rsidP="00505EEC">
      <w:pPr>
        <w:spacing w:before="100" w:beforeAutospacing="1" w:after="100" w:afterAutospacing="1"/>
        <w:outlineLvl w:val="0"/>
        <w:rPr>
          <w:b/>
          <w:bCs/>
          <w:kern w:val="36"/>
          <w:sz w:val="24"/>
          <w:szCs w:val="24"/>
          <w:lang w:eastAsia="ru-RU"/>
        </w:rPr>
      </w:pPr>
    </w:p>
    <w:p w:rsidR="001118DA" w:rsidRDefault="001118DA" w:rsidP="00505EEC">
      <w:pPr>
        <w:spacing w:before="100" w:beforeAutospacing="1" w:after="100" w:afterAutospacing="1"/>
        <w:outlineLvl w:val="0"/>
        <w:rPr>
          <w:b/>
          <w:bCs/>
          <w:kern w:val="36"/>
          <w:sz w:val="24"/>
          <w:szCs w:val="24"/>
          <w:lang w:eastAsia="ru-RU"/>
        </w:rPr>
      </w:pPr>
    </w:p>
    <w:p w:rsidR="001118DA" w:rsidRDefault="001118DA" w:rsidP="00505EEC">
      <w:pPr>
        <w:spacing w:before="100" w:beforeAutospacing="1" w:after="100" w:afterAutospacing="1"/>
        <w:outlineLvl w:val="0"/>
        <w:rPr>
          <w:b/>
          <w:bCs/>
          <w:kern w:val="36"/>
          <w:sz w:val="24"/>
          <w:szCs w:val="24"/>
          <w:lang w:eastAsia="ru-RU"/>
        </w:rPr>
      </w:pPr>
    </w:p>
    <w:p w:rsidR="001118DA" w:rsidRDefault="001118DA" w:rsidP="00505EEC">
      <w:pPr>
        <w:spacing w:before="100" w:beforeAutospacing="1" w:after="100" w:afterAutospacing="1"/>
        <w:outlineLvl w:val="0"/>
        <w:rPr>
          <w:b/>
          <w:bCs/>
          <w:kern w:val="36"/>
          <w:sz w:val="24"/>
          <w:szCs w:val="24"/>
          <w:lang w:eastAsia="ru-RU"/>
        </w:rPr>
      </w:pPr>
    </w:p>
    <w:p w:rsidR="001118DA" w:rsidRDefault="001118DA" w:rsidP="00505EEC">
      <w:pPr>
        <w:spacing w:before="100" w:beforeAutospacing="1" w:after="100" w:afterAutospacing="1"/>
        <w:outlineLvl w:val="0"/>
        <w:rPr>
          <w:b/>
          <w:bCs/>
          <w:kern w:val="36"/>
          <w:sz w:val="24"/>
          <w:szCs w:val="24"/>
          <w:lang w:eastAsia="ru-RU"/>
        </w:rPr>
      </w:pPr>
    </w:p>
    <w:p w:rsidR="001118DA" w:rsidRDefault="001118DA" w:rsidP="00505EEC">
      <w:pPr>
        <w:spacing w:before="100" w:beforeAutospacing="1" w:after="100" w:afterAutospacing="1"/>
        <w:outlineLvl w:val="0"/>
        <w:rPr>
          <w:b/>
          <w:bCs/>
          <w:kern w:val="36"/>
          <w:sz w:val="24"/>
          <w:szCs w:val="24"/>
          <w:lang w:eastAsia="ru-RU"/>
        </w:rPr>
      </w:pPr>
    </w:p>
    <w:p w:rsidR="001118DA" w:rsidRDefault="001118DA" w:rsidP="00505EEC">
      <w:pPr>
        <w:spacing w:before="100" w:beforeAutospacing="1" w:after="100" w:afterAutospacing="1"/>
        <w:outlineLvl w:val="0"/>
        <w:rPr>
          <w:b/>
          <w:bCs/>
          <w:kern w:val="36"/>
          <w:sz w:val="24"/>
          <w:szCs w:val="24"/>
          <w:lang w:eastAsia="ru-RU"/>
        </w:rPr>
      </w:pPr>
    </w:p>
    <w:p w:rsidR="001118DA" w:rsidRDefault="001118DA" w:rsidP="00505EEC">
      <w:pPr>
        <w:spacing w:before="100" w:beforeAutospacing="1" w:after="100" w:afterAutospacing="1"/>
        <w:outlineLvl w:val="0"/>
        <w:rPr>
          <w:b/>
          <w:bCs/>
          <w:kern w:val="36"/>
          <w:sz w:val="24"/>
          <w:szCs w:val="24"/>
          <w:lang w:eastAsia="ru-RU"/>
        </w:rPr>
      </w:pPr>
    </w:p>
    <w:p w:rsidR="001118DA" w:rsidRDefault="001118DA" w:rsidP="00505EEC">
      <w:pPr>
        <w:spacing w:before="100" w:beforeAutospacing="1" w:after="100" w:afterAutospacing="1"/>
        <w:outlineLvl w:val="0"/>
        <w:rPr>
          <w:b/>
          <w:bCs/>
          <w:kern w:val="36"/>
          <w:sz w:val="24"/>
          <w:szCs w:val="24"/>
          <w:lang w:eastAsia="ru-RU"/>
        </w:rPr>
      </w:pPr>
    </w:p>
    <w:p w:rsidR="001118DA" w:rsidRDefault="001118DA" w:rsidP="00505EEC">
      <w:pPr>
        <w:spacing w:before="100" w:beforeAutospacing="1" w:after="100" w:afterAutospacing="1"/>
        <w:outlineLvl w:val="0"/>
        <w:rPr>
          <w:b/>
          <w:bCs/>
          <w:kern w:val="36"/>
          <w:sz w:val="24"/>
          <w:szCs w:val="24"/>
          <w:lang w:eastAsia="ru-RU"/>
        </w:rPr>
      </w:pPr>
    </w:p>
    <w:p w:rsidR="001118DA" w:rsidRDefault="001118DA" w:rsidP="00505EEC">
      <w:pPr>
        <w:spacing w:before="100" w:beforeAutospacing="1" w:after="100" w:afterAutospacing="1"/>
        <w:outlineLvl w:val="0"/>
        <w:rPr>
          <w:b/>
          <w:bCs/>
          <w:kern w:val="36"/>
          <w:sz w:val="24"/>
          <w:szCs w:val="24"/>
          <w:lang w:eastAsia="ru-RU"/>
        </w:rPr>
      </w:pPr>
    </w:p>
    <w:p w:rsidR="001118DA" w:rsidRDefault="001118DA" w:rsidP="00505EEC">
      <w:pPr>
        <w:spacing w:before="100" w:beforeAutospacing="1" w:after="100" w:afterAutospacing="1"/>
        <w:outlineLvl w:val="0"/>
        <w:rPr>
          <w:b/>
          <w:bCs/>
          <w:kern w:val="36"/>
          <w:sz w:val="24"/>
          <w:szCs w:val="24"/>
          <w:lang w:eastAsia="ru-RU"/>
        </w:rPr>
      </w:pPr>
    </w:p>
    <w:p w:rsidR="001118DA" w:rsidRDefault="001118DA" w:rsidP="00505EEC">
      <w:pPr>
        <w:spacing w:before="100" w:beforeAutospacing="1" w:after="100" w:afterAutospacing="1"/>
        <w:outlineLvl w:val="0"/>
        <w:rPr>
          <w:b/>
          <w:bCs/>
          <w:kern w:val="36"/>
          <w:sz w:val="24"/>
          <w:szCs w:val="24"/>
          <w:lang w:eastAsia="ru-RU"/>
        </w:rPr>
      </w:pPr>
    </w:p>
    <w:p w:rsidR="001118DA" w:rsidRDefault="001118DA" w:rsidP="00505EEC">
      <w:pPr>
        <w:spacing w:before="100" w:beforeAutospacing="1" w:after="100" w:afterAutospacing="1"/>
        <w:outlineLvl w:val="0"/>
        <w:rPr>
          <w:b/>
          <w:bCs/>
          <w:kern w:val="36"/>
          <w:sz w:val="24"/>
          <w:szCs w:val="24"/>
          <w:lang w:eastAsia="ru-RU"/>
        </w:rPr>
      </w:pPr>
    </w:p>
    <w:p w:rsidR="001118DA" w:rsidRDefault="001118DA" w:rsidP="00505EEC">
      <w:pPr>
        <w:spacing w:before="100" w:beforeAutospacing="1" w:after="100" w:afterAutospacing="1"/>
        <w:outlineLvl w:val="0"/>
        <w:rPr>
          <w:b/>
          <w:bCs/>
          <w:kern w:val="36"/>
          <w:sz w:val="24"/>
          <w:szCs w:val="24"/>
          <w:lang w:eastAsia="ru-RU"/>
        </w:rPr>
      </w:pPr>
    </w:p>
    <w:p w:rsidR="001118DA" w:rsidRDefault="001118DA" w:rsidP="00505EEC">
      <w:pPr>
        <w:spacing w:before="100" w:beforeAutospacing="1" w:after="100" w:afterAutospacing="1"/>
        <w:outlineLvl w:val="0"/>
        <w:rPr>
          <w:b/>
          <w:bCs/>
          <w:kern w:val="36"/>
          <w:sz w:val="24"/>
          <w:szCs w:val="24"/>
          <w:lang w:eastAsia="ru-RU"/>
        </w:rPr>
      </w:pPr>
    </w:p>
    <w:p w:rsidR="001118DA" w:rsidRDefault="001118DA" w:rsidP="00505EEC">
      <w:pPr>
        <w:spacing w:before="100" w:beforeAutospacing="1" w:after="100" w:afterAutospacing="1"/>
        <w:outlineLvl w:val="0"/>
        <w:rPr>
          <w:b/>
          <w:bCs/>
          <w:kern w:val="36"/>
          <w:sz w:val="24"/>
          <w:szCs w:val="24"/>
          <w:lang w:eastAsia="ru-RU"/>
        </w:rPr>
      </w:pPr>
    </w:p>
    <w:p w:rsidR="001118DA" w:rsidRPr="008732DE" w:rsidRDefault="001118DA" w:rsidP="00505EEC">
      <w:pPr>
        <w:spacing w:before="100" w:beforeAutospacing="1" w:after="100" w:afterAutospacing="1"/>
        <w:outlineLvl w:val="0"/>
        <w:rPr>
          <w:b/>
          <w:bCs/>
          <w:kern w:val="36"/>
          <w:sz w:val="24"/>
          <w:szCs w:val="24"/>
          <w:lang w:eastAsia="ru-RU"/>
        </w:rPr>
      </w:pPr>
      <w:r w:rsidRPr="008732DE">
        <w:rPr>
          <w:b/>
          <w:bCs/>
          <w:kern w:val="36"/>
          <w:sz w:val="24"/>
          <w:szCs w:val="24"/>
          <w:lang w:eastAsia="ru-RU"/>
        </w:rPr>
        <w:t>О компетенции и ответственности образовательных учреждений</w:t>
      </w:r>
    </w:p>
    <w:p w:rsidR="001118DA" w:rsidRDefault="001118DA" w:rsidP="00505EEC">
      <w:pPr>
        <w:ind w:firstLine="708"/>
        <w:rPr>
          <w:sz w:val="24"/>
          <w:szCs w:val="24"/>
          <w:lang w:eastAsia="ru-RU"/>
        </w:rPr>
      </w:pPr>
      <w:r w:rsidRPr="00A405E3">
        <w:rPr>
          <w:sz w:val="24"/>
          <w:szCs w:val="24"/>
          <w:lang w:eastAsia="ru-RU"/>
        </w:rPr>
        <w:t>Статьей 32 Закона РФ от 10.07.1992 № 3266-1 «Об образовании» определена компетенция образовательного учреждения, к которой относится:</w:t>
      </w:r>
    </w:p>
    <w:p w:rsidR="001118DA" w:rsidRDefault="001118DA" w:rsidP="00505EEC">
      <w:pPr>
        <w:ind w:firstLine="708"/>
        <w:rPr>
          <w:sz w:val="24"/>
          <w:szCs w:val="24"/>
          <w:lang w:eastAsia="ru-RU"/>
        </w:rPr>
      </w:pPr>
      <w:r w:rsidRPr="00A405E3">
        <w:rPr>
          <w:sz w:val="24"/>
          <w:szCs w:val="24"/>
          <w:lang w:eastAsia="ru-RU"/>
        </w:rPr>
        <w:t>1)материально-техническое обеспечение и оснащение образовательного процессе, оборудование помещений в соответствии с государственными и местными нормами и требованиями, осуществляемые в пределах собственных финансовых средств (в т.ч. санитарно-эпидемиологическое и прот</w:t>
      </w:r>
      <w:r>
        <w:rPr>
          <w:sz w:val="24"/>
          <w:szCs w:val="24"/>
          <w:lang w:eastAsia="ru-RU"/>
        </w:rPr>
        <w:t>ивопожарное законодательство);</w:t>
      </w:r>
    </w:p>
    <w:p w:rsidR="001118DA" w:rsidRDefault="001118DA" w:rsidP="00505EEC">
      <w:pPr>
        <w:ind w:firstLine="708"/>
        <w:rPr>
          <w:sz w:val="24"/>
          <w:szCs w:val="24"/>
          <w:lang w:eastAsia="ru-RU"/>
        </w:rPr>
      </w:pPr>
      <w:r w:rsidRPr="00A405E3">
        <w:rPr>
          <w:sz w:val="24"/>
          <w:szCs w:val="24"/>
          <w:lang w:eastAsia="ru-RU"/>
        </w:rPr>
        <w:t>2)привлечение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в том числе использование негосударственным образовательным у</w:t>
      </w:r>
      <w:r>
        <w:rPr>
          <w:sz w:val="24"/>
          <w:szCs w:val="24"/>
          <w:lang w:eastAsia="ru-RU"/>
        </w:rPr>
        <w:t>чреждением банковского кредита:</w:t>
      </w:r>
    </w:p>
    <w:p w:rsidR="001118DA" w:rsidRDefault="001118DA" w:rsidP="00505EEC">
      <w:pPr>
        <w:ind w:firstLine="708"/>
        <w:rPr>
          <w:sz w:val="24"/>
          <w:szCs w:val="24"/>
          <w:lang w:eastAsia="ru-RU"/>
        </w:rPr>
      </w:pPr>
      <w:r w:rsidRPr="00A405E3">
        <w:rPr>
          <w:sz w:val="24"/>
          <w:szCs w:val="24"/>
          <w:lang w:eastAsia="ru-RU"/>
        </w:rPr>
        <w:t xml:space="preserve">3)предоставление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образовательного </w:t>
      </w:r>
      <w:r>
        <w:rPr>
          <w:sz w:val="24"/>
          <w:szCs w:val="24"/>
          <w:lang w:eastAsia="ru-RU"/>
        </w:rPr>
        <w:t>учреждения (самообследования);</w:t>
      </w:r>
    </w:p>
    <w:p w:rsidR="001118DA" w:rsidRDefault="001118DA" w:rsidP="00505EEC">
      <w:pPr>
        <w:ind w:firstLine="708"/>
        <w:rPr>
          <w:sz w:val="24"/>
          <w:szCs w:val="24"/>
          <w:lang w:eastAsia="ru-RU"/>
        </w:rPr>
      </w:pPr>
      <w:r w:rsidRPr="00A405E3">
        <w:rPr>
          <w:sz w:val="24"/>
          <w:szCs w:val="24"/>
          <w:lang w:eastAsia="ru-RU"/>
        </w:rPr>
        <w:t>4) подбор, прием на работу и расстановка кадров, ответственнос</w:t>
      </w:r>
      <w:r>
        <w:rPr>
          <w:sz w:val="24"/>
          <w:szCs w:val="24"/>
          <w:lang w:eastAsia="ru-RU"/>
        </w:rPr>
        <w:t>ть за уровень их квалификации;</w:t>
      </w:r>
    </w:p>
    <w:p w:rsidR="001118DA" w:rsidRDefault="001118DA" w:rsidP="00505EEC">
      <w:pPr>
        <w:ind w:firstLine="708"/>
        <w:rPr>
          <w:sz w:val="24"/>
          <w:szCs w:val="24"/>
          <w:lang w:eastAsia="ru-RU"/>
        </w:rPr>
      </w:pPr>
      <w:r w:rsidRPr="00A405E3">
        <w:rPr>
          <w:sz w:val="24"/>
          <w:szCs w:val="24"/>
          <w:lang w:eastAsia="ru-RU"/>
        </w:rPr>
        <w:t>5) использование и совершенствование методик образовательного процесса и образовательных технологий, в том числе электронного обучения, дистанционн</w:t>
      </w:r>
      <w:r>
        <w:rPr>
          <w:sz w:val="24"/>
          <w:szCs w:val="24"/>
          <w:lang w:eastAsia="ru-RU"/>
        </w:rPr>
        <w:t>ых образовательных технологий;</w:t>
      </w:r>
    </w:p>
    <w:p w:rsidR="001118DA" w:rsidRDefault="001118DA" w:rsidP="00505EEC">
      <w:pPr>
        <w:ind w:firstLine="708"/>
        <w:rPr>
          <w:sz w:val="24"/>
          <w:szCs w:val="24"/>
          <w:lang w:eastAsia="ru-RU"/>
        </w:rPr>
      </w:pPr>
      <w:r w:rsidRPr="00A405E3">
        <w:rPr>
          <w:sz w:val="24"/>
          <w:szCs w:val="24"/>
          <w:lang w:eastAsia="ru-RU"/>
        </w:rPr>
        <w:t>6) разработка и утверждение образователь</w:t>
      </w:r>
      <w:r>
        <w:rPr>
          <w:sz w:val="24"/>
          <w:szCs w:val="24"/>
          <w:lang w:eastAsia="ru-RU"/>
        </w:rPr>
        <w:t>ных программ и учебных планов;</w:t>
      </w:r>
    </w:p>
    <w:p w:rsidR="001118DA" w:rsidRDefault="001118DA" w:rsidP="00505EEC">
      <w:pPr>
        <w:ind w:firstLine="708"/>
        <w:rPr>
          <w:sz w:val="24"/>
          <w:szCs w:val="24"/>
          <w:lang w:eastAsia="ru-RU"/>
        </w:rPr>
      </w:pPr>
      <w:r w:rsidRPr="00A405E3">
        <w:rPr>
          <w:sz w:val="24"/>
          <w:szCs w:val="24"/>
          <w:lang w:eastAsia="ru-RU"/>
        </w:rPr>
        <w:t>7) разработка и утверждение рабочих программ учебных курсов, п</w:t>
      </w:r>
      <w:r>
        <w:rPr>
          <w:sz w:val="24"/>
          <w:szCs w:val="24"/>
          <w:lang w:eastAsia="ru-RU"/>
        </w:rPr>
        <w:t>редметов, дисциплин (модулей);</w:t>
      </w:r>
    </w:p>
    <w:p w:rsidR="001118DA" w:rsidRDefault="001118DA" w:rsidP="00505EEC">
      <w:pPr>
        <w:ind w:firstLine="708"/>
        <w:rPr>
          <w:sz w:val="24"/>
          <w:szCs w:val="24"/>
          <w:lang w:eastAsia="ru-RU"/>
        </w:rPr>
      </w:pPr>
      <w:r w:rsidRPr="00A405E3">
        <w:rPr>
          <w:sz w:val="24"/>
          <w:szCs w:val="24"/>
          <w:lang w:eastAsia="ru-RU"/>
        </w:rPr>
        <w:t>8) разработка и утверждение по согласованию с органами местного самоуправления годовых</w:t>
      </w:r>
      <w:r>
        <w:rPr>
          <w:sz w:val="24"/>
          <w:szCs w:val="24"/>
          <w:lang w:eastAsia="ru-RU"/>
        </w:rPr>
        <w:t xml:space="preserve"> календарных учебных графиков;</w:t>
      </w:r>
    </w:p>
    <w:p w:rsidR="001118DA" w:rsidRDefault="001118DA" w:rsidP="00505EEC">
      <w:pPr>
        <w:ind w:firstLine="708"/>
        <w:rPr>
          <w:sz w:val="24"/>
          <w:szCs w:val="24"/>
          <w:lang w:eastAsia="ru-RU"/>
        </w:rPr>
      </w:pPr>
      <w:r w:rsidRPr="00A405E3">
        <w:rPr>
          <w:sz w:val="24"/>
          <w:szCs w:val="24"/>
          <w:lang w:eastAsia="ru-RU"/>
        </w:rPr>
        <w:t>9) установление структуры управления деятельностью образовательного учреждения, штатного расписания, распредел</w:t>
      </w:r>
      <w:r>
        <w:rPr>
          <w:sz w:val="24"/>
          <w:szCs w:val="24"/>
          <w:lang w:eastAsia="ru-RU"/>
        </w:rPr>
        <w:t>ение должностных обязанностей;</w:t>
      </w:r>
    </w:p>
    <w:p w:rsidR="001118DA" w:rsidRDefault="001118DA" w:rsidP="00505EEC">
      <w:pPr>
        <w:ind w:firstLine="708"/>
        <w:rPr>
          <w:sz w:val="24"/>
          <w:szCs w:val="24"/>
          <w:lang w:eastAsia="ru-RU"/>
        </w:rPr>
      </w:pPr>
      <w:r w:rsidRPr="00A405E3">
        <w:rPr>
          <w:sz w:val="24"/>
          <w:szCs w:val="24"/>
          <w:lang w:eastAsia="ru-RU"/>
        </w:rPr>
        <w:t>10) установление заработной платы работников образовательного учреждения, в том числе надбавок и доплат к должностным окладам, поряд</w:t>
      </w:r>
      <w:r>
        <w:rPr>
          <w:sz w:val="24"/>
          <w:szCs w:val="24"/>
          <w:lang w:eastAsia="ru-RU"/>
        </w:rPr>
        <w:t>ка и размеров их премирования;</w:t>
      </w:r>
    </w:p>
    <w:p w:rsidR="001118DA" w:rsidRDefault="001118DA" w:rsidP="00505EEC">
      <w:pPr>
        <w:ind w:firstLine="708"/>
        <w:rPr>
          <w:sz w:val="24"/>
          <w:szCs w:val="24"/>
          <w:lang w:eastAsia="ru-RU"/>
        </w:rPr>
      </w:pPr>
      <w:r w:rsidRPr="00A405E3">
        <w:rPr>
          <w:sz w:val="24"/>
          <w:szCs w:val="24"/>
          <w:lang w:eastAsia="ru-RU"/>
        </w:rPr>
        <w:t>12) разработка и принятие устава коллективом образовательного учреждения дл</w:t>
      </w:r>
      <w:r>
        <w:rPr>
          <w:sz w:val="24"/>
          <w:szCs w:val="24"/>
          <w:lang w:eastAsia="ru-RU"/>
        </w:rPr>
        <w:t>я внесения его на утверждение;</w:t>
      </w:r>
    </w:p>
    <w:p w:rsidR="001118DA" w:rsidRDefault="001118DA" w:rsidP="00505EEC">
      <w:pPr>
        <w:ind w:firstLine="708"/>
        <w:rPr>
          <w:sz w:val="24"/>
          <w:szCs w:val="24"/>
          <w:lang w:eastAsia="ru-RU"/>
        </w:rPr>
      </w:pPr>
      <w:r w:rsidRPr="00A405E3">
        <w:rPr>
          <w:sz w:val="24"/>
          <w:szCs w:val="24"/>
          <w:lang w:eastAsia="ru-RU"/>
        </w:rPr>
        <w:t>13) разработка и принятие правил внутреннего распорядка образовательного учр</w:t>
      </w:r>
      <w:r>
        <w:rPr>
          <w:sz w:val="24"/>
          <w:szCs w:val="24"/>
          <w:lang w:eastAsia="ru-RU"/>
        </w:rPr>
        <w:t>еждения, иных локальных актов;</w:t>
      </w:r>
    </w:p>
    <w:p w:rsidR="001118DA" w:rsidRDefault="001118DA" w:rsidP="00505EEC">
      <w:pPr>
        <w:ind w:firstLine="708"/>
        <w:rPr>
          <w:sz w:val="24"/>
          <w:szCs w:val="24"/>
          <w:lang w:eastAsia="ru-RU"/>
        </w:rPr>
      </w:pPr>
      <w:r w:rsidRPr="00A405E3">
        <w:rPr>
          <w:sz w:val="24"/>
          <w:szCs w:val="24"/>
          <w:lang w:eastAsia="ru-RU"/>
        </w:rPr>
        <w:t>14) самостоятельное формирование контингента обучающихся, воспитанников в пределах оговоренной лицензией квоты, если иное не предусмотрено типовым положением об образовательном учреждении соответствующих ти</w:t>
      </w:r>
      <w:r>
        <w:rPr>
          <w:sz w:val="24"/>
          <w:szCs w:val="24"/>
          <w:lang w:eastAsia="ru-RU"/>
        </w:rPr>
        <w:t>па и вида и настоящим Законом;</w:t>
      </w:r>
    </w:p>
    <w:p w:rsidR="001118DA" w:rsidRDefault="001118DA" w:rsidP="00505EEC">
      <w:pPr>
        <w:ind w:firstLine="708"/>
        <w:rPr>
          <w:sz w:val="24"/>
          <w:szCs w:val="24"/>
          <w:lang w:eastAsia="ru-RU"/>
        </w:rPr>
      </w:pPr>
      <w:r w:rsidRPr="00A405E3">
        <w:rPr>
          <w:sz w:val="24"/>
          <w:szCs w:val="24"/>
          <w:lang w:eastAsia="ru-RU"/>
        </w:rPr>
        <w:t>15) самостоятельное осуществление образовательного процесса в соответствии уставом образовательного учреждения, лицензией и свидетельством с</w:t>
      </w:r>
      <w:r>
        <w:rPr>
          <w:sz w:val="24"/>
          <w:szCs w:val="24"/>
          <w:lang w:eastAsia="ru-RU"/>
        </w:rPr>
        <w:t xml:space="preserve"> государственной аккредитации;</w:t>
      </w:r>
    </w:p>
    <w:p w:rsidR="001118DA" w:rsidRDefault="001118DA" w:rsidP="00505EEC">
      <w:pPr>
        <w:ind w:firstLine="708"/>
        <w:rPr>
          <w:sz w:val="24"/>
          <w:szCs w:val="24"/>
          <w:lang w:eastAsia="ru-RU"/>
        </w:rPr>
      </w:pPr>
      <w:r w:rsidRPr="00A405E3">
        <w:rPr>
          <w:sz w:val="24"/>
          <w:szCs w:val="24"/>
          <w:lang w:eastAsia="ru-RU"/>
        </w:rPr>
        <w:t>16) осуществление текущего контроля успеваемости и промежуточной аттестации обучающихся образовательного учреждения в соответствии со своим уставом и требованиями Закона РФ от 10.07.1</w:t>
      </w:r>
      <w:r>
        <w:rPr>
          <w:sz w:val="24"/>
          <w:szCs w:val="24"/>
          <w:lang w:eastAsia="ru-RU"/>
        </w:rPr>
        <w:t>992 № 3266-1 «Об образовании»;</w:t>
      </w:r>
    </w:p>
    <w:p w:rsidR="001118DA" w:rsidRDefault="001118DA" w:rsidP="00505EEC">
      <w:pPr>
        <w:ind w:firstLine="708"/>
        <w:rPr>
          <w:sz w:val="24"/>
          <w:szCs w:val="24"/>
          <w:lang w:eastAsia="ru-RU"/>
        </w:rPr>
      </w:pPr>
      <w:r w:rsidRPr="00A405E3">
        <w:rPr>
          <w:sz w:val="24"/>
          <w:szCs w:val="24"/>
          <w:lang w:eastAsia="ru-RU"/>
        </w:rPr>
        <w:t>18) обеспечение в образовательном учреждении интернатного типа условий содержания восп</w:t>
      </w:r>
      <w:r>
        <w:rPr>
          <w:sz w:val="24"/>
          <w:szCs w:val="24"/>
          <w:lang w:eastAsia="ru-RU"/>
        </w:rPr>
        <w:t>итанников не ниже нормативных;</w:t>
      </w:r>
    </w:p>
    <w:p w:rsidR="001118DA" w:rsidRDefault="001118DA" w:rsidP="00505EEC">
      <w:pPr>
        <w:ind w:firstLine="708"/>
        <w:rPr>
          <w:sz w:val="24"/>
          <w:szCs w:val="24"/>
          <w:lang w:eastAsia="ru-RU"/>
        </w:rPr>
      </w:pPr>
      <w:r w:rsidRPr="00A405E3">
        <w:rPr>
          <w:sz w:val="24"/>
          <w:szCs w:val="24"/>
          <w:lang w:eastAsia="ru-RU"/>
        </w:rPr>
        <w:t>19) создание в образовательном учреждении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воспитанников и работнико</w:t>
      </w:r>
      <w:r>
        <w:rPr>
          <w:sz w:val="24"/>
          <w:szCs w:val="24"/>
          <w:lang w:eastAsia="ru-RU"/>
        </w:rPr>
        <w:t>в образовательного учреждения;</w:t>
      </w:r>
    </w:p>
    <w:p w:rsidR="001118DA" w:rsidRDefault="001118DA" w:rsidP="00505EEC">
      <w:pPr>
        <w:ind w:firstLine="708"/>
        <w:rPr>
          <w:sz w:val="24"/>
          <w:szCs w:val="24"/>
          <w:lang w:eastAsia="ru-RU"/>
        </w:rPr>
      </w:pPr>
      <w:r w:rsidRPr="00A405E3">
        <w:rPr>
          <w:sz w:val="24"/>
          <w:szCs w:val="24"/>
          <w:lang w:eastAsia="ru-RU"/>
        </w:rPr>
        <w:t>20) содействие деятельности учительских (педагогических) организаций (объединени</w:t>
      </w:r>
      <w:r>
        <w:rPr>
          <w:sz w:val="24"/>
          <w:szCs w:val="24"/>
          <w:lang w:eastAsia="ru-RU"/>
        </w:rPr>
        <w:t>й) и методических объединений;</w:t>
      </w:r>
    </w:p>
    <w:p w:rsidR="001118DA" w:rsidRDefault="001118DA" w:rsidP="00505EEC">
      <w:pPr>
        <w:ind w:firstLine="708"/>
        <w:rPr>
          <w:sz w:val="24"/>
          <w:szCs w:val="24"/>
          <w:lang w:eastAsia="ru-RU"/>
        </w:rPr>
      </w:pPr>
      <w:r w:rsidRPr="00A405E3">
        <w:rPr>
          <w:sz w:val="24"/>
          <w:szCs w:val="24"/>
          <w:lang w:eastAsia="ru-RU"/>
        </w:rPr>
        <w:t>21) координация в образовательном учреждении деятельности общественных (в том числе детских и молодежных) организаций (объедин</w:t>
      </w:r>
      <w:r>
        <w:rPr>
          <w:sz w:val="24"/>
          <w:szCs w:val="24"/>
          <w:lang w:eastAsia="ru-RU"/>
        </w:rPr>
        <w:t>ений), не запрещенной законом;</w:t>
      </w:r>
    </w:p>
    <w:p w:rsidR="001118DA" w:rsidRDefault="001118DA" w:rsidP="00505EEC">
      <w:pPr>
        <w:ind w:firstLine="708"/>
        <w:rPr>
          <w:sz w:val="24"/>
          <w:szCs w:val="24"/>
          <w:lang w:eastAsia="ru-RU"/>
        </w:rPr>
      </w:pPr>
      <w:r w:rsidRPr="00A405E3">
        <w:rPr>
          <w:sz w:val="24"/>
          <w:szCs w:val="24"/>
          <w:lang w:eastAsia="ru-RU"/>
        </w:rPr>
        <w:t>22) осуществление иной деятельности, не запрещенной законодательством Российской Федерации и предусмотренной уставом образовательного учреждения;</w:t>
      </w:r>
    </w:p>
    <w:p w:rsidR="001118DA" w:rsidRDefault="001118DA" w:rsidP="00505EEC">
      <w:pPr>
        <w:ind w:firstLine="708"/>
        <w:rPr>
          <w:sz w:val="24"/>
          <w:szCs w:val="24"/>
          <w:lang w:eastAsia="ru-RU"/>
        </w:rPr>
      </w:pPr>
      <w:r w:rsidRPr="00A405E3">
        <w:rPr>
          <w:sz w:val="24"/>
          <w:szCs w:val="24"/>
          <w:lang w:eastAsia="ru-RU"/>
        </w:rPr>
        <w:t>23)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 в таких образовательных у</w:t>
      </w:r>
      <w:r>
        <w:rPr>
          <w:sz w:val="24"/>
          <w:szCs w:val="24"/>
          <w:lang w:eastAsia="ru-RU"/>
        </w:rPr>
        <w:t>чреждениях;</w:t>
      </w:r>
    </w:p>
    <w:p w:rsidR="001118DA" w:rsidRDefault="001118DA" w:rsidP="00505EEC">
      <w:pPr>
        <w:ind w:firstLine="708"/>
        <w:rPr>
          <w:sz w:val="24"/>
          <w:szCs w:val="24"/>
          <w:lang w:eastAsia="ru-RU"/>
        </w:rPr>
      </w:pPr>
      <w:r w:rsidRPr="00A405E3">
        <w:rPr>
          <w:sz w:val="24"/>
          <w:szCs w:val="24"/>
          <w:lang w:eastAsia="ru-RU"/>
        </w:rPr>
        <w:t>24) обеспечение функционирования системы внутреннего мониторинга качества образования</w:t>
      </w:r>
      <w:r>
        <w:rPr>
          <w:sz w:val="24"/>
          <w:szCs w:val="24"/>
          <w:lang w:eastAsia="ru-RU"/>
        </w:rPr>
        <w:t xml:space="preserve"> в образовательном учреждении;</w:t>
      </w:r>
    </w:p>
    <w:p w:rsidR="001118DA" w:rsidRDefault="001118DA" w:rsidP="00505EEC">
      <w:pPr>
        <w:ind w:firstLine="708"/>
        <w:rPr>
          <w:sz w:val="24"/>
          <w:szCs w:val="24"/>
          <w:lang w:eastAsia="ru-RU"/>
        </w:rPr>
      </w:pPr>
      <w:r w:rsidRPr="00A405E3">
        <w:rPr>
          <w:sz w:val="24"/>
          <w:szCs w:val="24"/>
          <w:lang w:eastAsia="ru-RU"/>
        </w:rPr>
        <w:t>25) обеспечение создания и ведения официального сайта образовательно</w:t>
      </w:r>
      <w:r>
        <w:rPr>
          <w:sz w:val="24"/>
          <w:szCs w:val="24"/>
          <w:lang w:eastAsia="ru-RU"/>
        </w:rPr>
        <w:t>го учреждения в сети Интернет.</w:t>
      </w:r>
    </w:p>
    <w:p w:rsidR="001118DA" w:rsidRDefault="001118DA" w:rsidP="00505EEC">
      <w:pPr>
        <w:ind w:firstLine="708"/>
        <w:rPr>
          <w:sz w:val="24"/>
          <w:szCs w:val="24"/>
          <w:lang w:eastAsia="ru-RU"/>
        </w:rPr>
      </w:pPr>
      <w:r w:rsidRPr="00A405E3">
        <w:rPr>
          <w:sz w:val="24"/>
          <w:szCs w:val="24"/>
          <w:lang w:eastAsia="ru-RU"/>
        </w:rPr>
        <w:t>Исходя из определенной Законом компетенции, образовательное учреждение несет в установленном законодательством Российской Федерации порядке ответственность за невып</w:t>
      </w:r>
      <w:r>
        <w:rPr>
          <w:sz w:val="24"/>
          <w:szCs w:val="24"/>
          <w:lang w:eastAsia="ru-RU"/>
        </w:rPr>
        <w:t>олнение вышеуказанных функций.</w:t>
      </w:r>
    </w:p>
    <w:p w:rsidR="001118DA" w:rsidRDefault="001118DA" w:rsidP="00505EEC">
      <w:pPr>
        <w:ind w:firstLine="708"/>
        <w:rPr>
          <w:sz w:val="24"/>
          <w:szCs w:val="24"/>
          <w:lang w:eastAsia="ru-RU"/>
        </w:rPr>
      </w:pPr>
      <w:r w:rsidRPr="00A405E3">
        <w:rPr>
          <w:sz w:val="24"/>
          <w:szCs w:val="24"/>
          <w:lang w:eastAsia="ru-RU"/>
        </w:rPr>
        <w:t>Более того, ответственность образовательного учреждения как юридического лица наступает за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 жизнь и здоровье обучающихся, воспитанников и работников образовательного учреждения во время образовательного процесса; нарушение прав и свобод обучающихся, воспитанников и работнико</w:t>
      </w:r>
      <w:r>
        <w:rPr>
          <w:sz w:val="24"/>
          <w:szCs w:val="24"/>
          <w:lang w:eastAsia="ru-RU"/>
        </w:rPr>
        <w:t>в образовательного учреждения.</w:t>
      </w:r>
    </w:p>
    <w:p w:rsidR="001118DA" w:rsidRDefault="001118DA" w:rsidP="00505EEC">
      <w:pPr>
        <w:ind w:firstLine="708"/>
        <w:rPr>
          <w:sz w:val="24"/>
          <w:szCs w:val="24"/>
          <w:lang w:eastAsia="ru-RU"/>
        </w:rPr>
      </w:pPr>
      <w:r w:rsidRPr="00A405E3">
        <w:rPr>
          <w:sz w:val="24"/>
          <w:szCs w:val="24"/>
          <w:lang w:eastAsia="ru-RU"/>
        </w:rPr>
        <w:t>В соответствии с требованиями Закона образовательное учреждение создает условия для охраны здоровья обучающихся, несет ответственность за их жизнь и здоровье во время учебы. Если эти требования не выполняются, а обучающиеся получают телесные повреждения в стенах школы, то органы прокуратуры предъявляют иски к двум соответчикам: законным представителям учащегося, причинившего вред пострадавшему, и к администрации, не обеспечившей ко</w:t>
      </w:r>
      <w:r>
        <w:rPr>
          <w:sz w:val="24"/>
          <w:szCs w:val="24"/>
          <w:lang w:eastAsia="ru-RU"/>
        </w:rPr>
        <w:t>нтроль за поведением учащихся.</w:t>
      </w:r>
      <w:r w:rsidRPr="00A405E3">
        <w:rPr>
          <w:sz w:val="24"/>
          <w:szCs w:val="24"/>
          <w:lang w:eastAsia="ru-RU"/>
        </w:rPr>
        <w:t xml:space="preserve"> </w:t>
      </w:r>
    </w:p>
    <w:p w:rsidR="001118DA" w:rsidRDefault="001118DA" w:rsidP="00505EEC">
      <w:pPr>
        <w:ind w:firstLine="708"/>
        <w:rPr>
          <w:sz w:val="24"/>
          <w:szCs w:val="24"/>
          <w:lang w:eastAsia="ru-RU"/>
        </w:rPr>
      </w:pPr>
      <w:r w:rsidRPr="00A405E3">
        <w:rPr>
          <w:sz w:val="24"/>
          <w:szCs w:val="24"/>
          <w:lang w:eastAsia="ru-RU"/>
        </w:rPr>
        <w:t>Гражданско-правовая ответственность предполагает возмещение убытков лиц</w:t>
      </w:r>
      <w:r>
        <w:rPr>
          <w:sz w:val="24"/>
          <w:szCs w:val="24"/>
          <w:lang w:eastAsia="ru-RU"/>
        </w:rPr>
        <w:t>ам, которым был причинен вред.</w:t>
      </w:r>
    </w:p>
    <w:p w:rsidR="001118DA" w:rsidRDefault="001118DA" w:rsidP="001507E4">
      <w:pPr>
        <w:ind w:firstLine="708"/>
        <w:rPr>
          <w:sz w:val="24"/>
          <w:szCs w:val="24"/>
          <w:lang w:eastAsia="ru-RU"/>
        </w:rPr>
      </w:pPr>
      <w:r w:rsidRPr="00A405E3">
        <w:rPr>
          <w:sz w:val="24"/>
          <w:szCs w:val="24"/>
          <w:lang w:eastAsia="ru-RU"/>
        </w:rPr>
        <w:t>Административная ответственность – это ответственность образовательного учреждения перед государством, которое, осуществляя надзор в сфере образования, тем самым гарантирует права и законные интересы своих граждан в этой области. К образовательному учреждению, допускающему существенные и систематические нарушения Закона и иных актов законодательства об образовании, могут быть применены следующие мер</w:t>
      </w:r>
      <w:r>
        <w:rPr>
          <w:sz w:val="24"/>
          <w:szCs w:val="24"/>
          <w:lang w:eastAsia="ru-RU"/>
        </w:rPr>
        <w:t>ы административного характера:</w:t>
      </w:r>
      <w:r w:rsidRPr="00A405E3">
        <w:rPr>
          <w:sz w:val="24"/>
          <w:szCs w:val="24"/>
          <w:lang w:eastAsia="ru-RU"/>
        </w:rPr>
        <w:t>- прио</w:t>
      </w:r>
      <w:r>
        <w:rPr>
          <w:sz w:val="24"/>
          <w:szCs w:val="24"/>
          <w:lang w:eastAsia="ru-RU"/>
        </w:rPr>
        <w:t>становление действия лицензии;</w:t>
      </w:r>
    </w:p>
    <w:p w:rsidR="001118DA" w:rsidRDefault="001118DA" w:rsidP="001507E4">
      <w:pPr>
        <w:rPr>
          <w:sz w:val="24"/>
          <w:szCs w:val="24"/>
          <w:lang w:eastAsia="ru-RU"/>
        </w:rPr>
      </w:pPr>
      <w:r w:rsidRPr="00A405E3">
        <w:rPr>
          <w:sz w:val="24"/>
          <w:szCs w:val="24"/>
          <w:lang w:eastAsia="ru-RU"/>
        </w:rPr>
        <w:t>- измене</w:t>
      </w:r>
      <w:r>
        <w:rPr>
          <w:sz w:val="24"/>
          <w:szCs w:val="24"/>
          <w:lang w:eastAsia="ru-RU"/>
        </w:rPr>
        <w:t>ние аккредитационного статуса;</w:t>
      </w:r>
      <w:r w:rsidRPr="00A405E3">
        <w:rPr>
          <w:sz w:val="24"/>
          <w:szCs w:val="24"/>
          <w:lang w:eastAsia="ru-RU"/>
        </w:rPr>
        <w:t>- аннули</w:t>
      </w:r>
      <w:r>
        <w:rPr>
          <w:sz w:val="24"/>
          <w:szCs w:val="24"/>
          <w:lang w:eastAsia="ru-RU"/>
        </w:rPr>
        <w:t>рование лицензии.</w:t>
      </w:r>
    </w:p>
    <w:p w:rsidR="001118DA" w:rsidRDefault="001118DA" w:rsidP="001507E4">
      <w:pPr>
        <w:ind w:firstLine="708"/>
        <w:rPr>
          <w:sz w:val="24"/>
          <w:szCs w:val="24"/>
          <w:lang w:eastAsia="ru-RU"/>
        </w:rPr>
      </w:pPr>
      <w:r w:rsidRPr="00A405E3">
        <w:rPr>
          <w:sz w:val="24"/>
          <w:szCs w:val="24"/>
          <w:lang w:eastAsia="ru-RU"/>
        </w:rPr>
        <w:t>Ответственности за некачественное образование посвящена специальная норма -ст. 49 Закона, которая предусматривает право Российской Федерации, субъектов Российской Федерации в лице соответствующих органов исполнительной власти, осуществляющих управление в сфере образования, в случае некачественной подготовки выпускников государственным или муниципальным образовательным учреждением обращения с иском к данному образовательному учреждению по возмещению дополнительных затрат на переподготовку этих выпускников в други</w:t>
      </w:r>
      <w:r>
        <w:rPr>
          <w:sz w:val="24"/>
          <w:szCs w:val="24"/>
          <w:lang w:eastAsia="ru-RU"/>
        </w:rPr>
        <w:t>х образовательных учреждениях.</w:t>
      </w:r>
    </w:p>
    <w:p w:rsidR="001118DA" w:rsidRDefault="001118DA" w:rsidP="001507E4">
      <w:pPr>
        <w:ind w:firstLine="708"/>
        <w:rPr>
          <w:sz w:val="24"/>
          <w:szCs w:val="24"/>
          <w:lang w:eastAsia="ru-RU"/>
        </w:rPr>
      </w:pPr>
      <w:r w:rsidRPr="00A405E3">
        <w:rPr>
          <w:sz w:val="24"/>
          <w:szCs w:val="24"/>
          <w:lang w:eastAsia="ru-RU"/>
        </w:rPr>
        <w:t>Основанием для предъявления иска является приостановление действия государственной аккредитации образовательного учреждения или лишение его государственной аккредитации.</w:t>
      </w:r>
    </w:p>
    <w:p w:rsidR="001118DA" w:rsidRDefault="001118DA" w:rsidP="00A405E3">
      <w:pPr>
        <w:rPr>
          <w:sz w:val="24"/>
          <w:szCs w:val="24"/>
          <w:lang w:eastAsia="ru-RU"/>
        </w:rPr>
      </w:pPr>
    </w:p>
    <w:p w:rsidR="001118DA" w:rsidRDefault="001118DA" w:rsidP="00A405E3">
      <w:pPr>
        <w:spacing w:before="100" w:beforeAutospacing="1" w:after="100" w:afterAutospacing="1"/>
        <w:jc w:val="left"/>
        <w:outlineLvl w:val="0"/>
        <w:rPr>
          <w:b/>
          <w:bCs/>
          <w:kern w:val="36"/>
          <w:sz w:val="24"/>
          <w:szCs w:val="24"/>
          <w:lang w:eastAsia="ru-RU"/>
        </w:rPr>
      </w:pPr>
    </w:p>
    <w:p w:rsidR="001118DA" w:rsidRDefault="001118DA" w:rsidP="00A405E3">
      <w:pPr>
        <w:spacing w:before="100" w:beforeAutospacing="1" w:after="100" w:afterAutospacing="1"/>
        <w:jc w:val="left"/>
        <w:outlineLvl w:val="0"/>
        <w:rPr>
          <w:b/>
          <w:bCs/>
          <w:kern w:val="36"/>
          <w:sz w:val="24"/>
          <w:szCs w:val="24"/>
          <w:lang w:eastAsia="ru-RU"/>
        </w:rPr>
      </w:pPr>
    </w:p>
    <w:p w:rsidR="001118DA" w:rsidRDefault="001118DA" w:rsidP="00A405E3">
      <w:pPr>
        <w:spacing w:before="100" w:beforeAutospacing="1" w:after="100" w:afterAutospacing="1"/>
        <w:jc w:val="left"/>
        <w:outlineLvl w:val="0"/>
        <w:rPr>
          <w:b/>
          <w:bCs/>
          <w:kern w:val="36"/>
          <w:sz w:val="24"/>
          <w:szCs w:val="24"/>
          <w:lang w:eastAsia="ru-RU"/>
        </w:rPr>
      </w:pPr>
    </w:p>
    <w:p w:rsidR="001118DA" w:rsidRDefault="001118DA" w:rsidP="00A405E3">
      <w:pPr>
        <w:spacing w:before="100" w:beforeAutospacing="1" w:after="100" w:afterAutospacing="1"/>
        <w:jc w:val="left"/>
        <w:outlineLvl w:val="0"/>
        <w:rPr>
          <w:b/>
          <w:bCs/>
          <w:kern w:val="36"/>
          <w:sz w:val="24"/>
          <w:szCs w:val="24"/>
          <w:lang w:eastAsia="ru-RU"/>
        </w:rPr>
      </w:pPr>
    </w:p>
    <w:p w:rsidR="001118DA" w:rsidRDefault="001118DA" w:rsidP="00A405E3">
      <w:pPr>
        <w:spacing w:before="100" w:beforeAutospacing="1" w:after="100" w:afterAutospacing="1"/>
        <w:jc w:val="left"/>
        <w:outlineLvl w:val="0"/>
        <w:rPr>
          <w:b/>
          <w:bCs/>
          <w:kern w:val="36"/>
          <w:sz w:val="24"/>
          <w:szCs w:val="24"/>
          <w:lang w:eastAsia="ru-RU"/>
        </w:rPr>
      </w:pPr>
    </w:p>
    <w:p w:rsidR="001118DA" w:rsidRDefault="001118DA" w:rsidP="00A405E3">
      <w:pPr>
        <w:spacing w:before="100" w:beforeAutospacing="1" w:after="100" w:afterAutospacing="1"/>
        <w:jc w:val="left"/>
        <w:outlineLvl w:val="0"/>
        <w:rPr>
          <w:b/>
          <w:bCs/>
          <w:kern w:val="36"/>
          <w:sz w:val="24"/>
          <w:szCs w:val="24"/>
          <w:lang w:eastAsia="ru-RU"/>
        </w:rPr>
      </w:pPr>
    </w:p>
    <w:p w:rsidR="001118DA" w:rsidRPr="001507E4" w:rsidRDefault="001118DA" w:rsidP="00A405E3">
      <w:pPr>
        <w:spacing w:before="100" w:beforeAutospacing="1" w:after="100" w:afterAutospacing="1"/>
        <w:jc w:val="left"/>
        <w:outlineLvl w:val="0"/>
        <w:rPr>
          <w:b/>
          <w:bCs/>
          <w:kern w:val="36"/>
          <w:sz w:val="24"/>
          <w:szCs w:val="24"/>
          <w:lang w:eastAsia="ru-RU"/>
        </w:rPr>
      </w:pPr>
      <w:r w:rsidRPr="001507E4">
        <w:rPr>
          <w:b/>
          <w:bCs/>
          <w:kern w:val="36"/>
          <w:sz w:val="24"/>
          <w:szCs w:val="24"/>
          <w:lang w:eastAsia="ru-RU"/>
        </w:rPr>
        <w:t>Формы освоения образовательных программ</w:t>
      </w:r>
    </w:p>
    <w:p w:rsidR="001118DA" w:rsidRDefault="001118DA" w:rsidP="001507E4">
      <w:pPr>
        <w:ind w:firstLine="708"/>
        <w:rPr>
          <w:sz w:val="24"/>
          <w:szCs w:val="24"/>
          <w:lang w:eastAsia="ru-RU"/>
        </w:rPr>
      </w:pPr>
      <w:r w:rsidRPr="00A405E3">
        <w:rPr>
          <w:sz w:val="24"/>
          <w:szCs w:val="24"/>
          <w:lang w:eastAsia="ru-RU"/>
        </w:rPr>
        <w:t>Статья 10 Закона РФ от 10.07.1992 № 3266-1 «Об образовании» предусматривает освоение образовательных программ с учетом потребностей и возможностей личности в следующих формах: в образовательном учреждении - в форме очной, очно-заочной (вечерней), заочной; в форме семейного образования, самообразования, экстерната.</w:t>
      </w:r>
      <w:r w:rsidRPr="00A405E3">
        <w:rPr>
          <w:sz w:val="24"/>
          <w:szCs w:val="24"/>
          <w:lang w:eastAsia="ru-RU"/>
        </w:rPr>
        <w:br/>
      </w:r>
      <w:r w:rsidRPr="00A405E3">
        <w:rPr>
          <w:sz w:val="24"/>
          <w:szCs w:val="24"/>
          <w:lang w:eastAsia="ru-RU"/>
        </w:rPr>
        <w:br/>
        <w:t>Очная или дневная форма получения образования от других форм получения образования отличается тем, что предполагает получение образования за определенный период времени, при этом обучающийся должен посещать занятия и основная часть образовательной программы преподается ему в учебном заведении. В процессе обучения по очной форме проводятся промежуточные аттестации (или сдача экзаменов)</w:t>
      </w:r>
      <w:r>
        <w:rPr>
          <w:sz w:val="24"/>
          <w:szCs w:val="24"/>
          <w:lang w:eastAsia="ru-RU"/>
        </w:rPr>
        <w:t>, а также итоговая аттестация.</w:t>
      </w:r>
    </w:p>
    <w:p w:rsidR="001118DA" w:rsidRDefault="001118DA" w:rsidP="001507E4">
      <w:pPr>
        <w:ind w:firstLine="708"/>
        <w:rPr>
          <w:sz w:val="24"/>
          <w:szCs w:val="24"/>
          <w:lang w:eastAsia="ru-RU"/>
        </w:rPr>
      </w:pPr>
      <w:r w:rsidRPr="00A405E3">
        <w:rPr>
          <w:sz w:val="24"/>
          <w:szCs w:val="24"/>
          <w:lang w:eastAsia="ru-RU"/>
        </w:rPr>
        <w:t>Заочная форма обучения предполагает получение образования также по специальной программе, предполагающей его прохождение за определенный период времени. Так же как и при очной форме обучения, при заочной, обучающийся проходит промежуточные экзамены (аттестацию) и итоговую. Вся разница между очной и заочной формами обучения состоит в том, что при заочной форме обучения в учебном учреждении обучающемуся преподается лишь малая часть учебной программы, практически все обучение проходит самостоятельно. Для самостоятельного обучения обучающемуся предоставляется соответствующая литература и методический материал, вы</w:t>
      </w:r>
      <w:r>
        <w:rPr>
          <w:sz w:val="24"/>
          <w:szCs w:val="24"/>
          <w:lang w:eastAsia="ru-RU"/>
        </w:rPr>
        <w:t>даются дополнительные задания.</w:t>
      </w:r>
    </w:p>
    <w:p w:rsidR="001118DA" w:rsidRDefault="001118DA" w:rsidP="001507E4">
      <w:pPr>
        <w:ind w:firstLine="708"/>
        <w:rPr>
          <w:sz w:val="24"/>
          <w:szCs w:val="24"/>
          <w:lang w:eastAsia="ru-RU"/>
        </w:rPr>
      </w:pPr>
      <w:r w:rsidRPr="00A405E3">
        <w:rPr>
          <w:sz w:val="24"/>
          <w:szCs w:val="24"/>
          <w:lang w:eastAsia="ru-RU"/>
        </w:rPr>
        <w:t>Очно-заочная (вечерняя) форма обучения представляет собой смешанную форму обучения, она практически полностью схожа с дневной формой обучения с той лишь разницей, что количество часов (занятий), за которое проходят определенную учебную программу, в данном случае немного меньше, чем предполагается при получении того же образования по о</w:t>
      </w:r>
      <w:r>
        <w:rPr>
          <w:sz w:val="24"/>
          <w:szCs w:val="24"/>
          <w:lang w:eastAsia="ru-RU"/>
        </w:rPr>
        <w:t>чной (дневной) форме обучения.</w:t>
      </w:r>
    </w:p>
    <w:p w:rsidR="001118DA" w:rsidRDefault="001118DA" w:rsidP="001507E4">
      <w:pPr>
        <w:ind w:firstLine="708"/>
        <w:rPr>
          <w:sz w:val="24"/>
          <w:szCs w:val="24"/>
          <w:lang w:eastAsia="ru-RU"/>
        </w:rPr>
      </w:pPr>
      <w:r w:rsidRPr="00A405E3">
        <w:rPr>
          <w:sz w:val="24"/>
          <w:szCs w:val="24"/>
          <w:lang w:eastAsia="ru-RU"/>
        </w:rPr>
        <w:t>Экстернат представляет собой полностью самостоятельное прохождение обучения по тем же учебным программам, которые предусмотрены для людей, получающих то же образование по очной форме обучения. Никаких занятий с экстерном не проводится, он самостоятельно по учебной литературе проходит обучение (занимается самообразованием). Так же по итогам прохождения каждого предмета, входящего в учебную программу экстерн сдает экзамен, однако в отличие от всех других видов обучения для экстерната не устанавливается ни каких сроков прохождения обучения, всю программу он проходит самостоят</w:t>
      </w:r>
      <w:r>
        <w:rPr>
          <w:sz w:val="24"/>
          <w:szCs w:val="24"/>
          <w:lang w:eastAsia="ru-RU"/>
        </w:rPr>
        <w:t>ельно и в ускоренном варианте.</w:t>
      </w:r>
    </w:p>
    <w:p w:rsidR="001118DA" w:rsidRDefault="001118DA" w:rsidP="001507E4">
      <w:pPr>
        <w:ind w:firstLine="708"/>
        <w:rPr>
          <w:sz w:val="24"/>
          <w:szCs w:val="24"/>
          <w:lang w:eastAsia="ru-RU"/>
        </w:rPr>
      </w:pPr>
      <w:r w:rsidRPr="00A405E3">
        <w:rPr>
          <w:sz w:val="24"/>
          <w:szCs w:val="24"/>
          <w:lang w:eastAsia="ru-RU"/>
        </w:rPr>
        <w:t>Семейное образование и самообразование. В форме семейного образования и самообразования возможно получение только начального общего образования. Самообразование – школьное образование на дому. Фактически самообразование можно сравнить с экстернатом, однако в отличие от экстерната самообразование по срокам проходит так же, как и обычное обучение в школе, по итогам прохождения определенного этапа общеобразовательной программы, обучающийся сдает экзамены в</w:t>
      </w:r>
      <w:r>
        <w:rPr>
          <w:sz w:val="24"/>
          <w:szCs w:val="24"/>
          <w:lang w:eastAsia="ru-RU"/>
        </w:rPr>
        <w:t xml:space="preserve"> каком-либо учебном заведении.</w:t>
      </w:r>
    </w:p>
    <w:p w:rsidR="001118DA" w:rsidRDefault="001118DA" w:rsidP="001507E4">
      <w:pPr>
        <w:ind w:firstLine="708"/>
        <w:rPr>
          <w:sz w:val="24"/>
          <w:szCs w:val="24"/>
          <w:lang w:eastAsia="ru-RU"/>
        </w:rPr>
      </w:pPr>
      <w:r w:rsidRPr="00A405E3">
        <w:rPr>
          <w:sz w:val="24"/>
          <w:szCs w:val="24"/>
          <w:lang w:eastAsia="ru-RU"/>
        </w:rPr>
        <w:t>Закон позволяет сочетание различных форм получения образования. Допускается сочетание различн</w:t>
      </w:r>
      <w:r>
        <w:rPr>
          <w:sz w:val="24"/>
          <w:szCs w:val="24"/>
          <w:lang w:eastAsia="ru-RU"/>
        </w:rPr>
        <w:t>ых форм получения образования.</w:t>
      </w:r>
    </w:p>
    <w:p w:rsidR="001118DA" w:rsidRDefault="001118DA" w:rsidP="001507E4">
      <w:pPr>
        <w:ind w:firstLine="708"/>
        <w:rPr>
          <w:sz w:val="24"/>
          <w:szCs w:val="24"/>
          <w:lang w:eastAsia="ru-RU"/>
        </w:rPr>
      </w:pPr>
      <w:r w:rsidRPr="00A405E3">
        <w:rPr>
          <w:sz w:val="24"/>
          <w:szCs w:val="24"/>
          <w:lang w:eastAsia="ru-RU"/>
        </w:rPr>
        <w:t>Для всех форм получения образования в пределах конкретной основной общеобразовательной или основной профессиональной образовательной программы действуют единые федеральный государственный образовательный стандарт или федеральные государственные требования.</w:t>
      </w:r>
    </w:p>
    <w:p w:rsidR="001118DA" w:rsidRDefault="001118DA" w:rsidP="00A405E3">
      <w:pPr>
        <w:rPr>
          <w:sz w:val="24"/>
          <w:szCs w:val="24"/>
          <w:lang w:eastAsia="ru-RU"/>
        </w:rPr>
      </w:pPr>
    </w:p>
    <w:p w:rsidR="001118DA" w:rsidRDefault="001118DA" w:rsidP="00A405E3">
      <w:pPr>
        <w:rPr>
          <w:sz w:val="24"/>
          <w:szCs w:val="24"/>
          <w:lang w:eastAsia="ru-RU"/>
        </w:rPr>
      </w:pPr>
    </w:p>
    <w:p w:rsidR="001118DA" w:rsidRDefault="001118DA" w:rsidP="00A405E3">
      <w:pPr>
        <w:spacing w:before="100" w:beforeAutospacing="1" w:after="100" w:afterAutospacing="1"/>
        <w:jc w:val="left"/>
        <w:outlineLvl w:val="0"/>
        <w:rPr>
          <w:b/>
          <w:bCs/>
          <w:kern w:val="36"/>
          <w:sz w:val="24"/>
          <w:szCs w:val="24"/>
          <w:lang w:eastAsia="ru-RU"/>
        </w:rPr>
      </w:pPr>
    </w:p>
    <w:p w:rsidR="001118DA" w:rsidRDefault="001118DA" w:rsidP="00A405E3">
      <w:pPr>
        <w:spacing w:before="100" w:beforeAutospacing="1" w:after="100" w:afterAutospacing="1"/>
        <w:jc w:val="left"/>
        <w:outlineLvl w:val="0"/>
        <w:rPr>
          <w:b/>
          <w:bCs/>
          <w:kern w:val="36"/>
          <w:sz w:val="24"/>
          <w:szCs w:val="24"/>
          <w:lang w:eastAsia="ru-RU"/>
        </w:rPr>
      </w:pPr>
    </w:p>
    <w:p w:rsidR="001118DA" w:rsidRDefault="001118DA" w:rsidP="00A405E3">
      <w:pPr>
        <w:spacing w:before="100" w:beforeAutospacing="1" w:after="100" w:afterAutospacing="1"/>
        <w:jc w:val="left"/>
        <w:outlineLvl w:val="0"/>
        <w:rPr>
          <w:b/>
          <w:bCs/>
          <w:kern w:val="36"/>
          <w:sz w:val="24"/>
          <w:szCs w:val="24"/>
          <w:lang w:eastAsia="ru-RU"/>
        </w:rPr>
      </w:pPr>
    </w:p>
    <w:p w:rsidR="001118DA" w:rsidRDefault="001118DA" w:rsidP="00A405E3">
      <w:pPr>
        <w:spacing w:before="100" w:beforeAutospacing="1" w:after="100" w:afterAutospacing="1"/>
        <w:jc w:val="left"/>
        <w:outlineLvl w:val="0"/>
        <w:rPr>
          <w:b/>
          <w:bCs/>
          <w:kern w:val="36"/>
          <w:sz w:val="24"/>
          <w:szCs w:val="24"/>
          <w:lang w:eastAsia="ru-RU"/>
        </w:rPr>
      </w:pPr>
    </w:p>
    <w:p w:rsidR="001118DA" w:rsidRPr="001507E4" w:rsidRDefault="001118DA" w:rsidP="00A405E3">
      <w:pPr>
        <w:spacing w:before="100" w:beforeAutospacing="1" w:after="100" w:afterAutospacing="1"/>
        <w:jc w:val="left"/>
        <w:outlineLvl w:val="0"/>
        <w:rPr>
          <w:b/>
          <w:bCs/>
          <w:kern w:val="36"/>
          <w:sz w:val="24"/>
          <w:szCs w:val="24"/>
          <w:lang w:eastAsia="ru-RU"/>
        </w:rPr>
      </w:pPr>
      <w:r w:rsidRPr="001507E4">
        <w:rPr>
          <w:b/>
          <w:bCs/>
          <w:kern w:val="36"/>
          <w:sz w:val="24"/>
          <w:szCs w:val="24"/>
          <w:lang w:eastAsia="ru-RU"/>
        </w:rPr>
        <w:t>Дополнительные гарантии прав на имущество и жилое помещение детям-сиротам и детям, оставшимся без попечения родителей, а также лицам из числа детей-сирот и детей, оставшихся без попечения родителей</w:t>
      </w:r>
    </w:p>
    <w:p w:rsidR="001118DA" w:rsidRDefault="001118DA" w:rsidP="001507E4">
      <w:pPr>
        <w:ind w:firstLine="708"/>
        <w:rPr>
          <w:sz w:val="24"/>
          <w:szCs w:val="24"/>
          <w:lang w:eastAsia="ru-RU"/>
        </w:rPr>
      </w:pPr>
      <w:r w:rsidRPr="00A405E3">
        <w:rPr>
          <w:sz w:val="24"/>
          <w:szCs w:val="24"/>
          <w:lang w:eastAsia="ru-RU"/>
        </w:rPr>
        <w:t>Статья 8 Федерального закона от 21 декабря 1996 г. N 159-ФЗ "О дополнительных гарантиях по социальной поддержке детей-сирот и детей, оставшихся без попечения родителей" регламентирует дополнительные гарантии прав на имущество и жилое помещение детям-сиротам и детям, оставшимся без попечения родителей, а также лицам из числа детей-сирот и детей, остав</w:t>
      </w:r>
      <w:r>
        <w:rPr>
          <w:sz w:val="24"/>
          <w:szCs w:val="24"/>
          <w:lang w:eastAsia="ru-RU"/>
        </w:rPr>
        <w:t>шихся без попечения родителей.</w:t>
      </w:r>
    </w:p>
    <w:p w:rsidR="001118DA" w:rsidRDefault="001118DA" w:rsidP="001507E4">
      <w:pPr>
        <w:ind w:firstLine="708"/>
        <w:rPr>
          <w:sz w:val="24"/>
          <w:szCs w:val="24"/>
          <w:lang w:eastAsia="ru-RU"/>
        </w:rPr>
      </w:pPr>
      <w:r w:rsidRPr="00A405E3">
        <w:rPr>
          <w:sz w:val="24"/>
          <w:szCs w:val="24"/>
          <w:lang w:eastAsia="ru-RU"/>
        </w:rPr>
        <w:t>Эт</w:t>
      </w:r>
      <w:r>
        <w:rPr>
          <w:sz w:val="24"/>
          <w:szCs w:val="24"/>
          <w:lang w:eastAsia="ru-RU"/>
        </w:rPr>
        <w:t>и гарантии устанавливаются для:</w:t>
      </w:r>
    </w:p>
    <w:p w:rsidR="001118DA" w:rsidRDefault="001118DA" w:rsidP="001507E4">
      <w:pPr>
        <w:ind w:firstLine="708"/>
        <w:rPr>
          <w:sz w:val="24"/>
          <w:szCs w:val="24"/>
          <w:lang w:eastAsia="ru-RU"/>
        </w:rPr>
      </w:pPr>
      <w:r w:rsidRPr="00A405E3">
        <w:rPr>
          <w:sz w:val="24"/>
          <w:szCs w:val="24"/>
          <w:lang w:eastAsia="ru-RU"/>
        </w:rPr>
        <w:t>1) детей-сирот и детей, оставшихся без попечения родителей, а также детей, находящихся под опекой (попечительством), имевши</w:t>
      </w:r>
      <w:r>
        <w:rPr>
          <w:sz w:val="24"/>
          <w:szCs w:val="24"/>
          <w:lang w:eastAsia="ru-RU"/>
        </w:rPr>
        <w:t>х закрепленное жилое помещение</w:t>
      </w:r>
    </w:p>
    <w:p w:rsidR="001118DA" w:rsidRDefault="001118DA" w:rsidP="001507E4">
      <w:pPr>
        <w:ind w:firstLine="708"/>
        <w:rPr>
          <w:sz w:val="24"/>
          <w:szCs w:val="24"/>
          <w:lang w:eastAsia="ru-RU"/>
        </w:rPr>
      </w:pPr>
      <w:r w:rsidRPr="00A405E3">
        <w:rPr>
          <w:sz w:val="24"/>
          <w:szCs w:val="24"/>
          <w:lang w:eastAsia="ru-RU"/>
        </w:rPr>
        <w:t>2) детей-сирот и детей, оставшихся без попечения родителей, а также детей, находящихся под опекой (попечительством), не имеющих зак</w:t>
      </w:r>
      <w:r>
        <w:rPr>
          <w:sz w:val="24"/>
          <w:szCs w:val="24"/>
          <w:lang w:eastAsia="ru-RU"/>
        </w:rPr>
        <w:t>репленного жилого помещения.</w:t>
      </w:r>
    </w:p>
    <w:p w:rsidR="001118DA" w:rsidRDefault="001118DA" w:rsidP="001507E4">
      <w:pPr>
        <w:ind w:firstLine="708"/>
        <w:rPr>
          <w:sz w:val="24"/>
          <w:szCs w:val="24"/>
          <w:lang w:eastAsia="ru-RU"/>
        </w:rPr>
      </w:pPr>
      <w:r w:rsidRPr="00A405E3">
        <w:rPr>
          <w:sz w:val="24"/>
          <w:szCs w:val="24"/>
          <w:lang w:eastAsia="ru-RU"/>
        </w:rPr>
        <w:t xml:space="preserve">Дети-сироты и дети, оставшиеся без попечения родителей, а также дети, находящиеся под опекой (попечительством), имевшие закрепленное жилое помещение, сохраняют на него право на весь период пребывания в образовательном учреждении или учреждении социального обслуживания населения, а также в учреждениях всех видов профессионального образования независимо от форм собственности, на период службы в рядах Вооруженных Сил РФ, на период нахождения в учреждениях, исполняющих наказание в </w:t>
      </w:r>
      <w:r>
        <w:rPr>
          <w:sz w:val="24"/>
          <w:szCs w:val="24"/>
          <w:lang w:eastAsia="ru-RU"/>
        </w:rPr>
        <w:t>виде лишения свободы.</w:t>
      </w:r>
    </w:p>
    <w:p w:rsidR="001118DA" w:rsidRDefault="001118DA" w:rsidP="001507E4">
      <w:pPr>
        <w:ind w:firstLine="708"/>
        <w:rPr>
          <w:sz w:val="24"/>
          <w:szCs w:val="24"/>
          <w:lang w:eastAsia="ru-RU"/>
        </w:rPr>
      </w:pPr>
      <w:r w:rsidRPr="00A405E3">
        <w:rPr>
          <w:sz w:val="24"/>
          <w:szCs w:val="24"/>
          <w:lang w:eastAsia="ru-RU"/>
        </w:rPr>
        <w:t xml:space="preserve">При этом неважно, где находится принадлежащее ребенку жилое помещение, используется ли оно по назначению в период пребывания ребенка в детском учреждении, проживает ли </w:t>
      </w:r>
      <w:r>
        <w:rPr>
          <w:sz w:val="24"/>
          <w:szCs w:val="24"/>
          <w:lang w:eastAsia="ru-RU"/>
        </w:rPr>
        <w:t>кто-либо еще в этом помещении.</w:t>
      </w:r>
    </w:p>
    <w:p w:rsidR="001118DA" w:rsidRDefault="001118DA" w:rsidP="001507E4">
      <w:pPr>
        <w:ind w:firstLine="708"/>
        <w:rPr>
          <w:sz w:val="24"/>
          <w:szCs w:val="24"/>
          <w:lang w:eastAsia="ru-RU"/>
        </w:rPr>
      </w:pPr>
      <w:r w:rsidRPr="00A405E3">
        <w:rPr>
          <w:sz w:val="24"/>
          <w:szCs w:val="24"/>
          <w:lang w:eastAsia="ru-RU"/>
        </w:rPr>
        <w:t>В случаях произвольного изменения (перерегистрации ребенка с одной жилплощади на другую) родителями несовершеннолетнего договора социального найма жилого помещения, когда происходит явное ухудшение жилищных условий несовершеннолетнего, органом опеки и попечительства должны приниматься меры по восстановлению зако</w:t>
      </w:r>
      <w:r>
        <w:rPr>
          <w:sz w:val="24"/>
          <w:szCs w:val="24"/>
          <w:lang w:eastAsia="ru-RU"/>
        </w:rPr>
        <w:t>нных прав несовершеннолетнего.</w:t>
      </w:r>
    </w:p>
    <w:p w:rsidR="001118DA" w:rsidRDefault="001118DA" w:rsidP="001507E4">
      <w:pPr>
        <w:ind w:firstLine="708"/>
        <w:rPr>
          <w:sz w:val="24"/>
          <w:szCs w:val="24"/>
          <w:lang w:eastAsia="ru-RU"/>
        </w:rPr>
      </w:pPr>
      <w:r w:rsidRPr="00A405E3">
        <w:rPr>
          <w:sz w:val="24"/>
          <w:szCs w:val="24"/>
          <w:lang w:eastAsia="ru-RU"/>
        </w:rPr>
        <w:t xml:space="preserve">Дети-сироты и дети, оставшиеся без попечения родителей, а также дети, находящиеся под опекой (попечительством), не имеющие закрепленного жилого помещения, после окончания пребывания в образовательном учреждении или учреждении социального обслуживания, а также в учреждениях всех видов профессионального образования, либо по окончании службы в рядах Вооруженных Сил РФ, либо после возвращения из учреждений, исполняющих наказание в виде лишения свободы, обеспечиваются органами исполнительной власти по месту жительства вне очереди жилой площадью не ниже </w:t>
      </w:r>
      <w:r>
        <w:rPr>
          <w:sz w:val="24"/>
          <w:szCs w:val="24"/>
          <w:lang w:eastAsia="ru-RU"/>
        </w:rPr>
        <w:t>установленных социальных норм.</w:t>
      </w:r>
    </w:p>
    <w:p w:rsidR="001118DA" w:rsidRDefault="001118DA" w:rsidP="001507E4">
      <w:pPr>
        <w:ind w:firstLine="708"/>
        <w:rPr>
          <w:sz w:val="24"/>
          <w:szCs w:val="24"/>
          <w:lang w:eastAsia="ru-RU"/>
        </w:rPr>
      </w:pPr>
      <w:r w:rsidRPr="00A405E3">
        <w:rPr>
          <w:sz w:val="24"/>
          <w:szCs w:val="24"/>
          <w:lang w:eastAsia="ru-RU"/>
        </w:rPr>
        <w:t>Согласно ч. 3 ст. 49 Жилищного кодекса РФ определенным федеральным законом, указом Президента РФ или законом субъекта РФ категориям граждан, признанных по установленным ЖК РФ и (или) федеральным законом, указом Президента РФ или Законом субъекта РФ основаниям нуждающимися в жилых помещениях, предоставляются жилые помещения жилищного фонда РФ или жилищного фонда субъекта РФ по договорам социа</w:t>
      </w:r>
      <w:r>
        <w:rPr>
          <w:sz w:val="24"/>
          <w:szCs w:val="24"/>
          <w:lang w:eastAsia="ru-RU"/>
        </w:rPr>
        <w:t>льного найма жилого помещения.</w:t>
      </w:r>
    </w:p>
    <w:p w:rsidR="001118DA" w:rsidRDefault="001118DA" w:rsidP="001507E4">
      <w:pPr>
        <w:ind w:firstLine="708"/>
        <w:rPr>
          <w:sz w:val="24"/>
          <w:szCs w:val="24"/>
          <w:lang w:eastAsia="ru-RU"/>
        </w:rPr>
      </w:pPr>
      <w:r w:rsidRPr="00A405E3">
        <w:rPr>
          <w:sz w:val="24"/>
          <w:szCs w:val="24"/>
          <w:lang w:eastAsia="ru-RU"/>
        </w:rPr>
        <w:t>Таким образом, с детьми-сиротами и детьми, оставшимися без попечения родителей, а также детьми, находящимися под опекой (попечительством), не имеющими закрепленного жилого помещения, заключается договор социального найма жилого помещения. Договор социального найма жилого помещения заключается без установления срока его действия. Типовой договор социального найма жилого помещения утвержден Постановлением Правите</w:t>
      </w:r>
      <w:r>
        <w:rPr>
          <w:sz w:val="24"/>
          <w:szCs w:val="24"/>
          <w:lang w:eastAsia="ru-RU"/>
        </w:rPr>
        <w:t>льства РФ от 21.05.2005 N 315.</w:t>
      </w:r>
    </w:p>
    <w:p w:rsidR="001118DA" w:rsidRDefault="001118DA" w:rsidP="001507E4">
      <w:pPr>
        <w:ind w:firstLine="708"/>
        <w:rPr>
          <w:sz w:val="24"/>
          <w:szCs w:val="24"/>
          <w:lang w:eastAsia="ru-RU"/>
        </w:rPr>
      </w:pPr>
      <w:r w:rsidRPr="00A405E3">
        <w:rPr>
          <w:sz w:val="24"/>
          <w:szCs w:val="24"/>
          <w:lang w:eastAsia="ru-RU"/>
        </w:rPr>
        <w:t>Предоставляемое жилое помещение должно быть изолированным и благоустроенным, отвечать установленным санитарным и техническим правилам и нормам и быть юридически и фактически свободным. Оно должно быть свободно от прав иных лиц и пригодно для проживания. Как правило, жилое помещение предоставля</w:t>
      </w:r>
      <w:r>
        <w:rPr>
          <w:sz w:val="24"/>
          <w:szCs w:val="24"/>
          <w:lang w:eastAsia="ru-RU"/>
        </w:rPr>
        <w:t>ется в виде отдельной квартиры.</w:t>
      </w:r>
    </w:p>
    <w:p w:rsidR="001118DA" w:rsidRDefault="001118DA" w:rsidP="001507E4">
      <w:pPr>
        <w:ind w:firstLine="708"/>
        <w:rPr>
          <w:sz w:val="24"/>
          <w:szCs w:val="24"/>
          <w:lang w:eastAsia="ru-RU"/>
        </w:rPr>
      </w:pPr>
      <w:r w:rsidRPr="00A405E3">
        <w:rPr>
          <w:sz w:val="24"/>
          <w:szCs w:val="24"/>
          <w:lang w:eastAsia="ru-RU"/>
        </w:rPr>
        <w:t>Особое требование предъявляется к площади предоставляемого жилого помещения (жилье площадью "не ниже установленных социальных норм"). Имеется в виду норма предоставления площади жилого помещения по договору социального найма, установленная ст. 50 ЖК РФ.</w:t>
      </w:r>
    </w:p>
    <w:p w:rsidR="001118DA" w:rsidRDefault="001118DA" w:rsidP="001507E4">
      <w:pPr>
        <w:ind w:firstLine="708"/>
        <w:rPr>
          <w:sz w:val="24"/>
          <w:szCs w:val="24"/>
          <w:lang w:eastAsia="ru-RU"/>
        </w:rPr>
      </w:pPr>
      <w:r w:rsidRPr="00A405E3">
        <w:rPr>
          <w:sz w:val="24"/>
          <w:szCs w:val="24"/>
          <w:lang w:eastAsia="ru-RU"/>
        </w:rPr>
        <w:t>Норма предоставления жилого помещения устанавливается как минимальное количество квадратных метров жилой площади, приходящихся на одного человека при получении им жилого помещения по договору социального найма</w:t>
      </w:r>
      <w:r>
        <w:rPr>
          <w:sz w:val="24"/>
          <w:szCs w:val="24"/>
          <w:lang w:eastAsia="ru-RU"/>
        </w:rPr>
        <w:t>.</w:t>
      </w:r>
    </w:p>
    <w:p w:rsidR="001118DA" w:rsidRDefault="001118DA" w:rsidP="001507E4">
      <w:pPr>
        <w:ind w:firstLine="708"/>
        <w:rPr>
          <w:sz w:val="24"/>
          <w:szCs w:val="24"/>
          <w:lang w:eastAsia="ru-RU"/>
        </w:rPr>
      </w:pPr>
      <w:r w:rsidRPr="00A405E3">
        <w:rPr>
          <w:sz w:val="24"/>
          <w:szCs w:val="24"/>
          <w:lang w:eastAsia="ru-RU"/>
        </w:rPr>
        <w:t>Норма предоставления устанавливается органом местного самоуправления.</w:t>
      </w:r>
      <w:r w:rsidRPr="00A405E3">
        <w:rPr>
          <w:sz w:val="24"/>
          <w:szCs w:val="24"/>
          <w:lang w:eastAsia="ru-RU"/>
        </w:rPr>
        <w:br/>
        <w:t>Дополнительные гарантии прав детей-сирот и детей, оставшихся без попечения родителей, на имущество и жилое помещение устанавливаются законодательством субъектов РФ и относятся к расходны</w:t>
      </w:r>
      <w:r>
        <w:rPr>
          <w:sz w:val="24"/>
          <w:szCs w:val="24"/>
          <w:lang w:eastAsia="ru-RU"/>
        </w:rPr>
        <w:t>м обязательствам субъектов РФ.</w:t>
      </w:r>
    </w:p>
    <w:p w:rsidR="001118DA" w:rsidRDefault="001118DA" w:rsidP="001507E4">
      <w:pPr>
        <w:ind w:firstLine="708"/>
        <w:rPr>
          <w:sz w:val="24"/>
          <w:szCs w:val="24"/>
          <w:lang w:eastAsia="ru-RU"/>
        </w:rPr>
      </w:pPr>
      <w:r w:rsidRPr="00A405E3">
        <w:rPr>
          <w:sz w:val="24"/>
          <w:szCs w:val="24"/>
          <w:lang w:eastAsia="ru-RU"/>
        </w:rPr>
        <w:t>Процедура получения жилья начинается со сбора необходимых документов, которые затем прикладываются к заявлению в местную администрацию. Постановка на учет в качестве нуждающегося осуществляется на основании соответствующего постановления (обычно постановления главы администрации). Причем лица из числа детей-сирот и детей, оставшихся без попечения родителей, ставятся на учет в отдельный льготный список на внеочередное получение жилья. Это не препятствует постановке такого гражданина на учет в качестве нуждающегося в жилом пом</w:t>
      </w:r>
      <w:r>
        <w:rPr>
          <w:sz w:val="24"/>
          <w:szCs w:val="24"/>
          <w:lang w:eastAsia="ru-RU"/>
        </w:rPr>
        <w:t>ещении в список общей очереди.</w:t>
      </w:r>
    </w:p>
    <w:p w:rsidR="001118DA" w:rsidRDefault="001118DA" w:rsidP="001507E4">
      <w:pPr>
        <w:ind w:firstLine="708"/>
        <w:rPr>
          <w:sz w:val="24"/>
          <w:szCs w:val="24"/>
          <w:lang w:eastAsia="ru-RU"/>
        </w:rPr>
      </w:pPr>
      <w:r w:rsidRPr="00A405E3">
        <w:rPr>
          <w:sz w:val="24"/>
          <w:szCs w:val="24"/>
          <w:lang w:eastAsia="ru-RU"/>
        </w:rPr>
        <w:t xml:space="preserve">Статьей закреплены гарантии детей-сирот и детей, оставшихся без попечения родителей, на регистрационный учет по месту жительства или временного пребывания, который связывается в законодательстве с правом пользоваться жилой </w:t>
      </w:r>
      <w:r>
        <w:rPr>
          <w:sz w:val="24"/>
          <w:szCs w:val="24"/>
          <w:lang w:eastAsia="ru-RU"/>
        </w:rPr>
        <w:t>площадью по месту регистрации.</w:t>
      </w:r>
    </w:p>
    <w:p w:rsidR="001118DA" w:rsidRDefault="001118DA" w:rsidP="001507E4">
      <w:pPr>
        <w:ind w:firstLine="708"/>
        <w:rPr>
          <w:sz w:val="24"/>
          <w:szCs w:val="24"/>
          <w:lang w:eastAsia="ru-RU"/>
        </w:rPr>
      </w:pPr>
      <w:r w:rsidRPr="00A405E3">
        <w:rPr>
          <w:sz w:val="24"/>
          <w:szCs w:val="24"/>
          <w:lang w:eastAsia="ru-RU"/>
        </w:rPr>
        <w:t>Обязанность граждан РФ регистрироваться по месту пребывания или по месту жительства в пределах России закреплена в статье 3 Закона РФ от 25.06.1993 N 5242-1 "О праве граждан Российской Федерации на свободу передвижения, выбор места пребывания и жительства в п</w:t>
      </w:r>
      <w:r>
        <w:rPr>
          <w:sz w:val="24"/>
          <w:szCs w:val="24"/>
          <w:lang w:eastAsia="ru-RU"/>
        </w:rPr>
        <w:t>ределах Российской Федерации".</w:t>
      </w:r>
    </w:p>
    <w:p w:rsidR="001118DA" w:rsidRDefault="001118DA" w:rsidP="001507E4">
      <w:pPr>
        <w:ind w:firstLine="708"/>
        <w:rPr>
          <w:sz w:val="24"/>
          <w:szCs w:val="24"/>
          <w:lang w:eastAsia="ru-RU"/>
        </w:rPr>
      </w:pPr>
      <w:r w:rsidRPr="00A405E3">
        <w:rPr>
          <w:sz w:val="24"/>
          <w:szCs w:val="24"/>
          <w:lang w:eastAsia="ru-RU"/>
        </w:rPr>
        <w:t>Регистрационный учет детей-сирот и детей, оставшихся без попечения родителей, осуществляется как по месту жительства (место закрепления за ними жилой площади), так и по месту временного пребывания (учреждение для детей-сирот и детей, оставшихся без попечения родителей, общежитие, семья опекуна (попечителя), приемная семья).</w:t>
      </w:r>
      <w:r w:rsidRPr="00A405E3">
        <w:rPr>
          <w:sz w:val="24"/>
          <w:szCs w:val="24"/>
          <w:lang w:eastAsia="ru-RU"/>
        </w:rPr>
        <w:br/>
        <w:t>Местом жительства признается место, где гражданин постоянно или преимущественно проживает (п. 1 ст. 20 ГК РФ). Местом жительства может быть жилой дом, квартира, служебное жилое помещение, специализированные дома (общежитие, гостиница-приют, дом маневренного фонда, специальный дом для одиноких престарелых, дом-интернат для инвалидов, ветеранов и другие), а также иное жилое помещение, в котором гражданин постоянно или преимущественно проживает в качестве собственника, по договору найма (поднайма), договору аренды либо на иных основаниях, предусмотренных законодательством РФ.</w:t>
      </w:r>
    </w:p>
    <w:p w:rsidR="001118DA" w:rsidRDefault="001118DA" w:rsidP="001507E4">
      <w:pPr>
        <w:ind w:firstLine="708"/>
        <w:rPr>
          <w:sz w:val="24"/>
          <w:szCs w:val="24"/>
          <w:lang w:eastAsia="ru-RU"/>
        </w:rPr>
      </w:pPr>
      <w:r w:rsidRPr="00A405E3">
        <w:rPr>
          <w:sz w:val="24"/>
          <w:szCs w:val="24"/>
          <w:lang w:eastAsia="ru-RU"/>
        </w:rPr>
        <w:t xml:space="preserve">Местом жительства ребенка признается место жительства его законных представителей, то есть родителей, усыновителей или опекунов. Опекун или попечитель назначается по месту жительства лица, нуждающегося в опеке или попечительстве (ст. 35 ГК РФ). Лица, не достигшие возраста 14 лет, не вправе самостоятельно определять место своего жительства. Оно определяется как место жительства их законных представителей. Мнение ребенка учитывается лишь при решении вопроса о том, с кем из родителей при раздельном их проживании </w:t>
      </w:r>
      <w:r>
        <w:rPr>
          <w:sz w:val="24"/>
          <w:szCs w:val="24"/>
          <w:lang w:eastAsia="ru-RU"/>
        </w:rPr>
        <w:t>желает жить несовершеннолетний.</w:t>
      </w:r>
    </w:p>
    <w:p w:rsidR="001118DA" w:rsidRDefault="001118DA" w:rsidP="001507E4">
      <w:pPr>
        <w:ind w:firstLine="708"/>
        <w:rPr>
          <w:sz w:val="24"/>
          <w:szCs w:val="24"/>
          <w:lang w:eastAsia="ru-RU"/>
        </w:rPr>
      </w:pPr>
      <w:r w:rsidRPr="00A405E3">
        <w:rPr>
          <w:sz w:val="24"/>
          <w:szCs w:val="24"/>
          <w:lang w:eastAsia="ru-RU"/>
        </w:rPr>
        <w:t>Местом жительства детей-сирот и детей, оставшихся без попечения родителей и находящихся на полном государственном обеспечении, является соответствующее детское государственное учреждение. Раздельное проживание ребенка, достигшего 16 лет, и его попечителя допускается с разрешения органа опеки и попечительства. Для детей-сирот и детей, оставшихся без попечения родителей, местом жительства может являться место закрепления за ними жилой площ</w:t>
      </w:r>
      <w:r>
        <w:rPr>
          <w:sz w:val="24"/>
          <w:szCs w:val="24"/>
          <w:lang w:eastAsia="ru-RU"/>
        </w:rPr>
        <w:t>ади, которая им предоставлена.</w:t>
      </w:r>
    </w:p>
    <w:p w:rsidR="001118DA" w:rsidRDefault="001118DA" w:rsidP="001507E4">
      <w:pPr>
        <w:ind w:firstLine="708"/>
        <w:rPr>
          <w:sz w:val="24"/>
          <w:szCs w:val="24"/>
          <w:lang w:eastAsia="ru-RU"/>
        </w:rPr>
      </w:pPr>
      <w:r w:rsidRPr="00A405E3">
        <w:rPr>
          <w:sz w:val="24"/>
          <w:szCs w:val="24"/>
          <w:lang w:eastAsia="ru-RU"/>
        </w:rPr>
        <w:t>Место пребывания отличается от места жительства тем, что в нем гражданин проживает временно. Местом пребывания для детей-сирот и детей, оставшихся без попечения родителей, может быть учреждение для детей-сирот и детей, оставшихся без попечения родителей, общежитие, семья опекуна или п</w:t>
      </w:r>
      <w:r>
        <w:rPr>
          <w:sz w:val="24"/>
          <w:szCs w:val="24"/>
          <w:lang w:eastAsia="ru-RU"/>
        </w:rPr>
        <w:t xml:space="preserve">опечителя, приемная семья. </w:t>
      </w:r>
    </w:p>
    <w:p w:rsidR="001118DA" w:rsidRDefault="001118DA" w:rsidP="001507E4">
      <w:pPr>
        <w:ind w:firstLine="708"/>
        <w:rPr>
          <w:sz w:val="24"/>
          <w:szCs w:val="24"/>
          <w:lang w:eastAsia="ru-RU"/>
        </w:rPr>
      </w:pPr>
      <w:r w:rsidRPr="00A405E3">
        <w:rPr>
          <w:sz w:val="24"/>
          <w:szCs w:val="24"/>
          <w:lang w:eastAsia="ru-RU"/>
        </w:rPr>
        <w:t>Судебная коллегия по гражданским делам Верховного Суда РФ пришла к выводу о том, что для детей-сирот, которые не имеют закрепленного жилого помещения, возможно установить только место временного пр</w:t>
      </w:r>
      <w:r>
        <w:rPr>
          <w:sz w:val="24"/>
          <w:szCs w:val="24"/>
          <w:lang w:eastAsia="ru-RU"/>
        </w:rPr>
        <w:t>ебывания.</w:t>
      </w:r>
    </w:p>
    <w:p w:rsidR="001118DA" w:rsidRDefault="001118DA" w:rsidP="001507E4">
      <w:pPr>
        <w:ind w:firstLine="708"/>
        <w:rPr>
          <w:sz w:val="24"/>
          <w:szCs w:val="24"/>
          <w:lang w:eastAsia="ru-RU"/>
        </w:rPr>
      </w:pPr>
      <w:r w:rsidRPr="00A405E3">
        <w:rPr>
          <w:sz w:val="24"/>
          <w:szCs w:val="24"/>
          <w:lang w:eastAsia="ru-RU"/>
        </w:rPr>
        <w:t>Для снятия детей-сирот и детей, оставшихся без попечения родителей, с регистрационного учета по месту жительства или по месту пребывания необходимо получить согласие органа опеки и попечительства по месту жительства ребенка. Согласие оформляется в виде отд</w:t>
      </w:r>
      <w:r>
        <w:rPr>
          <w:sz w:val="24"/>
          <w:szCs w:val="24"/>
          <w:lang w:eastAsia="ru-RU"/>
        </w:rPr>
        <w:t>ельного письменного документа.</w:t>
      </w:r>
    </w:p>
    <w:p w:rsidR="001118DA" w:rsidRDefault="001118DA" w:rsidP="001507E4">
      <w:pPr>
        <w:ind w:firstLine="708"/>
        <w:rPr>
          <w:sz w:val="24"/>
          <w:szCs w:val="24"/>
          <w:lang w:eastAsia="ru-RU"/>
        </w:rPr>
      </w:pPr>
      <w:r w:rsidRPr="00A405E3">
        <w:rPr>
          <w:sz w:val="24"/>
          <w:szCs w:val="24"/>
          <w:lang w:eastAsia="ru-RU"/>
        </w:rPr>
        <w:t>В настоящее время полномочия по опеке и попечительству от органов местного самоуправления переданы органам исполнительной власти субъектов РФ. Передача их органам государственной власти субъектов РФ фактически означает придание полномочиям по опеке и попечительству государственного статуса, что позволяет выстроить в регионах государственную систему органов опеки и попечительства или собственными законами делегировать уже государственные полномочия по опеке и попечительству на муниципальный уровень.</w:t>
      </w:r>
    </w:p>
    <w:p w:rsidR="001118DA" w:rsidRDefault="001118DA" w:rsidP="00A405E3">
      <w:pPr>
        <w:rPr>
          <w:sz w:val="24"/>
          <w:szCs w:val="24"/>
          <w:lang w:eastAsia="ru-RU"/>
        </w:rPr>
      </w:pPr>
    </w:p>
    <w:p w:rsidR="001118DA" w:rsidRDefault="001118DA" w:rsidP="001507E4">
      <w:pPr>
        <w:spacing w:before="100" w:beforeAutospacing="1" w:after="100" w:afterAutospacing="1"/>
        <w:outlineLvl w:val="0"/>
        <w:rPr>
          <w:b/>
          <w:bCs/>
          <w:kern w:val="36"/>
          <w:sz w:val="22"/>
          <w:szCs w:val="22"/>
          <w:lang w:eastAsia="ru-RU"/>
        </w:rPr>
      </w:pPr>
    </w:p>
    <w:p w:rsidR="001118DA" w:rsidRDefault="001118DA" w:rsidP="001507E4">
      <w:pPr>
        <w:spacing w:before="100" w:beforeAutospacing="1" w:after="100" w:afterAutospacing="1"/>
        <w:outlineLvl w:val="0"/>
        <w:rPr>
          <w:b/>
          <w:bCs/>
          <w:kern w:val="36"/>
          <w:sz w:val="22"/>
          <w:szCs w:val="22"/>
          <w:lang w:eastAsia="ru-RU"/>
        </w:rPr>
      </w:pPr>
    </w:p>
    <w:p w:rsidR="001118DA" w:rsidRDefault="001118DA" w:rsidP="001507E4">
      <w:pPr>
        <w:spacing w:before="100" w:beforeAutospacing="1" w:after="100" w:afterAutospacing="1"/>
        <w:outlineLvl w:val="0"/>
        <w:rPr>
          <w:b/>
          <w:bCs/>
          <w:kern w:val="36"/>
          <w:sz w:val="22"/>
          <w:szCs w:val="22"/>
          <w:lang w:eastAsia="ru-RU"/>
        </w:rPr>
      </w:pPr>
    </w:p>
    <w:p w:rsidR="001118DA" w:rsidRDefault="001118DA" w:rsidP="001507E4">
      <w:pPr>
        <w:spacing w:before="100" w:beforeAutospacing="1" w:after="100" w:afterAutospacing="1"/>
        <w:outlineLvl w:val="0"/>
        <w:rPr>
          <w:b/>
          <w:bCs/>
          <w:kern w:val="36"/>
          <w:sz w:val="22"/>
          <w:szCs w:val="22"/>
          <w:lang w:eastAsia="ru-RU"/>
        </w:rPr>
      </w:pPr>
    </w:p>
    <w:p w:rsidR="001118DA" w:rsidRDefault="001118DA" w:rsidP="001507E4">
      <w:pPr>
        <w:spacing w:before="100" w:beforeAutospacing="1" w:after="100" w:afterAutospacing="1"/>
        <w:outlineLvl w:val="0"/>
        <w:rPr>
          <w:b/>
          <w:bCs/>
          <w:kern w:val="36"/>
          <w:sz w:val="22"/>
          <w:szCs w:val="22"/>
          <w:lang w:eastAsia="ru-RU"/>
        </w:rPr>
      </w:pPr>
    </w:p>
    <w:p w:rsidR="001118DA" w:rsidRDefault="001118DA" w:rsidP="001507E4">
      <w:pPr>
        <w:spacing w:before="100" w:beforeAutospacing="1" w:after="100" w:afterAutospacing="1"/>
        <w:outlineLvl w:val="0"/>
        <w:rPr>
          <w:b/>
          <w:bCs/>
          <w:kern w:val="36"/>
          <w:sz w:val="22"/>
          <w:szCs w:val="22"/>
          <w:lang w:eastAsia="ru-RU"/>
        </w:rPr>
      </w:pPr>
    </w:p>
    <w:p w:rsidR="001118DA" w:rsidRDefault="001118DA" w:rsidP="001507E4">
      <w:pPr>
        <w:spacing w:before="100" w:beforeAutospacing="1" w:after="100" w:afterAutospacing="1"/>
        <w:outlineLvl w:val="0"/>
        <w:rPr>
          <w:b/>
          <w:bCs/>
          <w:kern w:val="36"/>
          <w:sz w:val="22"/>
          <w:szCs w:val="22"/>
          <w:lang w:eastAsia="ru-RU"/>
        </w:rPr>
      </w:pPr>
    </w:p>
    <w:p w:rsidR="001118DA" w:rsidRDefault="001118DA" w:rsidP="001507E4">
      <w:pPr>
        <w:spacing w:before="100" w:beforeAutospacing="1" w:after="100" w:afterAutospacing="1"/>
        <w:outlineLvl w:val="0"/>
        <w:rPr>
          <w:b/>
          <w:bCs/>
          <w:kern w:val="36"/>
          <w:sz w:val="22"/>
          <w:szCs w:val="22"/>
          <w:lang w:eastAsia="ru-RU"/>
        </w:rPr>
      </w:pPr>
    </w:p>
    <w:p w:rsidR="001118DA" w:rsidRDefault="001118DA" w:rsidP="001507E4">
      <w:pPr>
        <w:spacing w:before="100" w:beforeAutospacing="1" w:after="100" w:afterAutospacing="1"/>
        <w:outlineLvl w:val="0"/>
        <w:rPr>
          <w:b/>
          <w:bCs/>
          <w:kern w:val="36"/>
          <w:sz w:val="22"/>
          <w:szCs w:val="22"/>
          <w:lang w:eastAsia="ru-RU"/>
        </w:rPr>
      </w:pPr>
    </w:p>
    <w:p w:rsidR="001118DA" w:rsidRDefault="001118DA" w:rsidP="001507E4">
      <w:pPr>
        <w:spacing w:before="100" w:beforeAutospacing="1" w:after="100" w:afterAutospacing="1"/>
        <w:outlineLvl w:val="0"/>
        <w:rPr>
          <w:b/>
          <w:bCs/>
          <w:kern w:val="36"/>
          <w:sz w:val="22"/>
          <w:szCs w:val="22"/>
          <w:lang w:eastAsia="ru-RU"/>
        </w:rPr>
      </w:pPr>
    </w:p>
    <w:p w:rsidR="001118DA" w:rsidRDefault="001118DA" w:rsidP="001507E4">
      <w:pPr>
        <w:spacing w:before="100" w:beforeAutospacing="1" w:after="100" w:afterAutospacing="1"/>
        <w:outlineLvl w:val="0"/>
        <w:rPr>
          <w:b/>
          <w:bCs/>
          <w:kern w:val="36"/>
          <w:sz w:val="22"/>
          <w:szCs w:val="22"/>
          <w:lang w:eastAsia="ru-RU"/>
        </w:rPr>
      </w:pPr>
    </w:p>
    <w:p w:rsidR="001118DA" w:rsidRDefault="001118DA" w:rsidP="001507E4">
      <w:pPr>
        <w:spacing w:before="100" w:beforeAutospacing="1" w:after="100" w:afterAutospacing="1"/>
        <w:outlineLvl w:val="0"/>
        <w:rPr>
          <w:b/>
          <w:bCs/>
          <w:kern w:val="36"/>
          <w:sz w:val="22"/>
          <w:szCs w:val="22"/>
          <w:lang w:eastAsia="ru-RU"/>
        </w:rPr>
      </w:pPr>
    </w:p>
    <w:p w:rsidR="001118DA" w:rsidRDefault="001118DA" w:rsidP="001507E4">
      <w:pPr>
        <w:spacing w:before="100" w:beforeAutospacing="1" w:after="100" w:afterAutospacing="1"/>
        <w:outlineLvl w:val="0"/>
        <w:rPr>
          <w:b/>
          <w:bCs/>
          <w:kern w:val="36"/>
          <w:sz w:val="22"/>
          <w:szCs w:val="22"/>
          <w:lang w:eastAsia="ru-RU"/>
        </w:rPr>
      </w:pPr>
    </w:p>
    <w:p w:rsidR="001118DA" w:rsidRDefault="001118DA" w:rsidP="001507E4">
      <w:pPr>
        <w:spacing w:before="100" w:beforeAutospacing="1" w:after="100" w:afterAutospacing="1"/>
        <w:outlineLvl w:val="0"/>
        <w:rPr>
          <w:b/>
          <w:bCs/>
          <w:kern w:val="36"/>
          <w:sz w:val="22"/>
          <w:szCs w:val="22"/>
          <w:lang w:eastAsia="ru-RU"/>
        </w:rPr>
      </w:pPr>
    </w:p>
    <w:p w:rsidR="001118DA" w:rsidRDefault="001118DA" w:rsidP="001507E4">
      <w:pPr>
        <w:spacing w:before="100" w:beforeAutospacing="1" w:after="100" w:afterAutospacing="1"/>
        <w:outlineLvl w:val="0"/>
        <w:rPr>
          <w:b/>
          <w:bCs/>
          <w:kern w:val="36"/>
          <w:sz w:val="22"/>
          <w:szCs w:val="22"/>
          <w:lang w:eastAsia="ru-RU"/>
        </w:rPr>
      </w:pPr>
    </w:p>
    <w:p w:rsidR="001118DA" w:rsidRDefault="001118DA" w:rsidP="001507E4">
      <w:pPr>
        <w:spacing w:before="100" w:beforeAutospacing="1" w:after="100" w:afterAutospacing="1"/>
        <w:outlineLvl w:val="0"/>
        <w:rPr>
          <w:b/>
          <w:bCs/>
          <w:kern w:val="36"/>
          <w:sz w:val="22"/>
          <w:szCs w:val="22"/>
          <w:lang w:eastAsia="ru-RU"/>
        </w:rPr>
      </w:pPr>
    </w:p>
    <w:p w:rsidR="001118DA" w:rsidRDefault="001118DA" w:rsidP="001507E4">
      <w:pPr>
        <w:spacing w:before="100" w:beforeAutospacing="1" w:after="100" w:afterAutospacing="1"/>
        <w:outlineLvl w:val="0"/>
        <w:rPr>
          <w:b/>
          <w:bCs/>
          <w:kern w:val="36"/>
          <w:sz w:val="22"/>
          <w:szCs w:val="22"/>
          <w:lang w:eastAsia="ru-RU"/>
        </w:rPr>
      </w:pPr>
    </w:p>
    <w:p w:rsidR="001118DA" w:rsidRDefault="001118DA" w:rsidP="001507E4">
      <w:pPr>
        <w:spacing w:before="100" w:beforeAutospacing="1" w:after="100" w:afterAutospacing="1"/>
        <w:outlineLvl w:val="0"/>
        <w:rPr>
          <w:b/>
          <w:bCs/>
          <w:kern w:val="36"/>
          <w:sz w:val="22"/>
          <w:szCs w:val="22"/>
          <w:lang w:eastAsia="ru-RU"/>
        </w:rPr>
      </w:pPr>
    </w:p>
    <w:p w:rsidR="001118DA" w:rsidRDefault="001118DA" w:rsidP="001507E4">
      <w:pPr>
        <w:spacing w:before="100" w:beforeAutospacing="1" w:after="100" w:afterAutospacing="1"/>
        <w:outlineLvl w:val="0"/>
        <w:rPr>
          <w:b/>
          <w:bCs/>
          <w:kern w:val="36"/>
          <w:sz w:val="22"/>
          <w:szCs w:val="22"/>
          <w:lang w:eastAsia="ru-RU"/>
        </w:rPr>
      </w:pPr>
    </w:p>
    <w:p w:rsidR="001118DA" w:rsidRDefault="001118DA" w:rsidP="001507E4">
      <w:pPr>
        <w:spacing w:before="100" w:beforeAutospacing="1" w:after="100" w:afterAutospacing="1"/>
        <w:outlineLvl w:val="0"/>
        <w:rPr>
          <w:b/>
          <w:bCs/>
          <w:kern w:val="36"/>
          <w:sz w:val="22"/>
          <w:szCs w:val="22"/>
          <w:lang w:eastAsia="ru-RU"/>
        </w:rPr>
      </w:pPr>
    </w:p>
    <w:p w:rsidR="001118DA" w:rsidRDefault="001118DA" w:rsidP="001507E4">
      <w:pPr>
        <w:spacing w:before="100" w:beforeAutospacing="1" w:after="100" w:afterAutospacing="1"/>
        <w:outlineLvl w:val="0"/>
        <w:rPr>
          <w:b/>
          <w:bCs/>
          <w:kern w:val="36"/>
          <w:sz w:val="22"/>
          <w:szCs w:val="22"/>
          <w:lang w:eastAsia="ru-RU"/>
        </w:rPr>
      </w:pPr>
    </w:p>
    <w:p w:rsidR="001118DA" w:rsidRDefault="001118DA" w:rsidP="001507E4">
      <w:pPr>
        <w:spacing w:before="100" w:beforeAutospacing="1" w:after="100" w:afterAutospacing="1"/>
        <w:outlineLvl w:val="0"/>
        <w:rPr>
          <w:b/>
          <w:bCs/>
          <w:kern w:val="36"/>
          <w:sz w:val="22"/>
          <w:szCs w:val="22"/>
          <w:lang w:eastAsia="ru-RU"/>
        </w:rPr>
      </w:pPr>
    </w:p>
    <w:p w:rsidR="001118DA" w:rsidRPr="001507E4" w:rsidRDefault="001118DA" w:rsidP="001507E4">
      <w:pPr>
        <w:spacing w:before="100" w:beforeAutospacing="1" w:after="100" w:afterAutospacing="1"/>
        <w:outlineLvl w:val="0"/>
        <w:rPr>
          <w:b/>
          <w:bCs/>
          <w:kern w:val="36"/>
          <w:sz w:val="22"/>
          <w:szCs w:val="22"/>
          <w:lang w:eastAsia="ru-RU"/>
        </w:rPr>
      </w:pPr>
      <w:r w:rsidRPr="001507E4">
        <w:rPr>
          <w:b/>
          <w:bCs/>
          <w:kern w:val="36"/>
          <w:sz w:val="22"/>
          <w:szCs w:val="22"/>
          <w:lang w:eastAsia="ru-RU"/>
        </w:rPr>
        <w:t>Разъяснение положений Федерального закона от 21.12.1996 № 159-ФЗ в части процедуры судебной защиты прав детей-сирот и детей, оставшихся без попечения родителей</w:t>
      </w:r>
    </w:p>
    <w:p w:rsidR="001118DA" w:rsidRDefault="001118DA" w:rsidP="001507E4">
      <w:pPr>
        <w:ind w:firstLine="708"/>
        <w:rPr>
          <w:sz w:val="24"/>
          <w:szCs w:val="24"/>
          <w:lang w:eastAsia="ru-RU"/>
        </w:rPr>
      </w:pPr>
      <w:r w:rsidRPr="00A405E3">
        <w:rPr>
          <w:sz w:val="24"/>
          <w:szCs w:val="24"/>
          <w:lang w:eastAsia="ru-RU"/>
        </w:rPr>
        <w:t>Федеральным законом от 21.11.2011 № 326-ФЗ «О внесении изменений в отдельные законодательные акты РФ в связи с принятием Федерального закона «О бесплатной юридической помощи в Российской Федерации» в ст. 10 Федерального закона от 21 декабря 1996 г. N 159-ФЗ "О дополнительных гарантиях по социальной поддержке детей-сирот и детей, оставшихся без попечения</w:t>
      </w:r>
      <w:r>
        <w:rPr>
          <w:sz w:val="24"/>
          <w:szCs w:val="24"/>
          <w:lang w:eastAsia="ru-RU"/>
        </w:rPr>
        <w:t xml:space="preserve"> родителей" внесены изменения.</w:t>
      </w:r>
    </w:p>
    <w:p w:rsidR="001118DA" w:rsidRDefault="001118DA" w:rsidP="001507E4">
      <w:pPr>
        <w:ind w:firstLine="708"/>
        <w:rPr>
          <w:sz w:val="24"/>
          <w:szCs w:val="24"/>
          <w:lang w:eastAsia="ru-RU"/>
        </w:rPr>
      </w:pPr>
      <w:r w:rsidRPr="00A405E3">
        <w:rPr>
          <w:sz w:val="24"/>
          <w:szCs w:val="24"/>
          <w:lang w:eastAsia="ru-RU"/>
        </w:rPr>
        <w:t>Ранее рамки статьи позволяли определенному кругу лиц (дети-сироты и дети, оставшиеся без попечения родителей, а равно их законные представители, опекуны (попечители), органы опеки и попечительства и прокурор) обращаться в установленном порядке в соответствующие суды Российской Федерации в защиту прав детей-сирот и детей, остав</w:t>
      </w:r>
      <w:r>
        <w:rPr>
          <w:sz w:val="24"/>
          <w:szCs w:val="24"/>
          <w:lang w:eastAsia="ru-RU"/>
        </w:rPr>
        <w:t>шихся без попечения родителей.</w:t>
      </w:r>
    </w:p>
    <w:p w:rsidR="001118DA" w:rsidRDefault="001118DA" w:rsidP="001507E4">
      <w:pPr>
        <w:ind w:firstLine="708"/>
        <w:rPr>
          <w:sz w:val="24"/>
          <w:szCs w:val="24"/>
          <w:lang w:eastAsia="ru-RU"/>
        </w:rPr>
      </w:pPr>
      <w:r w:rsidRPr="00A405E3">
        <w:rPr>
          <w:sz w:val="24"/>
          <w:szCs w:val="24"/>
          <w:lang w:eastAsia="ru-RU"/>
        </w:rPr>
        <w:t>В настоящее время дети-сироты и дети, оставшиеся без попечения родителей, приобрели также право на бесплатную юридическую помощь в соответствии с Федеральным законом "О бесплатной юридической помощи в Российской Федерации", которым установлены основные гарантии реализации права граждан РФ на получение бесплатной квалифицированной юридической помощи в РФ,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1118DA" w:rsidRDefault="001118DA" w:rsidP="00A405E3">
      <w:pPr>
        <w:rPr>
          <w:sz w:val="24"/>
          <w:szCs w:val="24"/>
          <w:lang w:eastAsia="ru-RU"/>
        </w:rPr>
      </w:pPr>
    </w:p>
    <w:p w:rsidR="001118DA" w:rsidRDefault="001118DA" w:rsidP="001507E4">
      <w:pPr>
        <w:spacing w:before="100" w:beforeAutospacing="1" w:after="100" w:afterAutospacing="1"/>
        <w:outlineLvl w:val="0"/>
        <w:rPr>
          <w:b/>
          <w:bCs/>
          <w:kern w:val="36"/>
          <w:sz w:val="24"/>
          <w:szCs w:val="24"/>
          <w:lang w:eastAsia="ru-RU"/>
        </w:rPr>
      </w:pPr>
    </w:p>
    <w:p w:rsidR="001118DA" w:rsidRDefault="001118DA" w:rsidP="001507E4">
      <w:pPr>
        <w:spacing w:before="100" w:beforeAutospacing="1" w:after="100" w:afterAutospacing="1"/>
        <w:outlineLvl w:val="0"/>
        <w:rPr>
          <w:b/>
          <w:bCs/>
          <w:kern w:val="36"/>
          <w:sz w:val="24"/>
          <w:szCs w:val="24"/>
          <w:lang w:eastAsia="ru-RU"/>
        </w:rPr>
      </w:pPr>
    </w:p>
    <w:p w:rsidR="001118DA" w:rsidRDefault="001118DA" w:rsidP="001507E4">
      <w:pPr>
        <w:spacing w:before="100" w:beforeAutospacing="1" w:after="100" w:afterAutospacing="1"/>
        <w:outlineLvl w:val="0"/>
        <w:rPr>
          <w:b/>
          <w:bCs/>
          <w:kern w:val="36"/>
          <w:sz w:val="24"/>
          <w:szCs w:val="24"/>
          <w:lang w:eastAsia="ru-RU"/>
        </w:rPr>
      </w:pPr>
    </w:p>
    <w:p w:rsidR="001118DA" w:rsidRDefault="001118DA" w:rsidP="001507E4">
      <w:pPr>
        <w:spacing w:before="100" w:beforeAutospacing="1" w:after="100" w:afterAutospacing="1"/>
        <w:outlineLvl w:val="0"/>
        <w:rPr>
          <w:b/>
          <w:bCs/>
          <w:kern w:val="36"/>
          <w:sz w:val="24"/>
          <w:szCs w:val="24"/>
          <w:lang w:eastAsia="ru-RU"/>
        </w:rPr>
      </w:pPr>
    </w:p>
    <w:p w:rsidR="001118DA" w:rsidRDefault="001118DA" w:rsidP="001507E4">
      <w:pPr>
        <w:spacing w:before="100" w:beforeAutospacing="1" w:after="100" w:afterAutospacing="1"/>
        <w:outlineLvl w:val="0"/>
        <w:rPr>
          <w:b/>
          <w:bCs/>
          <w:kern w:val="36"/>
          <w:sz w:val="24"/>
          <w:szCs w:val="24"/>
          <w:lang w:eastAsia="ru-RU"/>
        </w:rPr>
      </w:pPr>
    </w:p>
    <w:p w:rsidR="001118DA" w:rsidRDefault="001118DA" w:rsidP="001507E4">
      <w:pPr>
        <w:spacing w:before="100" w:beforeAutospacing="1" w:after="100" w:afterAutospacing="1"/>
        <w:outlineLvl w:val="0"/>
        <w:rPr>
          <w:b/>
          <w:bCs/>
          <w:kern w:val="36"/>
          <w:sz w:val="24"/>
          <w:szCs w:val="24"/>
          <w:lang w:eastAsia="ru-RU"/>
        </w:rPr>
      </w:pPr>
    </w:p>
    <w:p w:rsidR="001118DA" w:rsidRDefault="001118DA" w:rsidP="001507E4">
      <w:pPr>
        <w:spacing w:before="100" w:beforeAutospacing="1" w:after="100" w:afterAutospacing="1"/>
        <w:outlineLvl w:val="0"/>
        <w:rPr>
          <w:b/>
          <w:bCs/>
          <w:kern w:val="36"/>
          <w:sz w:val="24"/>
          <w:szCs w:val="24"/>
          <w:lang w:eastAsia="ru-RU"/>
        </w:rPr>
      </w:pPr>
    </w:p>
    <w:p w:rsidR="001118DA" w:rsidRDefault="001118DA" w:rsidP="001507E4">
      <w:pPr>
        <w:spacing w:before="100" w:beforeAutospacing="1" w:after="100" w:afterAutospacing="1"/>
        <w:outlineLvl w:val="0"/>
        <w:rPr>
          <w:b/>
          <w:bCs/>
          <w:kern w:val="36"/>
          <w:sz w:val="24"/>
          <w:szCs w:val="24"/>
          <w:lang w:eastAsia="ru-RU"/>
        </w:rPr>
      </w:pPr>
    </w:p>
    <w:p w:rsidR="001118DA" w:rsidRDefault="001118DA" w:rsidP="001507E4">
      <w:pPr>
        <w:spacing w:before="100" w:beforeAutospacing="1" w:after="100" w:afterAutospacing="1"/>
        <w:outlineLvl w:val="0"/>
        <w:rPr>
          <w:b/>
          <w:bCs/>
          <w:kern w:val="36"/>
          <w:sz w:val="24"/>
          <w:szCs w:val="24"/>
          <w:lang w:eastAsia="ru-RU"/>
        </w:rPr>
      </w:pPr>
    </w:p>
    <w:p w:rsidR="001118DA" w:rsidRDefault="001118DA" w:rsidP="001507E4">
      <w:pPr>
        <w:spacing w:before="100" w:beforeAutospacing="1" w:after="100" w:afterAutospacing="1"/>
        <w:outlineLvl w:val="0"/>
        <w:rPr>
          <w:b/>
          <w:bCs/>
          <w:kern w:val="36"/>
          <w:sz w:val="24"/>
          <w:szCs w:val="24"/>
          <w:lang w:eastAsia="ru-RU"/>
        </w:rPr>
      </w:pPr>
    </w:p>
    <w:p w:rsidR="001118DA" w:rsidRDefault="001118DA" w:rsidP="001507E4">
      <w:pPr>
        <w:spacing w:before="100" w:beforeAutospacing="1" w:after="100" w:afterAutospacing="1"/>
        <w:outlineLvl w:val="0"/>
        <w:rPr>
          <w:b/>
          <w:bCs/>
          <w:kern w:val="36"/>
          <w:sz w:val="24"/>
          <w:szCs w:val="24"/>
          <w:lang w:eastAsia="ru-RU"/>
        </w:rPr>
      </w:pPr>
    </w:p>
    <w:p w:rsidR="001118DA" w:rsidRDefault="001118DA" w:rsidP="001507E4">
      <w:pPr>
        <w:spacing w:before="100" w:beforeAutospacing="1" w:after="100" w:afterAutospacing="1"/>
        <w:outlineLvl w:val="0"/>
        <w:rPr>
          <w:b/>
          <w:bCs/>
          <w:kern w:val="36"/>
          <w:sz w:val="24"/>
          <w:szCs w:val="24"/>
          <w:lang w:eastAsia="ru-RU"/>
        </w:rPr>
      </w:pPr>
    </w:p>
    <w:p w:rsidR="001118DA" w:rsidRDefault="001118DA" w:rsidP="001507E4">
      <w:pPr>
        <w:spacing w:before="100" w:beforeAutospacing="1" w:after="100" w:afterAutospacing="1"/>
        <w:outlineLvl w:val="0"/>
        <w:rPr>
          <w:b/>
          <w:bCs/>
          <w:kern w:val="36"/>
          <w:sz w:val="24"/>
          <w:szCs w:val="24"/>
          <w:lang w:eastAsia="ru-RU"/>
        </w:rPr>
      </w:pPr>
    </w:p>
    <w:p w:rsidR="001118DA" w:rsidRDefault="001118DA" w:rsidP="001507E4">
      <w:pPr>
        <w:spacing w:before="100" w:beforeAutospacing="1" w:after="100" w:afterAutospacing="1"/>
        <w:outlineLvl w:val="0"/>
        <w:rPr>
          <w:b/>
          <w:bCs/>
          <w:kern w:val="36"/>
          <w:sz w:val="24"/>
          <w:szCs w:val="24"/>
          <w:lang w:eastAsia="ru-RU"/>
        </w:rPr>
      </w:pPr>
    </w:p>
    <w:p w:rsidR="001118DA" w:rsidRDefault="001118DA" w:rsidP="001507E4">
      <w:pPr>
        <w:spacing w:before="100" w:beforeAutospacing="1" w:after="100" w:afterAutospacing="1"/>
        <w:outlineLvl w:val="0"/>
        <w:rPr>
          <w:b/>
          <w:bCs/>
          <w:kern w:val="36"/>
          <w:sz w:val="24"/>
          <w:szCs w:val="24"/>
          <w:lang w:eastAsia="ru-RU"/>
        </w:rPr>
      </w:pPr>
    </w:p>
    <w:p w:rsidR="001118DA" w:rsidRDefault="001118DA" w:rsidP="001507E4">
      <w:pPr>
        <w:spacing w:before="100" w:beforeAutospacing="1" w:after="100" w:afterAutospacing="1"/>
        <w:outlineLvl w:val="0"/>
        <w:rPr>
          <w:b/>
          <w:bCs/>
          <w:kern w:val="36"/>
          <w:sz w:val="24"/>
          <w:szCs w:val="24"/>
          <w:lang w:eastAsia="ru-RU"/>
        </w:rPr>
      </w:pPr>
    </w:p>
    <w:p w:rsidR="001118DA" w:rsidRPr="001507E4" w:rsidRDefault="001118DA" w:rsidP="001507E4">
      <w:pPr>
        <w:spacing w:before="100" w:beforeAutospacing="1" w:after="100" w:afterAutospacing="1"/>
        <w:outlineLvl w:val="0"/>
        <w:rPr>
          <w:b/>
          <w:bCs/>
          <w:kern w:val="36"/>
          <w:sz w:val="24"/>
          <w:szCs w:val="24"/>
          <w:lang w:eastAsia="ru-RU"/>
        </w:rPr>
      </w:pPr>
      <w:r w:rsidRPr="001507E4">
        <w:rPr>
          <w:b/>
          <w:bCs/>
          <w:kern w:val="36"/>
          <w:sz w:val="24"/>
          <w:szCs w:val="24"/>
          <w:lang w:eastAsia="ru-RU"/>
        </w:rPr>
        <w:t>Разъяснение положений ст.45 Закона РФ от 10.07.1999 № 3266-1 «Об образовании» в части оказания платных образовательных услуг</w:t>
      </w:r>
    </w:p>
    <w:p w:rsidR="001118DA" w:rsidRDefault="001118DA" w:rsidP="001507E4">
      <w:pPr>
        <w:ind w:firstLine="708"/>
        <w:rPr>
          <w:sz w:val="24"/>
          <w:szCs w:val="24"/>
          <w:lang w:eastAsia="ru-RU"/>
        </w:rPr>
      </w:pPr>
      <w:r w:rsidRPr="00A405E3">
        <w:rPr>
          <w:sz w:val="24"/>
          <w:szCs w:val="24"/>
          <w:lang w:eastAsia="ru-RU"/>
        </w:rPr>
        <w:t>Государственное и муниципальное образовательные учреждения вправе оказывать населению, предприятиям, учреждениям и организациям платные дополнительные образовательные услуги, не предусмотренные соответствующими образовательными программами и федеральными государственными</w:t>
      </w:r>
      <w:r>
        <w:rPr>
          <w:sz w:val="24"/>
          <w:szCs w:val="24"/>
          <w:lang w:eastAsia="ru-RU"/>
        </w:rPr>
        <w:t xml:space="preserve"> образовательными стандартами.</w:t>
      </w:r>
    </w:p>
    <w:p w:rsidR="001118DA" w:rsidRDefault="001118DA" w:rsidP="001507E4">
      <w:pPr>
        <w:ind w:firstLine="708"/>
        <w:rPr>
          <w:sz w:val="24"/>
          <w:szCs w:val="24"/>
          <w:lang w:eastAsia="ru-RU"/>
        </w:rPr>
      </w:pPr>
      <w:r w:rsidRPr="00A405E3">
        <w:rPr>
          <w:sz w:val="24"/>
          <w:szCs w:val="24"/>
          <w:lang w:eastAsia="ru-RU"/>
        </w:rPr>
        <w:t>В уставах государственных и муниципальных образовательных учреждений и негосударственных образовательных организаций указываются перечень платных образовательных услу</w:t>
      </w:r>
      <w:r>
        <w:rPr>
          <w:sz w:val="24"/>
          <w:szCs w:val="24"/>
          <w:lang w:eastAsia="ru-RU"/>
        </w:rPr>
        <w:t>г и порядок их предоставления.</w:t>
      </w:r>
    </w:p>
    <w:p w:rsidR="001118DA" w:rsidRDefault="001118DA" w:rsidP="001507E4">
      <w:pPr>
        <w:ind w:firstLine="708"/>
        <w:rPr>
          <w:sz w:val="24"/>
          <w:szCs w:val="24"/>
          <w:lang w:eastAsia="ru-RU"/>
        </w:rPr>
      </w:pPr>
      <w:r w:rsidRPr="00A405E3">
        <w:rPr>
          <w:sz w:val="24"/>
          <w:szCs w:val="24"/>
          <w:lang w:eastAsia="ru-RU"/>
        </w:rPr>
        <w:t>К платным образовательным услугам, предоставляемым государственными и муниципальными образовательными учреждениями, относятся: обучение по дополнительным образовательным программам, преподавание специальных курсов и циклов дисциплин, репетиторство, занятия по углубленному изучению предметов, подготовка и переподготовка работников квалифицированного труда (рабочих и служащих) и специалистов соответствующего уровня образования, осуществляемые сверх финансируемых за счет средств соответствующих бюджетов заданий (контрольных цифр) по приему</w:t>
      </w:r>
      <w:r>
        <w:rPr>
          <w:sz w:val="24"/>
          <w:szCs w:val="24"/>
          <w:lang w:eastAsia="ru-RU"/>
        </w:rPr>
        <w:t xml:space="preserve"> обучающихся, и другие услуги.</w:t>
      </w:r>
    </w:p>
    <w:p w:rsidR="001118DA" w:rsidRDefault="001118DA" w:rsidP="001507E4">
      <w:pPr>
        <w:ind w:firstLine="708"/>
        <w:rPr>
          <w:sz w:val="24"/>
          <w:szCs w:val="24"/>
          <w:lang w:eastAsia="ru-RU"/>
        </w:rPr>
      </w:pPr>
      <w:r w:rsidRPr="00A405E3">
        <w:rPr>
          <w:sz w:val="24"/>
          <w:szCs w:val="24"/>
          <w:lang w:eastAsia="ru-RU"/>
        </w:rPr>
        <w:t>К платным образовательным услугам, предоставляемым государственными и муниципальными образовательными учреждениями, не относятся: снижение установленной наполняемости классов (групп), деление их на подгруппы при реализации основных образовательных программ; реализация основных общеобразовательных, общеобразовательных программ повьппенного уровня и направленности общеобразовательными школами (классами) с углубленным изучением отдельных предметов, гимназиями, лицеями, дошкольными образовательными учреждениями в соответствии с их статусом; факультативные, индивидуальные и групповые занятия, курсы по выбору за счет часов, отведенных в основных о</w:t>
      </w:r>
      <w:r>
        <w:rPr>
          <w:sz w:val="24"/>
          <w:szCs w:val="24"/>
          <w:lang w:eastAsia="ru-RU"/>
        </w:rPr>
        <w:t>бщеобразовательных программах.</w:t>
      </w:r>
    </w:p>
    <w:p w:rsidR="001118DA" w:rsidRDefault="001118DA" w:rsidP="001507E4">
      <w:pPr>
        <w:ind w:firstLine="708"/>
        <w:rPr>
          <w:sz w:val="24"/>
          <w:szCs w:val="24"/>
          <w:lang w:eastAsia="ru-RU"/>
        </w:rPr>
      </w:pPr>
      <w:r w:rsidRPr="00A405E3">
        <w:rPr>
          <w:sz w:val="24"/>
          <w:szCs w:val="24"/>
          <w:lang w:eastAsia="ru-RU"/>
        </w:rPr>
        <w:t>Привлечение на эти цели средст</w:t>
      </w:r>
      <w:r>
        <w:rPr>
          <w:sz w:val="24"/>
          <w:szCs w:val="24"/>
          <w:lang w:eastAsia="ru-RU"/>
        </w:rPr>
        <w:t>в потребителей не допускается.</w:t>
      </w:r>
    </w:p>
    <w:p w:rsidR="001118DA" w:rsidRDefault="001118DA" w:rsidP="001507E4">
      <w:pPr>
        <w:ind w:firstLine="708"/>
        <w:rPr>
          <w:sz w:val="24"/>
          <w:szCs w:val="24"/>
          <w:lang w:eastAsia="ru-RU"/>
        </w:rPr>
      </w:pPr>
      <w:r w:rsidRPr="00A405E3">
        <w:rPr>
          <w:sz w:val="24"/>
          <w:szCs w:val="24"/>
          <w:lang w:eastAsia="ru-RU"/>
        </w:rPr>
        <w:t>Платные образовательные услуги не могут быть оказаны государственными и муниципальными образовательными учреждениями взамен или в рамках основной образовательной деятельности (в рамках основных образовательных программ (учебных планов), федеральных государственных образовательных стандартов и федеральных государственных требований, а также (в случаях, предусмотренных законодательством Российской Федерации в области образования) в рамках образовательных стандартов и требований), финансируемой за счет сре</w:t>
      </w:r>
      <w:r>
        <w:rPr>
          <w:sz w:val="24"/>
          <w:szCs w:val="24"/>
          <w:lang w:eastAsia="ru-RU"/>
        </w:rPr>
        <w:t>дств соответствующего бюджета.</w:t>
      </w:r>
    </w:p>
    <w:p w:rsidR="001118DA" w:rsidRDefault="001118DA" w:rsidP="001507E4">
      <w:pPr>
        <w:ind w:firstLine="708"/>
        <w:rPr>
          <w:sz w:val="24"/>
          <w:szCs w:val="24"/>
          <w:lang w:eastAsia="ru-RU"/>
        </w:rPr>
      </w:pPr>
      <w:r w:rsidRPr="00A405E3">
        <w:rPr>
          <w:sz w:val="24"/>
          <w:szCs w:val="24"/>
          <w:lang w:eastAsia="ru-RU"/>
        </w:rPr>
        <w:t>Отказ потребителя от предлагаемых платных образовательных услуг не может быть причиной уменьшения объема предоставляемых ему образовательным учреждением о</w:t>
      </w:r>
      <w:r>
        <w:rPr>
          <w:sz w:val="24"/>
          <w:szCs w:val="24"/>
          <w:lang w:eastAsia="ru-RU"/>
        </w:rPr>
        <w:t>сновных образовательных услуг.</w:t>
      </w:r>
    </w:p>
    <w:p w:rsidR="001118DA" w:rsidRDefault="001118DA" w:rsidP="001507E4">
      <w:pPr>
        <w:ind w:firstLine="708"/>
        <w:rPr>
          <w:sz w:val="24"/>
          <w:szCs w:val="24"/>
          <w:lang w:eastAsia="ru-RU"/>
        </w:rPr>
      </w:pPr>
      <w:r w:rsidRPr="00A405E3">
        <w:rPr>
          <w:sz w:val="24"/>
          <w:szCs w:val="24"/>
          <w:lang w:eastAsia="ru-RU"/>
        </w:rPr>
        <w:t xml:space="preserve">Требования к оказанию образовательных услуг, в том числе к содержанию образовательных программ, специальных курсов, определяются по соглашению сторон и могут быть выше, чем это предусмотрено федеральными государственными образовательными стандартами и федеральными </w:t>
      </w:r>
      <w:r>
        <w:rPr>
          <w:sz w:val="24"/>
          <w:szCs w:val="24"/>
          <w:lang w:eastAsia="ru-RU"/>
        </w:rPr>
        <w:t>государственными требованиями.</w:t>
      </w:r>
    </w:p>
    <w:p w:rsidR="001118DA" w:rsidRDefault="001118DA" w:rsidP="001507E4">
      <w:pPr>
        <w:ind w:firstLine="708"/>
        <w:rPr>
          <w:sz w:val="24"/>
          <w:szCs w:val="24"/>
          <w:lang w:eastAsia="ru-RU"/>
        </w:rPr>
      </w:pPr>
      <w:r w:rsidRPr="00A405E3">
        <w:rPr>
          <w:sz w:val="24"/>
          <w:szCs w:val="24"/>
          <w:lang w:eastAsia="ru-RU"/>
        </w:rPr>
        <w:t>Исполнитель обязан обеспечить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 а при наличии свидетельства о государственной аккредитации - и в соответствии с федеральными государственными образовательными стандартами и федеральными государственными требо</w:t>
      </w:r>
      <w:r>
        <w:rPr>
          <w:sz w:val="24"/>
          <w:szCs w:val="24"/>
          <w:lang w:eastAsia="ru-RU"/>
        </w:rPr>
        <w:t>ваниями.</w:t>
      </w:r>
    </w:p>
    <w:p w:rsidR="001118DA" w:rsidRDefault="001118DA" w:rsidP="001507E4">
      <w:pPr>
        <w:ind w:firstLine="708"/>
        <w:rPr>
          <w:sz w:val="24"/>
          <w:szCs w:val="24"/>
          <w:lang w:eastAsia="ru-RU"/>
        </w:rPr>
      </w:pPr>
      <w:r w:rsidRPr="00A405E3">
        <w:rPr>
          <w:sz w:val="24"/>
          <w:szCs w:val="24"/>
          <w:lang w:eastAsia="ru-RU"/>
        </w:rPr>
        <w:t>До заключения договора предоставить потребителю достоверную информацию об исполнителе и оказываемых образовательных услугах, обеспечивающую возм</w:t>
      </w:r>
      <w:r>
        <w:rPr>
          <w:sz w:val="24"/>
          <w:szCs w:val="24"/>
          <w:lang w:eastAsia="ru-RU"/>
        </w:rPr>
        <w:t>ожность их правильного выбора.</w:t>
      </w:r>
    </w:p>
    <w:p w:rsidR="001118DA" w:rsidRDefault="001118DA" w:rsidP="001507E4">
      <w:pPr>
        <w:ind w:firstLine="708"/>
        <w:rPr>
          <w:sz w:val="24"/>
          <w:szCs w:val="24"/>
          <w:lang w:eastAsia="ru-RU"/>
        </w:rPr>
      </w:pPr>
      <w:r w:rsidRPr="00A405E3">
        <w:rPr>
          <w:sz w:val="24"/>
          <w:szCs w:val="24"/>
          <w:lang w:eastAsia="ru-RU"/>
        </w:rPr>
        <w:t>Исполнитель обязан довести до потребителя (в том числе путем размещения в удобном для обозрения месте) информацию,</w:t>
      </w:r>
      <w:r>
        <w:rPr>
          <w:sz w:val="24"/>
          <w:szCs w:val="24"/>
          <w:lang w:eastAsia="ru-RU"/>
        </w:rPr>
        <w:t xml:space="preserve"> содержащую следующие сведения)</w:t>
      </w:r>
    </w:p>
    <w:p w:rsidR="001118DA" w:rsidRDefault="001118DA" w:rsidP="001507E4">
      <w:pPr>
        <w:ind w:firstLine="708"/>
        <w:rPr>
          <w:sz w:val="24"/>
          <w:szCs w:val="24"/>
          <w:lang w:eastAsia="ru-RU"/>
        </w:rPr>
      </w:pPr>
      <w:r w:rsidRPr="00A405E3">
        <w:rPr>
          <w:sz w:val="24"/>
          <w:szCs w:val="24"/>
          <w:lang w:eastAsia="ru-RU"/>
        </w:rPr>
        <w:t>а) наименование (для индивидуального предпринимателя - фамилия, имя и отчество) и место нахождения (адрес) исполнителя, сведения о наличии лицензии на право ведения образовательной деятельности и свидетельства о государственной аккредитации (для образовательных учреждений) с указанием регистрационного номера и срока действия, а также наименования, адреса и</w:t>
      </w:r>
      <w:r>
        <w:rPr>
          <w:sz w:val="24"/>
          <w:szCs w:val="24"/>
          <w:lang w:eastAsia="ru-RU"/>
        </w:rPr>
        <w:t xml:space="preserve"> телефона органа, их выдавшего;</w:t>
      </w:r>
    </w:p>
    <w:p w:rsidR="001118DA" w:rsidRDefault="001118DA" w:rsidP="001507E4">
      <w:pPr>
        <w:ind w:firstLine="708"/>
        <w:rPr>
          <w:sz w:val="24"/>
          <w:szCs w:val="24"/>
          <w:lang w:eastAsia="ru-RU"/>
        </w:rPr>
      </w:pPr>
      <w:r w:rsidRPr="00A405E3">
        <w:rPr>
          <w:sz w:val="24"/>
          <w:szCs w:val="24"/>
          <w:lang w:eastAsia="ru-RU"/>
        </w:rPr>
        <w:t>б) уровень и направленность реализуемых основных и дополнительных образовательных прогр</w:t>
      </w:r>
      <w:r>
        <w:rPr>
          <w:sz w:val="24"/>
          <w:szCs w:val="24"/>
          <w:lang w:eastAsia="ru-RU"/>
        </w:rPr>
        <w:t>амм, формы и сроки их освоения;</w:t>
      </w:r>
    </w:p>
    <w:p w:rsidR="001118DA" w:rsidRDefault="001118DA" w:rsidP="001507E4">
      <w:pPr>
        <w:ind w:firstLine="708"/>
        <w:rPr>
          <w:sz w:val="24"/>
          <w:szCs w:val="24"/>
          <w:lang w:eastAsia="ru-RU"/>
        </w:rPr>
      </w:pPr>
      <w:r w:rsidRPr="00A405E3">
        <w:rPr>
          <w:sz w:val="24"/>
          <w:szCs w:val="24"/>
          <w:lang w:eastAsia="ru-RU"/>
        </w:rPr>
        <w:t>в) перечень образовательных услуг, стоимость которых включена в основную плату по договору, и перечень дополнительных образовательных услуг, оказываемых с согласия потребителя, порядо</w:t>
      </w:r>
      <w:r>
        <w:rPr>
          <w:sz w:val="24"/>
          <w:szCs w:val="24"/>
          <w:lang w:eastAsia="ru-RU"/>
        </w:rPr>
        <w:t>к их предоставления;</w:t>
      </w:r>
    </w:p>
    <w:p w:rsidR="001118DA" w:rsidRDefault="001118DA" w:rsidP="001507E4">
      <w:pPr>
        <w:ind w:firstLine="708"/>
        <w:rPr>
          <w:sz w:val="24"/>
          <w:szCs w:val="24"/>
          <w:lang w:eastAsia="ru-RU"/>
        </w:rPr>
      </w:pPr>
      <w:r w:rsidRPr="00A405E3">
        <w:rPr>
          <w:sz w:val="24"/>
          <w:szCs w:val="24"/>
          <w:lang w:eastAsia="ru-RU"/>
        </w:rPr>
        <w:t xml:space="preserve">г) стоимость образовательных услуг, оказываемых за основную плату по договору, а также стоимость образовательных услуг, оказываемых за дополнительную плату, и </w:t>
      </w:r>
      <w:r>
        <w:rPr>
          <w:sz w:val="24"/>
          <w:szCs w:val="24"/>
          <w:lang w:eastAsia="ru-RU"/>
        </w:rPr>
        <w:t>порядок их оплаты;</w:t>
      </w:r>
    </w:p>
    <w:p w:rsidR="001118DA" w:rsidRDefault="001118DA" w:rsidP="001507E4">
      <w:pPr>
        <w:ind w:firstLine="708"/>
        <w:rPr>
          <w:sz w:val="24"/>
          <w:szCs w:val="24"/>
          <w:lang w:eastAsia="ru-RU"/>
        </w:rPr>
      </w:pPr>
      <w:r w:rsidRPr="00A405E3">
        <w:rPr>
          <w:sz w:val="24"/>
          <w:szCs w:val="24"/>
          <w:lang w:eastAsia="ru-RU"/>
        </w:rPr>
        <w:t>д) порядок при</w:t>
      </w:r>
      <w:r>
        <w:rPr>
          <w:sz w:val="24"/>
          <w:szCs w:val="24"/>
          <w:lang w:eastAsia="ru-RU"/>
        </w:rPr>
        <w:t>ема и требования к поступающим;</w:t>
      </w:r>
    </w:p>
    <w:p w:rsidR="001118DA" w:rsidRDefault="001118DA" w:rsidP="001507E4">
      <w:pPr>
        <w:ind w:firstLine="708"/>
        <w:rPr>
          <w:sz w:val="24"/>
          <w:szCs w:val="24"/>
          <w:lang w:eastAsia="ru-RU"/>
        </w:rPr>
      </w:pPr>
      <w:r w:rsidRPr="00A405E3">
        <w:rPr>
          <w:sz w:val="24"/>
          <w:szCs w:val="24"/>
          <w:lang w:eastAsia="ru-RU"/>
        </w:rPr>
        <w:t>е) форма документа, выд</w:t>
      </w:r>
      <w:r>
        <w:rPr>
          <w:sz w:val="24"/>
          <w:szCs w:val="24"/>
          <w:lang w:eastAsia="ru-RU"/>
        </w:rPr>
        <w:t>аваемого по окончании обучения.</w:t>
      </w:r>
    </w:p>
    <w:p w:rsidR="001118DA" w:rsidRDefault="001118DA" w:rsidP="001507E4">
      <w:pPr>
        <w:ind w:firstLine="708"/>
        <w:rPr>
          <w:sz w:val="24"/>
          <w:szCs w:val="24"/>
          <w:lang w:eastAsia="ru-RU"/>
        </w:rPr>
      </w:pPr>
      <w:r w:rsidRPr="00A405E3">
        <w:rPr>
          <w:sz w:val="24"/>
          <w:szCs w:val="24"/>
          <w:lang w:eastAsia="ru-RU"/>
        </w:rPr>
        <w:t>Филиал, отделение или другое территориально обособленное структурное подразделение государственного или муниципального образовательного учреждения, негосударственной образовательной организации, научной организации предоставляет потребителю также информацию о наличии у него доверенности на осуществление по</w:t>
      </w:r>
      <w:r>
        <w:rPr>
          <w:sz w:val="24"/>
          <w:szCs w:val="24"/>
          <w:lang w:eastAsia="ru-RU"/>
        </w:rPr>
        <w:t xml:space="preserve">лностью или частично правомочий </w:t>
      </w:r>
      <w:r w:rsidRPr="00A405E3">
        <w:rPr>
          <w:sz w:val="24"/>
          <w:szCs w:val="24"/>
          <w:lang w:eastAsia="ru-RU"/>
        </w:rPr>
        <w:t>государственного      или      муниципального      об</w:t>
      </w:r>
      <w:r>
        <w:rPr>
          <w:sz w:val="24"/>
          <w:szCs w:val="24"/>
          <w:lang w:eastAsia="ru-RU"/>
        </w:rPr>
        <w:t xml:space="preserve">разовательного      учреждения, </w:t>
      </w:r>
      <w:r w:rsidRPr="00A405E3">
        <w:rPr>
          <w:sz w:val="24"/>
          <w:szCs w:val="24"/>
          <w:lang w:eastAsia="ru-RU"/>
        </w:rPr>
        <w:t>негосударственной образовательной организаци</w:t>
      </w:r>
      <w:r>
        <w:rPr>
          <w:sz w:val="24"/>
          <w:szCs w:val="24"/>
          <w:lang w:eastAsia="ru-RU"/>
        </w:rPr>
        <w:t>и, научной организации.</w:t>
      </w:r>
    </w:p>
    <w:p w:rsidR="001118DA" w:rsidRDefault="001118DA" w:rsidP="001507E4">
      <w:pPr>
        <w:ind w:firstLine="708"/>
        <w:rPr>
          <w:sz w:val="24"/>
          <w:szCs w:val="24"/>
          <w:lang w:eastAsia="ru-RU"/>
        </w:rPr>
      </w:pPr>
      <w:r w:rsidRPr="00A405E3">
        <w:rPr>
          <w:sz w:val="24"/>
          <w:szCs w:val="24"/>
          <w:lang w:eastAsia="ru-RU"/>
        </w:rPr>
        <w:t>Исполнитель обязан также предоставить для ознакомления по требованию потребителя:</w:t>
      </w:r>
      <w:r w:rsidRPr="00A405E3">
        <w:rPr>
          <w:sz w:val="24"/>
          <w:szCs w:val="24"/>
          <w:lang w:eastAsia="ru-RU"/>
        </w:rPr>
        <w:br/>
        <w:t>а) устав государственного или муниципального образовательного учреждения, негосударственной образовательной организации, научной организации, положение о филиале, отделении, другом территориально обособленном структурном подразделении государственного или муниципального образовательного учреждения, негосударственной образовательной организации, научной организации;</w:t>
      </w:r>
      <w:r w:rsidRPr="00A405E3">
        <w:rPr>
          <w:sz w:val="24"/>
          <w:szCs w:val="24"/>
          <w:lang w:eastAsia="ru-RU"/>
        </w:rPr>
        <w:br/>
        <w:t>б) лицензию на осуществление образовательной деятельности и другие документы, регламентирующие организацию образовательного процесса;</w:t>
      </w:r>
      <w:r w:rsidRPr="00A405E3">
        <w:rPr>
          <w:sz w:val="24"/>
          <w:szCs w:val="24"/>
          <w:lang w:eastAsia="ru-RU"/>
        </w:rPr>
        <w:br/>
        <w:t>в) адрес и телефон учредителя (учредителей) государственного или муниципального образовательного учреждения, негосударственной образовательной организации, научной организации, органа управления образованием;</w:t>
      </w:r>
      <w:r w:rsidRPr="00A405E3">
        <w:rPr>
          <w:sz w:val="24"/>
          <w:szCs w:val="24"/>
          <w:lang w:eastAsia="ru-RU"/>
        </w:rPr>
        <w:br/>
        <w:t>г) образцы договоров, в том числе об оказании платных дополнительных образовательных услуг;</w:t>
      </w:r>
      <w:r w:rsidRPr="00A405E3">
        <w:rPr>
          <w:sz w:val="24"/>
          <w:szCs w:val="24"/>
          <w:lang w:eastAsia="ru-RU"/>
        </w:rPr>
        <w:br/>
        <w:t>д) основные и дополнительные образовательные программы, стоимость образовательных услуг по которым включается в основную плату по договору;</w:t>
      </w:r>
      <w:r w:rsidRPr="00A405E3">
        <w:rPr>
          <w:sz w:val="24"/>
          <w:szCs w:val="24"/>
          <w:lang w:eastAsia="ru-RU"/>
        </w:rPr>
        <w:br/>
        <w:t>е) дополнительные образовательные программы, специальные курсы, циклы дисциплин и другие дополнительные образовательные услуги, оказываемые за плату только с согласия потребителя;</w:t>
      </w:r>
      <w:r w:rsidRPr="00A405E3">
        <w:rPr>
          <w:sz w:val="24"/>
          <w:szCs w:val="24"/>
          <w:lang w:eastAsia="ru-RU"/>
        </w:rPr>
        <w:br/>
        <w:t xml:space="preserve">ж) перечень категорий потребителей, имеющих право на получение льгот, а также перечень льгот, предоставляемых при оказании платных образовательных, в том числе платных дополнительных образовательных, услуг, в соответствии с федеральными законами и иными </w:t>
      </w:r>
      <w:r>
        <w:rPr>
          <w:sz w:val="24"/>
          <w:szCs w:val="24"/>
          <w:lang w:eastAsia="ru-RU"/>
        </w:rPr>
        <w:t>нормативными правовыми актами.</w:t>
      </w:r>
    </w:p>
    <w:p w:rsidR="001118DA" w:rsidRDefault="001118DA" w:rsidP="001507E4">
      <w:pPr>
        <w:ind w:firstLine="708"/>
        <w:rPr>
          <w:sz w:val="24"/>
          <w:szCs w:val="24"/>
          <w:lang w:eastAsia="ru-RU"/>
        </w:rPr>
      </w:pPr>
      <w:r w:rsidRPr="00A405E3">
        <w:rPr>
          <w:sz w:val="24"/>
          <w:szCs w:val="24"/>
          <w:lang w:eastAsia="ru-RU"/>
        </w:rPr>
        <w:t>Исполнитель обязан сообщать потребителю по его просьбе другие относящиеся к договору и соответствующей образовательной услуге сведения.</w:t>
      </w:r>
      <w:r w:rsidRPr="00A405E3">
        <w:rPr>
          <w:sz w:val="24"/>
          <w:szCs w:val="24"/>
          <w:lang w:eastAsia="ru-RU"/>
        </w:rPr>
        <w:br/>
        <w:t>Исполнитель обязан соблюдать утвержденные им учебный план, годовой календарный учебны</w:t>
      </w:r>
      <w:r>
        <w:rPr>
          <w:sz w:val="24"/>
          <w:szCs w:val="24"/>
          <w:lang w:eastAsia="ru-RU"/>
        </w:rPr>
        <w:t xml:space="preserve">й график и расписание занятий. </w:t>
      </w:r>
      <w:r w:rsidRPr="00A405E3">
        <w:rPr>
          <w:sz w:val="24"/>
          <w:szCs w:val="24"/>
          <w:lang w:eastAsia="ru-RU"/>
        </w:rPr>
        <w:t xml:space="preserve">Режим занятий (работы) </w:t>
      </w:r>
      <w:r>
        <w:rPr>
          <w:sz w:val="24"/>
          <w:szCs w:val="24"/>
          <w:lang w:eastAsia="ru-RU"/>
        </w:rPr>
        <w:t>устанавливается исполнителем.</w:t>
      </w:r>
    </w:p>
    <w:p w:rsidR="001118DA" w:rsidRDefault="001118DA" w:rsidP="001507E4">
      <w:pPr>
        <w:ind w:firstLine="708"/>
        <w:rPr>
          <w:sz w:val="24"/>
          <w:szCs w:val="24"/>
          <w:lang w:eastAsia="ru-RU"/>
        </w:rPr>
      </w:pPr>
      <w:r w:rsidRPr="00A405E3">
        <w:rPr>
          <w:sz w:val="24"/>
          <w:szCs w:val="24"/>
          <w:lang w:eastAsia="ru-RU"/>
        </w:rPr>
        <w:t>Исполнитель обязан заключить договор при наличии возможности оказать запрашиваемую потреб</w:t>
      </w:r>
      <w:r>
        <w:rPr>
          <w:sz w:val="24"/>
          <w:szCs w:val="24"/>
          <w:lang w:eastAsia="ru-RU"/>
        </w:rPr>
        <w:t>ителем образовательную услугу.</w:t>
      </w:r>
    </w:p>
    <w:p w:rsidR="001118DA" w:rsidRDefault="001118DA" w:rsidP="001507E4">
      <w:pPr>
        <w:ind w:firstLine="708"/>
        <w:rPr>
          <w:sz w:val="24"/>
          <w:szCs w:val="24"/>
          <w:lang w:eastAsia="ru-RU"/>
        </w:rPr>
      </w:pPr>
      <w:r w:rsidRPr="00A405E3">
        <w:rPr>
          <w:sz w:val="24"/>
          <w:szCs w:val="24"/>
          <w:lang w:eastAsia="ru-RU"/>
        </w:rPr>
        <w:t xml:space="preserve">Исполнитель не вправе оказывать предпочтение одному потребителю перед другим в отношении заключения договора, кроме случаев, предусмотренных законом и иными </w:t>
      </w:r>
      <w:r>
        <w:rPr>
          <w:sz w:val="24"/>
          <w:szCs w:val="24"/>
          <w:lang w:eastAsia="ru-RU"/>
        </w:rPr>
        <w:t>нормативными правовыми актами.</w:t>
      </w:r>
    </w:p>
    <w:p w:rsidR="001118DA" w:rsidRDefault="001118DA" w:rsidP="001507E4">
      <w:pPr>
        <w:ind w:firstLine="708"/>
        <w:rPr>
          <w:sz w:val="24"/>
          <w:szCs w:val="24"/>
          <w:lang w:eastAsia="ru-RU"/>
        </w:rPr>
      </w:pPr>
      <w:r w:rsidRPr="00A405E3">
        <w:rPr>
          <w:sz w:val="24"/>
          <w:szCs w:val="24"/>
          <w:lang w:eastAsia="ru-RU"/>
        </w:rPr>
        <w:t>Договор заключается в письменной форме и должен содержать следующие сведения:</w:t>
      </w:r>
      <w:r w:rsidRPr="00A405E3">
        <w:rPr>
          <w:sz w:val="24"/>
          <w:szCs w:val="24"/>
          <w:lang w:eastAsia="ru-RU"/>
        </w:rPr>
        <w:br/>
        <w:t>а) наименование государственного или муниципального образовательного учреждения, негосударственной образовательной организации, научной организации - исполнителя и место его нахождения (юридический адрес) либо фамилия, имя, отчество, сведения о государственной регистрации в качестве индивидуального предпринимателя гражданина, занимающегося индивидуальной трудовой педагогической деятельностью;</w:t>
      </w:r>
      <w:r w:rsidRPr="00A405E3">
        <w:rPr>
          <w:sz w:val="24"/>
          <w:szCs w:val="24"/>
          <w:lang w:eastAsia="ru-RU"/>
        </w:rPr>
        <w:br/>
        <w:t>б) фамилия, имя, отчество, телефон и адрес потребителя;</w:t>
      </w:r>
      <w:r w:rsidRPr="00A405E3">
        <w:rPr>
          <w:sz w:val="24"/>
          <w:szCs w:val="24"/>
          <w:lang w:eastAsia="ru-RU"/>
        </w:rPr>
        <w:br/>
        <w:t>в) сроки оказания образовательных услуг;</w:t>
      </w:r>
      <w:r w:rsidRPr="00A405E3">
        <w:rPr>
          <w:sz w:val="24"/>
          <w:szCs w:val="24"/>
          <w:lang w:eastAsia="ru-RU"/>
        </w:rPr>
        <w:br/>
        <w:t>г) уровень и направленность основных и дополнительных образовательных программ, перечень (виды) образовательных услуг, их стоимость и порядок оплаты;</w:t>
      </w:r>
      <w:r w:rsidRPr="00A405E3">
        <w:rPr>
          <w:sz w:val="24"/>
          <w:szCs w:val="24"/>
          <w:lang w:eastAsia="ru-RU"/>
        </w:rPr>
        <w:br/>
        <w:t>д) другие необходимые сведения, связанные со спецификой оказываемых образовательных услуг;</w:t>
      </w:r>
      <w:r w:rsidRPr="00A405E3">
        <w:rPr>
          <w:sz w:val="24"/>
          <w:szCs w:val="24"/>
          <w:lang w:eastAsia="ru-RU"/>
        </w:rPr>
        <w:br/>
        <w:t>е) должность, фамилия, имя, отчество лица, подписывающего договор от имени исполнителя, его подпись, а также подпись потребител</w:t>
      </w:r>
      <w:r>
        <w:rPr>
          <w:sz w:val="24"/>
          <w:szCs w:val="24"/>
          <w:lang w:eastAsia="ru-RU"/>
        </w:rPr>
        <w:t>я.</w:t>
      </w:r>
    </w:p>
    <w:p w:rsidR="001118DA" w:rsidRDefault="001118DA" w:rsidP="001507E4">
      <w:pPr>
        <w:ind w:firstLine="708"/>
        <w:rPr>
          <w:sz w:val="24"/>
          <w:szCs w:val="24"/>
          <w:lang w:eastAsia="ru-RU"/>
        </w:rPr>
      </w:pPr>
      <w:r w:rsidRPr="00A405E3">
        <w:rPr>
          <w:sz w:val="24"/>
          <w:szCs w:val="24"/>
          <w:lang w:eastAsia="ru-RU"/>
        </w:rPr>
        <w:t>Договор составляется в двух экземплярах, один из которых находится у исполн</w:t>
      </w:r>
      <w:r>
        <w:rPr>
          <w:sz w:val="24"/>
          <w:szCs w:val="24"/>
          <w:lang w:eastAsia="ru-RU"/>
        </w:rPr>
        <w:t>ителя, другой - у потребителя.</w:t>
      </w:r>
    </w:p>
    <w:p w:rsidR="001118DA" w:rsidRDefault="001118DA" w:rsidP="001507E4">
      <w:pPr>
        <w:ind w:firstLine="708"/>
        <w:rPr>
          <w:sz w:val="24"/>
          <w:szCs w:val="24"/>
          <w:lang w:eastAsia="ru-RU"/>
        </w:rPr>
      </w:pPr>
      <w:r w:rsidRPr="00A405E3">
        <w:rPr>
          <w:sz w:val="24"/>
          <w:szCs w:val="24"/>
          <w:lang w:eastAsia="ru-RU"/>
        </w:rPr>
        <w:t>Примерные формы договоров утверждаются федеральным ор</w:t>
      </w:r>
      <w:r>
        <w:rPr>
          <w:sz w:val="24"/>
          <w:szCs w:val="24"/>
          <w:lang w:eastAsia="ru-RU"/>
        </w:rPr>
        <w:t>ганом управления образованием.</w:t>
      </w:r>
    </w:p>
    <w:p w:rsidR="001118DA" w:rsidRDefault="001118DA" w:rsidP="001507E4">
      <w:pPr>
        <w:ind w:firstLine="708"/>
        <w:rPr>
          <w:sz w:val="24"/>
          <w:szCs w:val="24"/>
          <w:lang w:eastAsia="ru-RU"/>
        </w:rPr>
      </w:pPr>
      <w:r w:rsidRPr="00A405E3">
        <w:rPr>
          <w:sz w:val="24"/>
          <w:szCs w:val="24"/>
          <w:lang w:eastAsia="ru-RU"/>
        </w:rPr>
        <w:t>Потребитель обязан оплатить оказываемые образовательные услуги в порядке и в сроки, указанные в договоре. Потребителю в соответствии с законодательством Российской Федерации должен быть выдан документ, подтверждающий</w:t>
      </w:r>
      <w:r>
        <w:rPr>
          <w:sz w:val="24"/>
          <w:szCs w:val="24"/>
          <w:lang w:eastAsia="ru-RU"/>
        </w:rPr>
        <w:t xml:space="preserve"> оплату образовательных услуг.</w:t>
      </w:r>
    </w:p>
    <w:p w:rsidR="001118DA" w:rsidRDefault="001118DA" w:rsidP="001507E4">
      <w:pPr>
        <w:ind w:firstLine="708"/>
        <w:rPr>
          <w:sz w:val="24"/>
          <w:szCs w:val="24"/>
          <w:lang w:eastAsia="ru-RU"/>
        </w:rPr>
      </w:pPr>
      <w:r w:rsidRPr="00A405E3">
        <w:rPr>
          <w:sz w:val="24"/>
          <w:szCs w:val="24"/>
          <w:lang w:eastAsia="ru-RU"/>
        </w:rPr>
        <w:t>Стоимость оказываемых образовательных услуг в договоре определяется по соглашению межд</w:t>
      </w:r>
      <w:r>
        <w:rPr>
          <w:sz w:val="24"/>
          <w:szCs w:val="24"/>
          <w:lang w:eastAsia="ru-RU"/>
        </w:rPr>
        <w:t>у исполнителем и потребителем.</w:t>
      </w:r>
    </w:p>
    <w:p w:rsidR="001118DA" w:rsidRDefault="001118DA" w:rsidP="001507E4">
      <w:pPr>
        <w:ind w:firstLine="708"/>
        <w:rPr>
          <w:sz w:val="24"/>
          <w:szCs w:val="24"/>
          <w:lang w:eastAsia="ru-RU"/>
        </w:rPr>
      </w:pPr>
      <w:r w:rsidRPr="00A405E3">
        <w:rPr>
          <w:sz w:val="24"/>
          <w:szCs w:val="24"/>
          <w:lang w:eastAsia="ru-RU"/>
        </w:rPr>
        <w:t>Исполнитель оказывает образовательные услуги в порядке и в сроки, определенные договором и уставом государственного или муниципального образовательного учреждения, негосударственной образовательной организации.</w:t>
      </w:r>
      <w:r w:rsidRPr="00A405E3">
        <w:rPr>
          <w:sz w:val="24"/>
          <w:szCs w:val="24"/>
          <w:lang w:eastAsia="ru-RU"/>
        </w:rPr>
        <w:br/>
        <w:t>Доход от указанной деятельности государственного или муниципального образовательного учреждения используется данным образовательным учреждением в соответствии с законодательством Российской</w:t>
      </w:r>
      <w:r>
        <w:rPr>
          <w:sz w:val="24"/>
          <w:szCs w:val="24"/>
          <w:lang w:eastAsia="ru-RU"/>
        </w:rPr>
        <w:t xml:space="preserve"> Федерации и уставными целями.</w:t>
      </w:r>
    </w:p>
    <w:p w:rsidR="001118DA" w:rsidRDefault="001118DA" w:rsidP="001507E4">
      <w:pPr>
        <w:ind w:firstLine="708"/>
        <w:rPr>
          <w:sz w:val="24"/>
          <w:szCs w:val="24"/>
          <w:lang w:eastAsia="ru-RU"/>
        </w:rPr>
      </w:pPr>
      <w:r w:rsidRPr="00A405E3">
        <w:rPr>
          <w:sz w:val="24"/>
          <w:szCs w:val="24"/>
          <w:lang w:eastAsia="ru-RU"/>
        </w:rPr>
        <w:t>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Образовательное учреждение вправе оспорить указанное действие учредителя в суде.</w:t>
      </w:r>
    </w:p>
    <w:p w:rsidR="001118DA" w:rsidRDefault="001118DA" w:rsidP="00A405E3">
      <w:pPr>
        <w:rPr>
          <w:sz w:val="24"/>
          <w:szCs w:val="24"/>
          <w:lang w:eastAsia="ru-RU"/>
        </w:rPr>
      </w:pPr>
    </w:p>
    <w:p w:rsidR="001118DA" w:rsidRDefault="001118DA" w:rsidP="001507E4">
      <w:pPr>
        <w:spacing w:before="100" w:beforeAutospacing="1" w:after="100" w:afterAutospacing="1"/>
        <w:outlineLvl w:val="0"/>
        <w:rPr>
          <w:b/>
          <w:bCs/>
          <w:kern w:val="36"/>
          <w:sz w:val="24"/>
          <w:szCs w:val="24"/>
          <w:lang w:eastAsia="ru-RU"/>
        </w:rPr>
      </w:pPr>
    </w:p>
    <w:p w:rsidR="001118DA" w:rsidRDefault="001118DA" w:rsidP="001507E4">
      <w:pPr>
        <w:spacing w:before="100" w:beforeAutospacing="1" w:after="100" w:afterAutospacing="1"/>
        <w:outlineLvl w:val="0"/>
        <w:rPr>
          <w:b/>
          <w:bCs/>
          <w:kern w:val="36"/>
          <w:sz w:val="24"/>
          <w:szCs w:val="24"/>
          <w:lang w:eastAsia="ru-RU"/>
        </w:rPr>
      </w:pPr>
    </w:p>
    <w:p w:rsidR="001118DA" w:rsidRDefault="001118DA" w:rsidP="001507E4">
      <w:pPr>
        <w:spacing w:before="100" w:beforeAutospacing="1" w:after="100" w:afterAutospacing="1"/>
        <w:outlineLvl w:val="0"/>
        <w:rPr>
          <w:b/>
          <w:bCs/>
          <w:kern w:val="36"/>
          <w:sz w:val="24"/>
          <w:szCs w:val="24"/>
          <w:lang w:eastAsia="ru-RU"/>
        </w:rPr>
      </w:pPr>
    </w:p>
    <w:p w:rsidR="001118DA" w:rsidRDefault="001118DA" w:rsidP="001507E4">
      <w:pPr>
        <w:spacing w:before="100" w:beforeAutospacing="1" w:after="100" w:afterAutospacing="1"/>
        <w:outlineLvl w:val="0"/>
        <w:rPr>
          <w:b/>
          <w:bCs/>
          <w:kern w:val="36"/>
          <w:sz w:val="24"/>
          <w:szCs w:val="24"/>
          <w:lang w:eastAsia="ru-RU"/>
        </w:rPr>
      </w:pPr>
    </w:p>
    <w:p w:rsidR="001118DA" w:rsidRDefault="001118DA" w:rsidP="001507E4">
      <w:pPr>
        <w:spacing w:before="100" w:beforeAutospacing="1" w:after="100" w:afterAutospacing="1"/>
        <w:outlineLvl w:val="0"/>
        <w:rPr>
          <w:b/>
          <w:bCs/>
          <w:kern w:val="36"/>
          <w:sz w:val="24"/>
          <w:szCs w:val="24"/>
          <w:lang w:eastAsia="ru-RU"/>
        </w:rPr>
      </w:pPr>
    </w:p>
    <w:p w:rsidR="001118DA" w:rsidRDefault="001118DA" w:rsidP="001507E4">
      <w:pPr>
        <w:spacing w:before="100" w:beforeAutospacing="1" w:after="100" w:afterAutospacing="1"/>
        <w:outlineLvl w:val="0"/>
        <w:rPr>
          <w:b/>
          <w:bCs/>
          <w:kern w:val="36"/>
          <w:sz w:val="24"/>
          <w:szCs w:val="24"/>
          <w:lang w:eastAsia="ru-RU"/>
        </w:rPr>
      </w:pPr>
    </w:p>
    <w:p w:rsidR="001118DA" w:rsidRDefault="001118DA" w:rsidP="001507E4">
      <w:pPr>
        <w:spacing w:before="100" w:beforeAutospacing="1" w:after="100" w:afterAutospacing="1"/>
        <w:outlineLvl w:val="0"/>
        <w:rPr>
          <w:b/>
          <w:bCs/>
          <w:kern w:val="36"/>
          <w:sz w:val="24"/>
          <w:szCs w:val="24"/>
          <w:lang w:eastAsia="ru-RU"/>
        </w:rPr>
      </w:pPr>
    </w:p>
    <w:p w:rsidR="001118DA" w:rsidRDefault="001118DA" w:rsidP="001507E4">
      <w:pPr>
        <w:spacing w:before="100" w:beforeAutospacing="1" w:after="100" w:afterAutospacing="1"/>
        <w:outlineLvl w:val="0"/>
        <w:rPr>
          <w:b/>
          <w:bCs/>
          <w:kern w:val="36"/>
          <w:sz w:val="24"/>
          <w:szCs w:val="24"/>
          <w:lang w:eastAsia="ru-RU"/>
        </w:rPr>
      </w:pPr>
    </w:p>
    <w:p w:rsidR="001118DA" w:rsidRDefault="001118DA" w:rsidP="001507E4">
      <w:pPr>
        <w:spacing w:before="100" w:beforeAutospacing="1" w:after="100" w:afterAutospacing="1"/>
        <w:outlineLvl w:val="0"/>
        <w:rPr>
          <w:b/>
          <w:bCs/>
          <w:kern w:val="36"/>
          <w:sz w:val="24"/>
          <w:szCs w:val="24"/>
          <w:lang w:eastAsia="ru-RU"/>
        </w:rPr>
      </w:pPr>
    </w:p>
    <w:p w:rsidR="001118DA" w:rsidRDefault="001118DA" w:rsidP="001507E4">
      <w:pPr>
        <w:spacing w:before="100" w:beforeAutospacing="1" w:after="100" w:afterAutospacing="1"/>
        <w:outlineLvl w:val="0"/>
        <w:rPr>
          <w:b/>
          <w:bCs/>
          <w:kern w:val="36"/>
          <w:sz w:val="24"/>
          <w:szCs w:val="24"/>
          <w:lang w:eastAsia="ru-RU"/>
        </w:rPr>
      </w:pPr>
    </w:p>
    <w:p w:rsidR="001118DA" w:rsidRDefault="001118DA" w:rsidP="001507E4">
      <w:pPr>
        <w:spacing w:before="100" w:beforeAutospacing="1" w:after="100" w:afterAutospacing="1"/>
        <w:outlineLvl w:val="0"/>
        <w:rPr>
          <w:b/>
          <w:bCs/>
          <w:kern w:val="36"/>
          <w:sz w:val="24"/>
          <w:szCs w:val="24"/>
          <w:lang w:eastAsia="ru-RU"/>
        </w:rPr>
      </w:pPr>
    </w:p>
    <w:p w:rsidR="001118DA" w:rsidRDefault="001118DA" w:rsidP="001507E4">
      <w:pPr>
        <w:spacing w:before="100" w:beforeAutospacing="1" w:after="100" w:afterAutospacing="1"/>
        <w:outlineLvl w:val="0"/>
        <w:rPr>
          <w:b/>
          <w:bCs/>
          <w:kern w:val="36"/>
          <w:sz w:val="24"/>
          <w:szCs w:val="24"/>
          <w:lang w:eastAsia="ru-RU"/>
        </w:rPr>
      </w:pPr>
    </w:p>
    <w:p w:rsidR="001118DA" w:rsidRPr="001507E4" w:rsidRDefault="001118DA" w:rsidP="001507E4">
      <w:pPr>
        <w:spacing w:before="100" w:beforeAutospacing="1" w:after="100" w:afterAutospacing="1"/>
        <w:outlineLvl w:val="0"/>
        <w:rPr>
          <w:b/>
          <w:bCs/>
          <w:kern w:val="36"/>
          <w:sz w:val="24"/>
          <w:szCs w:val="24"/>
          <w:lang w:eastAsia="ru-RU"/>
        </w:rPr>
      </w:pPr>
      <w:r w:rsidRPr="001507E4">
        <w:rPr>
          <w:b/>
          <w:bCs/>
          <w:kern w:val="36"/>
          <w:sz w:val="24"/>
          <w:szCs w:val="24"/>
          <w:lang w:eastAsia="ru-RU"/>
        </w:rPr>
        <w:t>Прокуратура разъясняет порядок лицензирования образовательной деятельности</w:t>
      </w:r>
    </w:p>
    <w:p w:rsidR="001118DA" w:rsidRDefault="001118DA" w:rsidP="001507E4">
      <w:pPr>
        <w:ind w:firstLine="708"/>
        <w:rPr>
          <w:sz w:val="24"/>
          <w:szCs w:val="24"/>
          <w:lang w:eastAsia="ru-RU"/>
        </w:rPr>
      </w:pPr>
      <w:r w:rsidRPr="00A405E3">
        <w:rPr>
          <w:sz w:val="24"/>
          <w:szCs w:val="24"/>
          <w:lang w:eastAsia="ru-RU"/>
        </w:rPr>
        <w:t>Статья 33.1., введенная Федеральным законом от 08.11.2010 № 293-ФЗ, в Закон РФ от 10.07.1992 N 3266-1 "Об образовании" определяет порядок лицензирования</w:t>
      </w:r>
      <w:r>
        <w:rPr>
          <w:sz w:val="24"/>
          <w:szCs w:val="24"/>
          <w:lang w:eastAsia="ru-RU"/>
        </w:rPr>
        <w:t xml:space="preserve"> образовательной деятельности.</w:t>
      </w:r>
    </w:p>
    <w:p w:rsidR="001118DA" w:rsidRDefault="001118DA" w:rsidP="001507E4">
      <w:pPr>
        <w:ind w:firstLine="708"/>
        <w:rPr>
          <w:sz w:val="24"/>
          <w:szCs w:val="24"/>
          <w:lang w:eastAsia="ru-RU"/>
        </w:rPr>
      </w:pPr>
      <w:r w:rsidRPr="00A405E3">
        <w:rPr>
          <w:sz w:val="24"/>
          <w:szCs w:val="24"/>
          <w:lang w:eastAsia="ru-RU"/>
        </w:rPr>
        <w:t>Законом установлено, что лицензированию подлежит образовательная деятельность образовательных учреждений, научных организаций или иных организаций по образовательным программам. Положение о лицензировании образовательной деятельности утверждается Правит</w:t>
      </w:r>
      <w:r>
        <w:rPr>
          <w:sz w:val="24"/>
          <w:szCs w:val="24"/>
          <w:lang w:eastAsia="ru-RU"/>
        </w:rPr>
        <w:t>ельством Российской Федерации.</w:t>
      </w:r>
    </w:p>
    <w:p w:rsidR="001118DA" w:rsidRDefault="001118DA" w:rsidP="001507E4">
      <w:pPr>
        <w:ind w:firstLine="708"/>
        <w:rPr>
          <w:sz w:val="24"/>
          <w:szCs w:val="24"/>
          <w:lang w:eastAsia="ru-RU"/>
        </w:rPr>
      </w:pPr>
      <w:r w:rsidRPr="00A405E3">
        <w:rPr>
          <w:sz w:val="24"/>
          <w:szCs w:val="24"/>
          <w:lang w:eastAsia="ru-RU"/>
        </w:rPr>
        <w:t>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w:t>
      </w:r>
      <w:r>
        <w:rPr>
          <w:sz w:val="24"/>
          <w:szCs w:val="24"/>
          <w:lang w:eastAsia="ru-RU"/>
        </w:rPr>
        <w:t>дерации в области образования.</w:t>
      </w:r>
    </w:p>
    <w:p w:rsidR="001118DA" w:rsidRDefault="001118DA" w:rsidP="001507E4">
      <w:pPr>
        <w:ind w:firstLine="708"/>
        <w:rPr>
          <w:sz w:val="24"/>
          <w:szCs w:val="24"/>
          <w:lang w:eastAsia="ru-RU"/>
        </w:rPr>
      </w:pPr>
      <w:r w:rsidRPr="00A405E3">
        <w:rPr>
          <w:sz w:val="24"/>
          <w:szCs w:val="24"/>
          <w:lang w:eastAsia="ru-RU"/>
        </w:rPr>
        <w:t>Лицензия на осуществление образовательной деятельности (далее -</w:t>
      </w:r>
      <w:r>
        <w:rPr>
          <w:sz w:val="24"/>
          <w:szCs w:val="24"/>
          <w:lang w:eastAsia="ru-RU"/>
        </w:rPr>
        <w:t>лицензия) действует бессрочно.</w:t>
      </w:r>
    </w:p>
    <w:p w:rsidR="001118DA" w:rsidRDefault="001118DA" w:rsidP="001507E4">
      <w:pPr>
        <w:ind w:firstLine="708"/>
        <w:rPr>
          <w:sz w:val="24"/>
          <w:szCs w:val="24"/>
          <w:lang w:eastAsia="ru-RU"/>
        </w:rPr>
      </w:pPr>
      <w:r w:rsidRPr="00A405E3">
        <w:rPr>
          <w:sz w:val="24"/>
          <w:szCs w:val="24"/>
          <w:lang w:eastAsia="ru-RU"/>
        </w:rPr>
        <w:t xml:space="preserve">Документ, подтверждающий наличие лицензии, имеет приложение, являющееся его неотъемлемой частью. В приложении к документу, подтверждающему наличие лицензии, указываются адреса мест осуществления образовательной деятельности, сведения об образовательных программах (для профессиональных образовательных программ, программ профессиональной подготовки с указанием профессий, направлений подготовки (специальностей), квалификаций), а также иные сведения, предусмотренные </w:t>
      </w:r>
      <w:r>
        <w:rPr>
          <w:sz w:val="24"/>
          <w:szCs w:val="24"/>
          <w:lang w:eastAsia="ru-RU"/>
        </w:rPr>
        <w:t>положением.</w:t>
      </w:r>
    </w:p>
    <w:p w:rsidR="001118DA" w:rsidRDefault="001118DA" w:rsidP="001507E4">
      <w:pPr>
        <w:ind w:firstLine="708"/>
        <w:rPr>
          <w:sz w:val="24"/>
          <w:szCs w:val="24"/>
          <w:lang w:eastAsia="ru-RU"/>
        </w:rPr>
      </w:pPr>
      <w:r w:rsidRPr="00A405E3">
        <w:rPr>
          <w:sz w:val="24"/>
          <w:szCs w:val="24"/>
          <w:lang w:eastAsia="ru-RU"/>
        </w:rPr>
        <w:t>По каждому филиалу образовательного учреждения, научной организации или иной организации оформляется отдельное приложение к документу, подтверждающему наличие лицензии, с указанием также наименования и места нахождения такого фил</w:t>
      </w:r>
      <w:r>
        <w:rPr>
          <w:sz w:val="24"/>
          <w:szCs w:val="24"/>
          <w:lang w:eastAsia="ru-RU"/>
        </w:rPr>
        <w:t>иала.</w:t>
      </w:r>
    </w:p>
    <w:p w:rsidR="001118DA" w:rsidRDefault="001118DA" w:rsidP="001507E4">
      <w:pPr>
        <w:ind w:firstLine="708"/>
        <w:rPr>
          <w:sz w:val="24"/>
          <w:szCs w:val="24"/>
          <w:lang w:eastAsia="ru-RU"/>
        </w:rPr>
      </w:pPr>
      <w:r w:rsidRPr="00A405E3">
        <w:rPr>
          <w:sz w:val="24"/>
          <w:szCs w:val="24"/>
          <w:lang w:eastAsia="ru-RU"/>
        </w:rPr>
        <w:t>Форма документа, подтверждающего наличие лицензии, форма приложения к нему,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w:t>
      </w:r>
      <w:r>
        <w:rPr>
          <w:sz w:val="24"/>
          <w:szCs w:val="24"/>
          <w:lang w:eastAsia="ru-RU"/>
        </w:rPr>
        <w:t>лированию в сфере образования.</w:t>
      </w:r>
    </w:p>
    <w:p w:rsidR="001118DA" w:rsidRDefault="001118DA" w:rsidP="001507E4">
      <w:pPr>
        <w:ind w:firstLine="708"/>
        <w:rPr>
          <w:sz w:val="24"/>
          <w:szCs w:val="24"/>
          <w:lang w:eastAsia="ru-RU"/>
        </w:rPr>
      </w:pPr>
      <w:r w:rsidRPr="00A405E3">
        <w:rPr>
          <w:sz w:val="24"/>
          <w:szCs w:val="24"/>
          <w:lang w:eastAsia="ru-RU"/>
        </w:rPr>
        <w:t>При ликвидации образовательного учреждения, научной организации или иной организации, при прекращении их деятельности в результате реорганизации в форме разделения действие лицензии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w:t>
      </w:r>
      <w:r>
        <w:rPr>
          <w:sz w:val="24"/>
          <w:szCs w:val="24"/>
          <w:lang w:eastAsia="ru-RU"/>
        </w:rPr>
        <w:t>ти в результате реорганизации.</w:t>
      </w:r>
    </w:p>
    <w:p w:rsidR="001118DA" w:rsidRDefault="001118DA" w:rsidP="001507E4">
      <w:pPr>
        <w:ind w:firstLine="708"/>
        <w:rPr>
          <w:sz w:val="24"/>
          <w:szCs w:val="24"/>
          <w:lang w:eastAsia="ru-RU"/>
        </w:rPr>
      </w:pPr>
      <w:r w:rsidRPr="00A405E3">
        <w:rPr>
          <w:sz w:val="24"/>
          <w:szCs w:val="24"/>
          <w:lang w:eastAsia="ru-RU"/>
        </w:rPr>
        <w:t>Образовательное учреждение, научная организация или иная организация, возникшие в результате реорганизации лицензиата в форме разделения или выделения, обращаются в лицензирующий орган в</w:t>
      </w:r>
      <w:r>
        <w:rPr>
          <w:sz w:val="24"/>
          <w:szCs w:val="24"/>
          <w:lang w:eastAsia="ru-RU"/>
        </w:rPr>
        <w:t xml:space="preserve"> качестве соискателя лицензии.</w:t>
      </w:r>
    </w:p>
    <w:p w:rsidR="001118DA" w:rsidRDefault="001118DA" w:rsidP="001507E4">
      <w:pPr>
        <w:ind w:firstLine="708"/>
        <w:rPr>
          <w:sz w:val="24"/>
          <w:szCs w:val="24"/>
          <w:lang w:eastAsia="ru-RU"/>
        </w:rPr>
      </w:pPr>
      <w:r w:rsidRPr="00A405E3">
        <w:rPr>
          <w:sz w:val="24"/>
          <w:szCs w:val="24"/>
          <w:lang w:eastAsia="ru-RU"/>
        </w:rPr>
        <w:t>При рассмотрении вопроса о предоставлении лицензии лицензирующий орган проводит проверку полноты и достоверности сведений, содержащихся в заявлении и документах, представленных соискателем лицензии или лицензиатом, возможности выполнения ими лицензионных требований и условий и принимает решение о предоставлении лицензии или о переоформлении документа, подтверждающего наличие лицензии, в срок, не превышающий сорока пяти дней со дня приема заявления о предоставлении лицензии или о переоформлении документа, подтверждающего наличие лицензии, и прилагаемых</w:t>
      </w:r>
      <w:r>
        <w:rPr>
          <w:sz w:val="24"/>
          <w:szCs w:val="24"/>
          <w:lang w:eastAsia="ru-RU"/>
        </w:rPr>
        <w:t xml:space="preserve"> к этому заявлению документов.</w:t>
      </w:r>
    </w:p>
    <w:p w:rsidR="001118DA" w:rsidRDefault="001118DA" w:rsidP="001507E4">
      <w:pPr>
        <w:ind w:firstLine="708"/>
        <w:rPr>
          <w:sz w:val="24"/>
          <w:szCs w:val="24"/>
          <w:lang w:eastAsia="ru-RU"/>
        </w:rPr>
      </w:pPr>
      <w:r w:rsidRPr="00A405E3">
        <w:rPr>
          <w:sz w:val="24"/>
          <w:szCs w:val="24"/>
          <w:lang w:eastAsia="ru-RU"/>
        </w:rPr>
        <w:t>В целях обеспечения осуществления образовательной деятельности образовательным учреждением, научной организацией или иной организацией, возникшими в результате реорганизации лицензиата в форме разделения или выделения, лицензирующий орган предоставляет таким образовательному учреждению, научной организации или иной организации временную лицензию на осуществление образовательной деятельности в соответствии с лицензие</w:t>
      </w:r>
      <w:r>
        <w:rPr>
          <w:sz w:val="24"/>
          <w:szCs w:val="24"/>
          <w:lang w:eastAsia="ru-RU"/>
        </w:rPr>
        <w:t>й реорганизованного лицензиата.</w:t>
      </w:r>
    </w:p>
    <w:p w:rsidR="001118DA" w:rsidRDefault="001118DA" w:rsidP="001507E4">
      <w:pPr>
        <w:rPr>
          <w:sz w:val="24"/>
          <w:szCs w:val="24"/>
          <w:lang w:eastAsia="ru-RU"/>
        </w:rPr>
      </w:pPr>
      <w:r w:rsidRPr="00A405E3">
        <w:rPr>
          <w:sz w:val="24"/>
          <w:szCs w:val="24"/>
          <w:lang w:eastAsia="ru-RU"/>
        </w:rPr>
        <w:t>Срок действия временной</w:t>
      </w:r>
      <w:r>
        <w:rPr>
          <w:sz w:val="24"/>
          <w:szCs w:val="24"/>
          <w:lang w:eastAsia="ru-RU"/>
        </w:rPr>
        <w:t xml:space="preserve"> лицензии составляет один год.</w:t>
      </w:r>
    </w:p>
    <w:p w:rsidR="001118DA" w:rsidRDefault="001118DA" w:rsidP="001507E4">
      <w:pPr>
        <w:rPr>
          <w:sz w:val="24"/>
          <w:szCs w:val="24"/>
          <w:lang w:eastAsia="ru-RU"/>
        </w:rPr>
      </w:pPr>
      <w:r w:rsidRPr="00A405E3">
        <w:rPr>
          <w:sz w:val="24"/>
          <w:szCs w:val="24"/>
          <w:lang w:eastAsia="ru-RU"/>
        </w:rPr>
        <w:t>Для получения лицензии, временной лицензии или переоформления документа, подтверждающего наличие лицензии, соискатель лицензии или лицензиат представляет в лицензирующий орган заявление о предоставлении лицензии, временной лицензии или о переоформлении документа, подтверждающего наличие лиценз</w:t>
      </w:r>
      <w:r>
        <w:rPr>
          <w:sz w:val="24"/>
          <w:szCs w:val="24"/>
          <w:lang w:eastAsia="ru-RU"/>
        </w:rPr>
        <w:t>ии, в котором указываются:</w:t>
      </w:r>
    </w:p>
    <w:p w:rsidR="001118DA" w:rsidRDefault="001118DA" w:rsidP="001507E4">
      <w:pPr>
        <w:rPr>
          <w:sz w:val="24"/>
          <w:szCs w:val="24"/>
          <w:lang w:eastAsia="ru-RU"/>
        </w:rPr>
      </w:pPr>
      <w:r w:rsidRPr="00A405E3">
        <w:rPr>
          <w:sz w:val="24"/>
          <w:szCs w:val="24"/>
          <w:lang w:eastAsia="ru-RU"/>
        </w:rPr>
        <w:t>1)сведения, предусмотренные законодательством Российской Федерации о лицензировании отдельных видов деятельности.</w:t>
      </w:r>
      <w:r w:rsidRPr="00A405E3">
        <w:rPr>
          <w:sz w:val="24"/>
          <w:szCs w:val="24"/>
          <w:lang w:eastAsia="ru-RU"/>
        </w:rPr>
        <w:br/>
        <w:t>2)перечень образовательных программ, заявляемых соискателем лицензии или лицензиатом для лицензирования в отношении образовательного учреждения, научной организации или иной организации и каждого их филиала (для получения лицензии, временной лицензии, для переоформления документа, подтверждающего наличие лицензии.</w:t>
      </w:r>
      <w:r w:rsidRPr="00A405E3">
        <w:rPr>
          <w:sz w:val="24"/>
          <w:szCs w:val="24"/>
          <w:lang w:eastAsia="ru-RU"/>
        </w:rPr>
        <w:br/>
        <w:t>3)сведения о прекращении реализации образовательных программ, прекращении осуществления образовательной деятельности по адресу места ее осуществления (для переоформления документа, подтверждающего наличие лицензии).</w:t>
      </w:r>
      <w:r w:rsidRPr="00A405E3">
        <w:rPr>
          <w:sz w:val="24"/>
          <w:szCs w:val="24"/>
          <w:lang w:eastAsia="ru-RU"/>
        </w:rPr>
        <w:br/>
        <w:t>4) перечень образовательных программ, которые указаны в приложении к документу, подтверждающему наличие лицензии, и наименования которых изменены (для переоформления документа, под</w:t>
      </w:r>
      <w:r>
        <w:rPr>
          <w:sz w:val="24"/>
          <w:szCs w:val="24"/>
          <w:lang w:eastAsia="ru-RU"/>
        </w:rPr>
        <w:t>тверждающего наличие лицензии).</w:t>
      </w:r>
    </w:p>
    <w:p w:rsidR="001118DA" w:rsidRDefault="001118DA" w:rsidP="001507E4">
      <w:pPr>
        <w:ind w:firstLine="708"/>
        <w:rPr>
          <w:sz w:val="24"/>
          <w:szCs w:val="24"/>
          <w:lang w:eastAsia="ru-RU"/>
        </w:rPr>
      </w:pPr>
      <w:r w:rsidRPr="00A405E3">
        <w:rPr>
          <w:sz w:val="24"/>
          <w:szCs w:val="24"/>
          <w:lang w:eastAsia="ru-RU"/>
        </w:rPr>
        <w:t>При возникновении образовательного учреждения, научной организации или иной организации в результате реорганизации в форме слияния переоформление документа, подтверждающего наличие лицензии, осуществляется на основании лицензий одного или нескольких рео</w:t>
      </w:r>
      <w:r>
        <w:rPr>
          <w:sz w:val="24"/>
          <w:szCs w:val="24"/>
          <w:lang w:eastAsia="ru-RU"/>
        </w:rPr>
        <w:t>рганизованных юридических лиц.</w:t>
      </w:r>
    </w:p>
    <w:p w:rsidR="001118DA" w:rsidRDefault="001118DA" w:rsidP="001507E4">
      <w:pPr>
        <w:ind w:firstLine="708"/>
        <w:rPr>
          <w:sz w:val="24"/>
          <w:szCs w:val="24"/>
          <w:lang w:eastAsia="ru-RU"/>
        </w:rPr>
      </w:pPr>
      <w:r w:rsidRPr="00A405E3">
        <w:rPr>
          <w:sz w:val="24"/>
          <w:szCs w:val="24"/>
          <w:lang w:eastAsia="ru-RU"/>
        </w:rPr>
        <w:t>При реорганизации образовательного учреждения, научной организации или иной организации в форме присоединения к ним юридического лица, имеющего лицензию, переоформление документа, подтверждающего наличие лицензии, осуществляется на основании лицензии таких образовательного учреждения, научной организации или иной организации (при наличии у них лицензии) и лицензии присоединенного юридического лица.</w:t>
      </w:r>
    </w:p>
    <w:p w:rsidR="001118DA" w:rsidRDefault="001118DA" w:rsidP="001507E4">
      <w:pPr>
        <w:ind w:firstLine="708"/>
        <w:rPr>
          <w:sz w:val="24"/>
          <w:szCs w:val="24"/>
          <w:lang w:eastAsia="ru-RU"/>
        </w:rPr>
      </w:pPr>
      <w:r w:rsidRPr="00A405E3">
        <w:rPr>
          <w:sz w:val="24"/>
          <w:szCs w:val="24"/>
          <w:lang w:eastAsia="ru-RU"/>
        </w:rPr>
        <w:t>К заявлениям о предоставлении лицензии, временной лицензии и о переоформлении документа, подтверждающего наличие лицензии, прилагаются документы, предусмотренные законодательством Российской Федерации о лицензировании отдельных видов деятельности, а также иные документ</w:t>
      </w:r>
      <w:r>
        <w:rPr>
          <w:sz w:val="24"/>
          <w:szCs w:val="24"/>
          <w:lang w:eastAsia="ru-RU"/>
        </w:rPr>
        <w:t>ы, предусмотренные положением.</w:t>
      </w:r>
    </w:p>
    <w:p w:rsidR="001118DA" w:rsidRDefault="001118DA" w:rsidP="001507E4">
      <w:pPr>
        <w:ind w:firstLine="708"/>
        <w:rPr>
          <w:sz w:val="24"/>
          <w:szCs w:val="24"/>
          <w:lang w:eastAsia="ru-RU"/>
        </w:rPr>
      </w:pPr>
      <w:r w:rsidRPr="00A405E3">
        <w:rPr>
          <w:sz w:val="24"/>
          <w:szCs w:val="24"/>
          <w:lang w:eastAsia="ru-RU"/>
        </w:rPr>
        <w:t>Лицензирующий орган не вправе требовать у соискателя лицензии документы, необходимые для предоставления лицензии, временной лицензии, переоформления документа, подтверждающего наличие лицензии, если такие документы (сведения, содержащиеся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Лицензирующий орган самостоятельно запрашивает такие документы (сведения, содержащиеся в них) в соответствующих органах и организациях, если заявитель не представил</w:t>
      </w:r>
      <w:r>
        <w:rPr>
          <w:sz w:val="24"/>
          <w:szCs w:val="24"/>
          <w:lang w:eastAsia="ru-RU"/>
        </w:rPr>
        <w:t xml:space="preserve"> их по собственной инициативе.</w:t>
      </w:r>
    </w:p>
    <w:p w:rsidR="001118DA" w:rsidRDefault="001118DA" w:rsidP="001507E4">
      <w:pPr>
        <w:ind w:firstLine="708"/>
        <w:rPr>
          <w:sz w:val="24"/>
          <w:szCs w:val="24"/>
          <w:lang w:eastAsia="ru-RU"/>
        </w:rPr>
      </w:pPr>
      <w:r w:rsidRPr="00A405E3">
        <w:rPr>
          <w:sz w:val="24"/>
          <w:szCs w:val="24"/>
          <w:lang w:eastAsia="ru-RU"/>
        </w:rPr>
        <w:t>В случае представления соискателем лицензии или лицензиатом документов, обязанность по представлению которых возложена на соискателя лицензии или лицензиата, не в полном объеме, неправильно оформленных и (или) неправильно заполненных, лицензирующий орган запрашивает у соискателя лицензии или лицензиата необходимые документы, обязанность по представлению которых возложена на заявителя, в поря</w:t>
      </w:r>
      <w:r>
        <w:rPr>
          <w:sz w:val="24"/>
          <w:szCs w:val="24"/>
          <w:lang w:eastAsia="ru-RU"/>
        </w:rPr>
        <w:t>дке, установленном положением.</w:t>
      </w:r>
    </w:p>
    <w:p w:rsidR="001118DA" w:rsidRDefault="001118DA" w:rsidP="001507E4">
      <w:pPr>
        <w:ind w:firstLine="708"/>
        <w:rPr>
          <w:sz w:val="24"/>
          <w:szCs w:val="24"/>
          <w:lang w:eastAsia="ru-RU"/>
        </w:rPr>
      </w:pPr>
      <w:r w:rsidRPr="00A405E3">
        <w:rPr>
          <w:sz w:val="24"/>
          <w:szCs w:val="24"/>
          <w:lang w:eastAsia="ru-RU"/>
        </w:rPr>
        <w:t>Лицензирующий орган отказывает соискателю лицензии или лицензиату в принятии документов к рассмотрению по существу при наличии одного из следующих оснований:</w:t>
      </w:r>
      <w:r w:rsidRPr="00A405E3">
        <w:rPr>
          <w:sz w:val="24"/>
          <w:szCs w:val="24"/>
          <w:lang w:eastAsia="ru-RU"/>
        </w:rPr>
        <w:br/>
        <w:t>1) лицензирование образовательной деятельности соискателя лицензии или лицензиата в соответствии с настоящим Законом не отнесено к компетенции лицензирующего органа.</w:t>
      </w:r>
      <w:r w:rsidRPr="00A405E3">
        <w:rPr>
          <w:sz w:val="24"/>
          <w:szCs w:val="24"/>
          <w:lang w:eastAsia="ru-RU"/>
        </w:rPr>
        <w:b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законодательством Российской Федерации в области образования не вправе реализовывать.</w:t>
      </w:r>
      <w:r w:rsidRPr="00A405E3">
        <w:rPr>
          <w:sz w:val="24"/>
          <w:szCs w:val="24"/>
          <w:lang w:eastAsia="ru-RU"/>
        </w:rPr>
        <w:br/>
        <w:t xml:space="preserve">3) документы, запрошенные лицензирующим органом, не представлены соискателем лицензии или лицензиатом в </w:t>
      </w:r>
      <w:r>
        <w:rPr>
          <w:sz w:val="24"/>
          <w:szCs w:val="24"/>
          <w:lang w:eastAsia="ru-RU"/>
        </w:rPr>
        <w:t>лицензирующий орган в срок.</w:t>
      </w:r>
    </w:p>
    <w:p w:rsidR="001118DA" w:rsidRDefault="001118DA" w:rsidP="001507E4">
      <w:pPr>
        <w:ind w:firstLine="708"/>
        <w:rPr>
          <w:sz w:val="24"/>
          <w:szCs w:val="24"/>
          <w:lang w:eastAsia="ru-RU"/>
        </w:rPr>
      </w:pPr>
      <w:r w:rsidRPr="00A405E3">
        <w:rPr>
          <w:sz w:val="24"/>
          <w:szCs w:val="24"/>
          <w:lang w:eastAsia="ru-RU"/>
        </w:rPr>
        <w:t>Основанием для отказа в переоформлении документа, подтверждающего наличие лицензии, является:</w:t>
      </w:r>
      <w:r w:rsidRPr="00A405E3">
        <w:rPr>
          <w:sz w:val="24"/>
          <w:szCs w:val="24"/>
          <w:lang w:eastAsia="ru-RU"/>
        </w:rPr>
        <w:br/>
        <w:t>1) наличие в документах, представленных лицензиатом, недостоверной информации;</w:t>
      </w:r>
      <w:r w:rsidRPr="00A405E3">
        <w:rPr>
          <w:sz w:val="24"/>
          <w:szCs w:val="24"/>
          <w:lang w:eastAsia="ru-RU"/>
        </w:rPr>
        <w:br/>
        <w:t>2) несоответствие условий осуществления образовательной деятельности, в том числе в части объектов, используемых при</w:t>
      </w:r>
      <w:r w:rsidRPr="00A405E3">
        <w:rPr>
          <w:sz w:val="24"/>
          <w:szCs w:val="24"/>
          <w:lang w:eastAsia="ru-RU"/>
        </w:rPr>
        <w:br/>
        <w:t>осуществлении образовательной деятельности, лиценз</w:t>
      </w:r>
      <w:r>
        <w:rPr>
          <w:sz w:val="24"/>
          <w:szCs w:val="24"/>
          <w:lang w:eastAsia="ru-RU"/>
        </w:rPr>
        <w:t>ионным требованиям и условиям.</w:t>
      </w:r>
    </w:p>
    <w:p w:rsidR="001118DA" w:rsidRDefault="001118DA" w:rsidP="001507E4">
      <w:pPr>
        <w:ind w:firstLine="708"/>
        <w:rPr>
          <w:sz w:val="24"/>
          <w:szCs w:val="24"/>
          <w:lang w:eastAsia="ru-RU"/>
        </w:rPr>
      </w:pPr>
      <w:r w:rsidRPr="00A405E3">
        <w:rPr>
          <w:sz w:val="24"/>
          <w:szCs w:val="24"/>
          <w:lang w:eastAsia="ru-RU"/>
        </w:rPr>
        <w:t>По истечении одного года после предоставления лицензии лицензирующий орган проводит плановую выездную проверку соблюдения лицензиатом лице</w:t>
      </w:r>
      <w:r>
        <w:rPr>
          <w:sz w:val="24"/>
          <w:szCs w:val="24"/>
          <w:lang w:eastAsia="ru-RU"/>
        </w:rPr>
        <w:t>нзионных требований и условий.</w:t>
      </w:r>
    </w:p>
    <w:p w:rsidR="001118DA" w:rsidRDefault="001118DA" w:rsidP="001507E4">
      <w:pPr>
        <w:ind w:firstLine="708"/>
        <w:rPr>
          <w:sz w:val="24"/>
          <w:szCs w:val="24"/>
          <w:lang w:eastAsia="ru-RU"/>
        </w:rPr>
      </w:pPr>
      <w:r w:rsidRPr="00A405E3">
        <w:rPr>
          <w:sz w:val="24"/>
          <w:szCs w:val="24"/>
          <w:lang w:eastAsia="ru-RU"/>
        </w:rPr>
        <w:t>В случае выявления нарушения лицензионных требований и условий лицензирующий орган выдает лицензиату и (или) его учредителю предписание об устранении выявленного нарушения. В указанном предписании устанавливается срок его исполнения, который не может превышать шесть месяцев. Лицензирующий орган возбуждает дело об административном правонарушении в порядке, установленном Кодексом Российской Федерации об административных правонарушениях.</w:t>
      </w:r>
    </w:p>
    <w:p w:rsidR="001118DA" w:rsidRPr="001507E4" w:rsidRDefault="001118DA" w:rsidP="001507E4">
      <w:pPr>
        <w:spacing w:before="100" w:beforeAutospacing="1" w:after="100" w:afterAutospacing="1"/>
        <w:outlineLvl w:val="0"/>
        <w:rPr>
          <w:b/>
          <w:bCs/>
          <w:kern w:val="36"/>
          <w:sz w:val="24"/>
          <w:szCs w:val="24"/>
          <w:lang w:eastAsia="ru-RU"/>
        </w:rPr>
      </w:pPr>
      <w:r w:rsidRPr="001507E4">
        <w:rPr>
          <w:b/>
          <w:bCs/>
          <w:kern w:val="36"/>
          <w:sz w:val="24"/>
          <w:szCs w:val="24"/>
          <w:lang w:eastAsia="ru-RU"/>
        </w:rPr>
        <w:t>Разъяснение порядка отчисления и исключения учащихся из образовательных учреждений</w:t>
      </w:r>
    </w:p>
    <w:p w:rsidR="001118DA" w:rsidRDefault="001118DA" w:rsidP="001507E4">
      <w:pPr>
        <w:ind w:firstLine="708"/>
        <w:rPr>
          <w:sz w:val="24"/>
          <w:szCs w:val="24"/>
          <w:lang w:eastAsia="ru-RU"/>
        </w:rPr>
      </w:pPr>
      <w:r w:rsidRPr="00A405E3">
        <w:rPr>
          <w:sz w:val="24"/>
          <w:szCs w:val="24"/>
          <w:lang w:eastAsia="ru-RU"/>
        </w:rPr>
        <w:t>Часть 6 ст. 19 Закона РФ от 10.07.1992 N 3266-1 "Об образовании" регламентирует порядок оставления несовершеннолетним образовательного учреждения, условия</w:t>
      </w:r>
      <w:r>
        <w:rPr>
          <w:sz w:val="24"/>
          <w:szCs w:val="24"/>
          <w:lang w:eastAsia="ru-RU"/>
        </w:rPr>
        <w:t xml:space="preserve"> и порядок исключения учащихся.</w:t>
      </w:r>
    </w:p>
    <w:p w:rsidR="001118DA" w:rsidRDefault="001118DA" w:rsidP="001507E4">
      <w:pPr>
        <w:ind w:firstLine="708"/>
        <w:rPr>
          <w:sz w:val="24"/>
          <w:szCs w:val="24"/>
          <w:lang w:eastAsia="ru-RU"/>
        </w:rPr>
      </w:pPr>
      <w:r w:rsidRPr="00A405E3">
        <w:rPr>
          <w:sz w:val="24"/>
          <w:szCs w:val="24"/>
          <w:lang w:eastAsia="ru-RU"/>
        </w:rPr>
        <w:t>Определено, что обучающийся, достигший возраста пятнадцати лет, может оставить общеобразовательное учреждение до получения общего образования 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w:t>
      </w:r>
      <w:r>
        <w:rPr>
          <w:sz w:val="24"/>
          <w:szCs w:val="24"/>
          <w:lang w:eastAsia="ru-RU"/>
        </w:rPr>
        <w:t>правление в сфере образования.</w:t>
      </w:r>
    </w:p>
    <w:p w:rsidR="001118DA" w:rsidRDefault="001118DA" w:rsidP="001507E4">
      <w:pPr>
        <w:ind w:firstLine="708"/>
        <w:rPr>
          <w:sz w:val="24"/>
          <w:szCs w:val="24"/>
          <w:lang w:eastAsia="ru-RU"/>
        </w:rPr>
      </w:pPr>
      <w:r w:rsidRPr="00A405E3">
        <w:rPr>
          <w:sz w:val="24"/>
          <w:szCs w:val="24"/>
          <w:lang w:eastAsia="ru-RU"/>
        </w:rP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общеобразовательное учреждение до получения основного общего образования,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p>
    <w:p w:rsidR="001118DA" w:rsidRDefault="001118DA" w:rsidP="001507E4">
      <w:pPr>
        <w:ind w:firstLine="708"/>
        <w:rPr>
          <w:sz w:val="24"/>
          <w:szCs w:val="24"/>
          <w:lang w:eastAsia="ru-RU"/>
        </w:rPr>
      </w:pPr>
      <w:r w:rsidRPr="00A405E3">
        <w:rPr>
          <w:sz w:val="24"/>
          <w:szCs w:val="24"/>
          <w:lang w:eastAsia="ru-RU"/>
        </w:rPr>
        <w:t>Часть 7 вышеуказанной статьи регламентирует, что по решению органа управления образовательного учреждения за совершенные неоднократно грубые нарушения устава образовательного учреждения допускается исключение из данного образовательного учреждения обучающегося, дости</w:t>
      </w:r>
      <w:r>
        <w:rPr>
          <w:sz w:val="24"/>
          <w:szCs w:val="24"/>
          <w:lang w:eastAsia="ru-RU"/>
        </w:rPr>
        <w:t>гшего возраста пятнадцати лет.</w:t>
      </w:r>
    </w:p>
    <w:p w:rsidR="001118DA" w:rsidRDefault="001118DA" w:rsidP="001507E4">
      <w:pPr>
        <w:ind w:firstLine="708"/>
        <w:rPr>
          <w:sz w:val="24"/>
          <w:szCs w:val="24"/>
          <w:lang w:eastAsia="ru-RU"/>
        </w:rPr>
      </w:pPr>
      <w:r w:rsidRPr="00A405E3">
        <w:rPr>
          <w:sz w:val="24"/>
          <w:szCs w:val="24"/>
          <w:lang w:eastAsia="ru-RU"/>
        </w:rPr>
        <w:t>Вместе с тем, исключение обучающегося из образовательного учреждения применяется,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 нарушает их права и права работников образовательного учреждения, а также нормальное функционировани</w:t>
      </w:r>
      <w:r>
        <w:rPr>
          <w:sz w:val="24"/>
          <w:szCs w:val="24"/>
          <w:lang w:eastAsia="ru-RU"/>
        </w:rPr>
        <w:t>е образовательного учреждения.</w:t>
      </w:r>
    </w:p>
    <w:p w:rsidR="001118DA" w:rsidRDefault="001118DA" w:rsidP="001507E4">
      <w:pPr>
        <w:ind w:firstLine="708"/>
        <w:rPr>
          <w:sz w:val="24"/>
          <w:szCs w:val="24"/>
          <w:lang w:eastAsia="ru-RU"/>
        </w:rPr>
      </w:pPr>
      <w:r w:rsidRPr="00A405E3">
        <w:rPr>
          <w:sz w:val="24"/>
          <w:szCs w:val="24"/>
          <w:lang w:eastAsia="ru-RU"/>
        </w:rPr>
        <w:t xml:space="preserve">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w:t>
      </w:r>
      <w:r>
        <w:rPr>
          <w:sz w:val="24"/>
          <w:szCs w:val="24"/>
          <w:lang w:eastAsia="ru-RU"/>
        </w:rPr>
        <w:t>органа опеки и попечительства.</w:t>
      </w:r>
    </w:p>
    <w:p w:rsidR="001118DA" w:rsidRDefault="001118DA" w:rsidP="001507E4">
      <w:pPr>
        <w:ind w:firstLine="708"/>
        <w:rPr>
          <w:sz w:val="24"/>
          <w:szCs w:val="24"/>
          <w:lang w:eastAsia="ru-RU"/>
        </w:rPr>
      </w:pPr>
      <w:r w:rsidRPr="00A405E3">
        <w:rPr>
          <w:sz w:val="24"/>
          <w:szCs w:val="24"/>
          <w:lang w:eastAsia="ru-RU"/>
        </w:rPr>
        <w:t>На образовательном учреждении лежит обязанность незамедлительно проинформировать об исключении обучающегося из образовательного учреждения его родителей (законных представителей) и орган местн</w:t>
      </w:r>
      <w:r>
        <w:rPr>
          <w:sz w:val="24"/>
          <w:szCs w:val="24"/>
          <w:lang w:eastAsia="ru-RU"/>
        </w:rPr>
        <w:t>ого самоуправления.</w:t>
      </w:r>
    </w:p>
    <w:p w:rsidR="001118DA" w:rsidRDefault="001118DA" w:rsidP="001507E4">
      <w:pPr>
        <w:ind w:firstLine="708"/>
        <w:rPr>
          <w:sz w:val="24"/>
          <w:szCs w:val="24"/>
          <w:lang w:eastAsia="ru-RU"/>
        </w:rPr>
      </w:pPr>
      <w:r w:rsidRPr="00A405E3">
        <w:rPr>
          <w:sz w:val="24"/>
          <w:szCs w:val="24"/>
          <w:lang w:eastAsia="ru-RU"/>
        </w:rPr>
        <w:t>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исключенного из образовательного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1118DA" w:rsidRDefault="001118DA" w:rsidP="00A405E3">
      <w:pPr>
        <w:rPr>
          <w:sz w:val="24"/>
          <w:szCs w:val="24"/>
          <w:lang w:eastAsia="ru-RU"/>
        </w:rPr>
      </w:pPr>
    </w:p>
    <w:p w:rsidR="001118DA" w:rsidRDefault="001118DA" w:rsidP="001507E4">
      <w:pPr>
        <w:spacing w:before="100" w:beforeAutospacing="1" w:after="100" w:afterAutospacing="1"/>
        <w:outlineLvl w:val="0"/>
        <w:rPr>
          <w:b/>
          <w:bCs/>
          <w:kern w:val="36"/>
          <w:sz w:val="24"/>
          <w:szCs w:val="24"/>
          <w:lang w:eastAsia="ru-RU"/>
        </w:rPr>
      </w:pPr>
    </w:p>
    <w:p w:rsidR="001118DA" w:rsidRPr="001507E4" w:rsidRDefault="001118DA" w:rsidP="001507E4">
      <w:pPr>
        <w:spacing w:before="100" w:beforeAutospacing="1" w:after="100" w:afterAutospacing="1"/>
        <w:outlineLvl w:val="0"/>
        <w:rPr>
          <w:b/>
          <w:bCs/>
          <w:kern w:val="36"/>
          <w:sz w:val="24"/>
          <w:szCs w:val="24"/>
          <w:lang w:eastAsia="ru-RU"/>
        </w:rPr>
      </w:pPr>
      <w:r w:rsidRPr="001507E4">
        <w:rPr>
          <w:b/>
          <w:bCs/>
          <w:kern w:val="36"/>
          <w:sz w:val="24"/>
          <w:szCs w:val="24"/>
          <w:lang w:eastAsia="ru-RU"/>
        </w:rPr>
        <w:t>Понятие и реализация права ребенка на общение</w:t>
      </w:r>
    </w:p>
    <w:p w:rsidR="001118DA" w:rsidRDefault="001118DA" w:rsidP="001507E4">
      <w:pPr>
        <w:ind w:firstLine="708"/>
        <w:rPr>
          <w:sz w:val="24"/>
          <w:szCs w:val="24"/>
          <w:lang w:eastAsia="ru-RU"/>
        </w:rPr>
      </w:pPr>
      <w:r w:rsidRPr="00A405E3">
        <w:rPr>
          <w:sz w:val="24"/>
          <w:szCs w:val="24"/>
          <w:lang w:eastAsia="ru-RU"/>
        </w:rPr>
        <w:t>Статья 55 Семейного кодекса РФ закрепляет право ребенка на общение, которое включает в себя не только право на личные встречи, но и право общения по телефону, электронной почте, в системе on-line. Ребенок имеет право на общение с родителями, в том числе и в тех случаях, когда они расторгли брак, прекратили совместное проживание и даже если находятся в разных государствах. Согласно ст. 10 Конвенции ООН о правах ребенка 1989 г. в соответствии с обязательством государств-участников по п. 1 ст.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обеспечивают, чтобы представление такой просьбы не приводило к неблагоприятным последствиям для заявителей и членов их се</w:t>
      </w:r>
      <w:r>
        <w:rPr>
          <w:sz w:val="24"/>
          <w:szCs w:val="24"/>
          <w:lang w:eastAsia="ru-RU"/>
        </w:rPr>
        <w:t>мьи.</w:t>
      </w:r>
    </w:p>
    <w:p w:rsidR="001118DA" w:rsidRDefault="001118DA" w:rsidP="001507E4">
      <w:pPr>
        <w:ind w:firstLine="708"/>
        <w:rPr>
          <w:sz w:val="24"/>
          <w:szCs w:val="24"/>
          <w:lang w:eastAsia="ru-RU"/>
        </w:rPr>
      </w:pPr>
      <w:r w:rsidRPr="00A405E3">
        <w:rPr>
          <w:sz w:val="24"/>
          <w:szCs w:val="24"/>
          <w:lang w:eastAsia="ru-RU"/>
        </w:rPr>
        <w:t>Ребенок, родители которого проживают в разных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по п. 2 ст. 10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назван</w:t>
      </w:r>
      <w:r>
        <w:rPr>
          <w:sz w:val="24"/>
          <w:szCs w:val="24"/>
          <w:lang w:eastAsia="ru-RU"/>
        </w:rPr>
        <w:t>ной Конвенции другими правами.</w:t>
      </w:r>
    </w:p>
    <w:p w:rsidR="001118DA" w:rsidRDefault="001118DA" w:rsidP="001507E4">
      <w:pPr>
        <w:ind w:firstLine="708"/>
        <w:rPr>
          <w:sz w:val="24"/>
          <w:szCs w:val="24"/>
          <w:lang w:eastAsia="ru-RU"/>
        </w:rPr>
      </w:pPr>
      <w:r w:rsidRPr="00A405E3">
        <w:rPr>
          <w:sz w:val="24"/>
          <w:szCs w:val="24"/>
          <w:lang w:eastAsia="ru-RU"/>
        </w:rPr>
        <w:t>Статьей определен перечень лиц, с которыми ребенок имеет пра</w:t>
      </w:r>
      <w:r>
        <w:rPr>
          <w:sz w:val="24"/>
          <w:szCs w:val="24"/>
          <w:lang w:eastAsia="ru-RU"/>
        </w:rPr>
        <w:t>во на общение. К ним относятся:</w:t>
      </w:r>
    </w:p>
    <w:p w:rsidR="001118DA" w:rsidRDefault="001118DA" w:rsidP="001507E4">
      <w:pPr>
        <w:ind w:firstLine="708"/>
        <w:rPr>
          <w:sz w:val="24"/>
          <w:szCs w:val="24"/>
          <w:lang w:eastAsia="ru-RU"/>
        </w:rPr>
      </w:pPr>
      <w:r w:rsidRPr="00A405E3">
        <w:rPr>
          <w:sz w:val="24"/>
          <w:szCs w:val="24"/>
          <w:lang w:eastAsia="ru-RU"/>
        </w:rPr>
        <w:t>-    родители (если ребенок усыновлен, то он имеет право на общение с усыновителями);</w:t>
      </w:r>
      <w:r w:rsidRPr="00A405E3">
        <w:rPr>
          <w:sz w:val="24"/>
          <w:szCs w:val="24"/>
          <w:lang w:eastAsia="ru-RU"/>
        </w:rPr>
        <w:br/>
        <w:t>дедушка, бабушка со стороны как матери, так и отца;</w:t>
      </w:r>
      <w:r w:rsidRPr="00A405E3">
        <w:rPr>
          <w:sz w:val="24"/>
          <w:szCs w:val="24"/>
          <w:lang w:eastAsia="ru-RU"/>
        </w:rPr>
        <w:br/>
        <w:t>братья, сес</w:t>
      </w:r>
      <w:r>
        <w:rPr>
          <w:sz w:val="24"/>
          <w:szCs w:val="24"/>
          <w:lang w:eastAsia="ru-RU"/>
        </w:rPr>
        <w:t>тры, в том числе неполнородные.</w:t>
      </w:r>
    </w:p>
    <w:p w:rsidR="001118DA" w:rsidRDefault="001118DA" w:rsidP="001507E4">
      <w:pPr>
        <w:ind w:firstLine="708"/>
        <w:rPr>
          <w:sz w:val="24"/>
          <w:szCs w:val="24"/>
          <w:lang w:eastAsia="ru-RU"/>
        </w:rPr>
      </w:pPr>
      <w:r w:rsidRPr="00A405E3">
        <w:rPr>
          <w:sz w:val="24"/>
          <w:szCs w:val="24"/>
          <w:lang w:eastAsia="ru-RU"/>
        </w:rPr>
        <w:t xml:space="preserve">-    другие родственники (тети, дяди, двоюродные братья и сестры, </w:t>
      </w:r>
      <w:r>
        <w:rPr>
          <w:sz w:val="24"/>
          <w:szCs w:val="24"/>
          <w:lang w:eastAsia="ru-RU"/>
        </w:rPr>
        <w:t>прадедушки, прабабушки и др.).</w:t>
      </w:r>
    </w:p>
    <w:p w:rsidR="001118DA" w:rsidRDefault="001118DA" w:rsidP="001507E4">
      <w:pPr>
        <w:ind w:firstLine="708"/>
        <w:rPr>
          <w:sz w:val="24"/>
          <w:szCs w:val="24"/>
          <w:lang w:eastAsia="ru-RU"/>
        </w:rPr>
      </w:pPr>
      <w:r w:rsidRPr="00A405E3">
        <w:rPr>
          <w:sz w:val="24"/>
          <w:szCs w:val="24"/>
          <w:lang w:eastAsia="ru-RU"/>
        </w:rPr>
        <w:t>Право на общение должно быть реализовано также в случаях расторжения брака между родителями или признания брака недействительным. Если ребенок усыновлен, то он может сохранить право на общение в соответствии с п. п. 3, 4 ст. 137 СК РФ. Если ребенок усыновлен одним лицом, то личные неимущественные и имущественные права и обязанности могут быть сохранены с матерью, если усыновитель - мужчина, или с отцом, если усыновитель - женщина. Если один из родителей усыновленного ребенка умер, то по просьбе родителей умершего (дедушки или бабушки ребенка) могут быть сохранены личные неимущественные и имущественные права и обязанности по отношению к ро</w:t>
      </w:r>
      <w:r>
        <w:rPr>
          <w:sz w:val="24"/>
          <w:szCs w:val="24"/>
          <w:lang w:eastAsia="ru-RU"/>
        </w:rPr>
        <w:t>дственникам умершего родителя.</w:t>
      </w:r>
    </w:p>
    <w:p w:rsidR="001118DA" w:rsidRDefault="001118DA" w:rsidP="00765ABD">
      <w:pPr>
        <w:ind w:firstLine="708"/>
        <w:rPr>
          <w:sz w:val="24"/>
          <w:szCs w:val="24"/>
          <w:lang w:eastAsia="ru-RU"/>
        </w:rPr>
      </w:pPr>
      <w:r w:rsidRPr="00A405E3">
        <w:rPr>
          <w:sz w:val="24"/>
          <w:szCs w:val="24"/>
          <w:lang w:eastAsia="ru-RU"/>
        </w:rPr>
        <w:t>Реализация права на общение возможна лишь при наличии желания ребенка и его родственников. Общение с ребенком является обязанностью исключительно родителей, для других родственников</w:t>
      </w:r>
      <w:r>
        <w:rPr>
          <w:sz w:val="24"/>
          <w:szCs w:val="24"/>
          <w:lang w:eastAsia="ru-RU"/>
        </w:rPr>
        <w:t xml:space="preserve"> это право, но не обязанность.</w:t>
      </w:r>
    </w:p>
    <w:p w:rsidR="001118DA" w:rsidRDefault="001118DA" w:rsidP="00765ABD">
      <w:pPr>
        <w:ind w:firstLine="708"/>
        <w:rPr>
          <w:sz w:val="24"/>
          <w:szCs w:val="24"/>
          <w:lang w:eastAsia="ru-RU"/>
        </w:rPr>
      </w:pPr>
      <w:r w:rsidRPr="00A405E3">
        <w:rPr>
          <w:sz w:val="24"/>
          <w:szCs w:val="24"/>
          <w:lang w:eastAsia="ru-RU"/>
        </w:rPr>
        <w:t>Обязанность и право родителей на общение с ребенком являются составляющей права и обязанности родителей по воспитанию ребенка. Однако в том случае, если родители или другие родственники отказываются от общения с ребенком</w:t>
      </w:r>
      <w:r>
        <w:rPr>
          <w:sz w:val="24"/>
          <w:szCs w:val="24"/>
          <w:lang w:eastAsia="ru-RU"/>
        </w:rPr>
        <w:t>, их нельзя к этому принудить.</w:t>
      </w:r>
    </w:p>
    <w:p w:rsidR="001118DA" w:rsidRDefault="001118DA" w:rsidP="00765ABD">
      <w:pPr>
        <w:ind w:firstLine="708"/>
        <w:rPr>
          <w:sz w:val="24"/>
          <w:szCs w:val="24"/>
          <w:lang w:eastAsia="ru-RU"/>
        </w:rPr>
      </w:pPr>
      <w:r w:rsidRPr="00A405E3">
        <w:rPr>
          <w:sz w:val="24"/>
          <w:szCs w:val="24"/>
          <w:lang w:eastAsia="ru-RU"/>
        </w:rPr>
        <w:t>Особое внимание уделяется осуществлению права на общение ребенка со своими родственниками в случае нахождения в экстремальной ситуации. К таким ситуациям относятся задержание, арест, заключение под стражу, нахождение в лечебном учреждении. Право на общение включает не только право на личное общение, но и на общение по телефону. Ограничение права ребенка на общение возможно только при наличии существенных причин (например, опасность для ребенка со стороны родственников). В соответствии со ст. 96 УПК РФ дознаватель, следователь не позднее 12 часов с момента задержания подозреваемого уведомляет об этом кого-либо из близких родственников, а при их отсутствии - других родственников или предоставляет возможность такого уведомления самому подозреваемому. При необходимости сохранения в интересах предварительного расследования в тайне факта задержания уведомление с санкции прокурора может не производиться, за исключением случаев, когда подозреваемый является несовершеннолетним. В соответствии со ст. 423 УПК РФ о задержании, заключении под стражу или продлении срока содержания под стражей несовершеннолетнего подозреваемого, обвиняемого об этом незамедлительно извещаются его законные представители. Допрос потерпевшего или свидетеля в возрасте до 14 лет, а по усмотрению следователя и допрос потерпевшего и свидетеля в возрасте от 14 до 18 лет проводятся с участием педагога. При допросе несовершеннолетнего потерпевшего или свидетеля вправе присутствова</w:t>
      </w:r>
      <w:r>
        <w:rPr>
          <w:sz w:val="24"/>
          <w:szCs w:val="24"/>
          <w:lang w:eastAsia="ru-RU"/>
        </w:rPr>
        <w:t>ть его законный представитель.</w:t>
      </w:r>
    </w:p>
    <w:p w:rsidR="001118DA" w:rsidRDefault="001118DA" w:rsidP="00765ABD">
      <w:pPr>
        <w:ind w:firstLine="708"/>
        <w:rPr>
          <w:sz w:val="24"/>
          <w:szCs w:val="24"/>
          <w:lang w:eastAsia="ru-RU"/>
        </w:rPr>
      </w:pPr>
      <w:r w:rsidRPr="00A405E3">
        <w:rPr>
          <w:sz w:val="24"/>
          <w:szCs w:val="24"/>
          <w:lang w:eastAsia="ru-RU"/>
        </w:rPr>
        <w:t>В том случае, если родители уклоняются от общения с ребенком, попавшим в экстремальную ситуацию, и не оказывают ему помощь, необходимую для спасения жизни или здоровья, к ним могут быть применены нормы ст. 125 УК РФ об уголовной ответственности, согласно которой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наказывается штрафом в размере до 80000 руб. или в размере заработной платы или иного дохода осужденного за период до шести месяцев, либо обязательными работами на срок от 120 до 180 часов, либо исправительными работами на срок до одного года, либо арестом на срок до трех месяцев, либо лишением с</w:t>
      </w:r>
      <w:r>
        <w:rPr>
          <w:sz w:val="24"/>
          <w:szCs w:val="24"/>
          <w:lang w:eastAsia="ru-RU"/>
        </w:rPr>
        <w:t>вободы на срок до одного года.</w:t>
      </w:r>
    </w:p>
    <w:p w:rsidR="001118DA" w:rsidRDefault="001118DA" w:rsidP="00765ABD">
      <w:pPr>
        <w:ind w:firstLine="708"/>
        <w:rPr>
          <w:sz w:val="24"/>
          <w:szCs w:val="24"/>
          <w:lang w:eastAsia="ru-RU"/>
        </w:rPr>
      </w:pPr>
      <w:r w:rsidRPr="00A405E3">
        <w:rPr>
          <w:sz w:val="24"/>
          <w:szCs w:val="24"/>
          <w:lang w:eastAsia="ru-RU"/>
        </w:rPr>
        <w:t>В целях обеспечения права на защиту, общение при нахождении ребенка в лечебном учреждении ст. 22 Основ законодательства РФ об охране здоровья граждан от 22 июля 1993 г. N 5487-1 предоставляет право одному из родителей или иному члену семьи по усмотрению родителей в интересах лечения ребенка находиться вместе с ним в больничном учреждении в течение всего времени его пребывания независимо от возраста ребенка. Лицу, находящемуся вместе с ребенком в больничном учреждении государственной или муниципальной системы здравоохранения, выдается листок нетрудоспособности.</w:t>
      </w:r>
    </w:p>
    <w:p w:rsidR="001118DA" w:rsidRDefault="001118DA" w:rsidP="00A405E3">
      <w:pPr>
        <w:rPr>
          <w:sz w:val="24"/>
          <w:szCs w:val="24"/>
          <w:lang w:eastAsia="ru-RU"/>
        </w:rPr>
      </w:pPr>
    </w:p>
    <w:p w:rsidR="001118DA" w:rsidRDefault="001118DA" w:rsidP="00765ABD">
      <w:pPr>
        <w:spacing w:before="100" w:beforeAutospacing="1" w:after="100" w:afterAutospacing="1"/>
        <w:outlineLvl w:val="0"/>
        <w:rPr>
          <w:b/>
          <w:bCs/>
          <w:kern w:val="36"/>
          <w:sz w:val="24"/>
          <w:szCs w:val="24"/>
          <w:lang w:eastAsia="ru-RU"/>
        </w:rPr>
      </w:pPr>
    </w:p>
    <w:p w:rsidR="001118DA" w:rsidRDefault="001118DA" w:rsidP="00765ABD">
      <w:pPr>
        <w:spacing w:before="100" w:beforeAutospacing="1" w:after="100" w:afterAutospacing="1"/>
        <w:outlineLvl w:val="0"/>
        <w:rPr>
          <w:b/>
          <w:bCs/>
          <w:kern w:val="36"/>
          <w:sz w:val="24"/>
          <w:szCs w:val="24"/>
          <w:lang w:eastAsia="ru-RU"/>
        </w:rPr>
      </w:pPr>
    </w:p>
    <w:p w:rsidR="001118DA" w:rsidRDefault="001118DA" w:rsidP="00765ABD">
      <w:pPr>
        <w:spacing w:before="100" w:beforeAutospacing="1" w:after="100" w:afterAutospacing="1"/>
        <w:outlineLvl w:val="0"/>
        <w:rPr>
          <w:b/>
          <w:bCs/>
          <w:kern w:val="36"/>
          <w:sz w:val="24"/>
          <w:szCs w:val="24"/>
          <w:lang w:eastAsia="ru-RU"/>
        </w:rPr>
      </w:pPr>
    </w:p>
    <w:p w:rsidR="001118DA" w:rsidRDefault="001118DA" w:rsidP="00765ABD">
      <w:pPr>
        <w:spacing w:before="100" w:beforeAutospacing="1" w:after="100" w:afterAutospacing="1"/>
        <w:outlineLvl w:val="0"/>
        <w:rPr>
          <w:b/>
          <w:bCs/>
          <w:kern w:val="36"/>
          <w:sz w:val="24"/>
          <w:szCs w:val="24"/>
          <w:lang w:eastAsia="ru-RU"/>
        </w:rPr>
      </w:pPr>
    </w:p>
    <w:p w:rsidR="001118DA" w:rsidRDefault="001118DA" w:rsidP="00765ABD">
      <w:pPr>
        <w:spacing w:before="100" w:beforeAutospacing="1" w:after="100" w:afterAutospacing="1"/>
        <w:outlineLvl w:val="0"/>
        <w:rPr>
          <w:b/>
          <w:bCs/>
          <w:kern w:val="36"/>
          <w:sz w:val="24"/>
          <w:szCs w:val="24"/>
          <w:lang w:eastAsia="ru-RU"/>
        </w:rPr>
      </w:pPr>
    </w:p>
    <w:p w:rsidR="001118DA" w:rsidRDefault="001118DA" w:rsidP="00765ABD">
      <w:pPr>
        <w:spacing w:before="100" w:beforeAutospacing="1" w:after="100" w:afterAutospacing="1"/>
        <w:outlineLvl w:val="0"/>
        <w:rPr>
          <w:b/>
          <w:bCs/>
          <w:kern w:val="36"/>
          <w:sz w:val="24"/>
          <w:szCs w:val="24"/>
          <w:lang w:eastAsia="ru-RU"/>
        </w:rPr>
      </w:pPr>
    </w:p>
    <w:p w:rsidR="001118DA" w:rsidRDefault="001118DA" w:rsidP="00765ABD">
      <w:pPr>
        <w:spacing w:before="100" w:beforeAutospacing="1" w:after="100" w:afterAutospacing="1"/>
        <w:outlineLvl w:val="0"/>
        <w:rPr>
          <w:b/>
          <w:bCs/>
          <w:kern w:val="36"/>
          <w:sz w:val="24"/>
          <w:szCs w:val="24"/>
          <w:lang w:eastAsia="ru-RU"/>
        </w:rPr>
      </w:pPr>
    </w:p>
    <w:p w:rsidR="001118DA" w:rsidRDefault="001118DA" w:rsidP="00765ABD">
      <w:pPr>
        <w:spacing w:before="100" w:beforeAutospacing="1" w:after="100" w:afterAutospacing="1"/>
        <w:outlineLvl w:val="0"/>
        <w:rPr>
          <w:b/>
          <w:bCs/>
          <w:kern w:val="36"/>
          <w:sz w:val="24"/>
          <w:szCs w:val="24"/>
          <w:lang w:eastAsia="ru-RU"/>
        </w:rPr>
      </w:pPr>
    </w:p>
    <w:p w:rsidR="001118DA" w:rsidRDefault="001118DA" w:rsidP="00765ABD">
      <w:pPr>
        <w:spacing w:before="100" w:beforeAutospacing="1" w:after="100" w:afterAutospacing="1"/>
        <w:outlineLvl w:val="0"/>
        <w:rPr>
          <w:b/>
          <w:bCs/>
          <w:kern w:val="36"/>
          <w:sz w:val="24"/>
          <w:szCs w:val="24"/>
          <w:lang w:eastAsia="ru-RU"/>
        </w:rPr>
      </w:pPr>
    </w:p>
    <w:p w:rsidR="001118DA" w:rsidRDefault="001118DA" w:rsidP="00765ABD">
      <w:pPr>
        <w:spacing w:before="100" w:beforeAutospacing="1" w:after="100" w:afterAutospacing="1"/>
        <w:outlineLvl w:val="0"/>
        <w:rPr>
          <w:b/>
          <w:bCs/>
          <w:kern w:val="36"/>
          <w:sz w:val="24"/>
          <w:szCs w:val="24"/>
          <w:lang w:eastAsia="ru-RU"/>
        </w:rPr>
      </w:pPr>
    </w:p>
    <w:p w:rsidR="001118DA" w:rsidRDefault="001118DA" w:rsidP="00765ABD">
      <w:pPr>
        <w:spacing w:before="100" w:beforeAutospacing="1" w:after="100" w:afterAutospacing="1"/>
        <w:outlineLvl w:val="0"/>
        <w:rPr>
          <w:b/>
          <w:bCs/>
          <w:kern w:val="36"/>
          <w:sz w:val="24"/>
          <w:szCs w:val="24"/>
          <w:lang w:eastAsia="ru-RU"/>
        </w:rPr>
      </w:pPr>
    </w:p>
    <w:p w:rsidR="001118DA" w:rsidRDefault="001118DA" w:rsidP="00765ABD">
      <w:pPr>
        <w:spacing w:before="100" w:beforeAutospacing="1" w:after="100" w:afterAutospacing="1"/>
        <w:outlineLvl w:val="0"/>
        <w:rPr>
          <w:b/>
          <w:bCs/>
          <w:kern w:val="36"/>
          <w:sz w:val="24"/>
          <w:szCs w:val="24"/>
          <w:lang w:eastAsia="ru-RU"/>
        </w:rPr>
      </w:pPr>
    </w:p>
    <w:p w:rsidR="001118DA" w:rsidRDefault="001118DA" w:rsidP="00765ABD">
      <w:pPr>
        <w:spacing w:before="100" w:beforeAutospacing="1" w:after="100" w:afterAutospacing="1"/>
        <w:outlineLvl w:val="0"/>
        <w:rPr>
          <w:b/>
          <w:bCs/>
          <w:kern w:val="36"/>
          <w:sz w:val="24"/>
          <w:szCs w:val="24"/>
          <w:lang w:eastAsia="ru-RU"/>
        </w:rPr>
      </w:pPr>
      <w:r w:rsidRPr="00765ABD">
        <w:rPr>
          <w:b/>
          <w:bCs/>
          <w:kern w:val="36"/>
          <w:sz w:val="24"/>
          <w:szCs w:val="24"/>
          <w:lang w:eastAsia="ru-RU"/>
        </w:rPr>
        <w:t>Прокуратура  разъясняет положения Трудового кодекса Российской Федерации в части соблюдения законодательства при использовании труда несовершеннолетних</w:t>
      </w:r>
    </w:p>
    <w:p w:rsidR="001118DA" w:rsidRDefault="001118DA" w:rsidP="00765ABD">
      <w:pPr>
        <w:outlineLvl w:val="0"/>
        <w:rPr>
          <w:sz w:val="24"/>
          <w:szCs w:val="24"/>
          <w:lang w:eastAsia="ru-RU"/>
        </w:rPr>
      </w:pPr>
      <w:r>
        <w:rPr>
          <w:sz w:val="24"/>
          <w:szCs w:val="24"/>
          <w:lang w:eastAsia="ru-RU"/>
        </w:rPr>
        <w:t xml:space="preserve">Ребенок идет на работу. </w:t>
      </w:r>
      <w:r w:rsidRPr="00A405E3">
        <w:rPr>
          <w:sz w:val="24"/>
          <w:szCs w:val="24"/>
          <w:lang w:eastAsia="ru-RU"/>
        </w:rPr>
        <w:t>Статья 63 ТК РФ устанавливает, что заключение трудового договора допускается с лицами, достигшими возраста 16 лет. Трудовую деятельность ребенок вправе и раньше, с 15 лет, если он получил общее образование; продолжает освоение основной общеобразовательной программы общего образования, но не по очной форме (заочно, очно-заочно и т.д.); оставил в соответствии с федеральным законом о</w:t>
      </w:r>
      <w:r>
        <w:rPr>
          <w:sz w:val="24"/>
          <w:szCs w:val="24"/>
          <w:lang w:eastAsia="ru-RU"/>
        </w:rPr>
        <w:t>бщеобразовательное учреждение.</w:t>
      </w:r>
    </w:p>
    <w:p w:rsidR="001118DA" w:rsidRDefault="001118DA" w:rsidP="00765ABD">
      <w:pPr>
        <w:ind w:firstLine="708"/>
        <w:outlineLvl w:val="0"/>
        <w:rPr>
          <w:sz w:val="24"/>
          <w:szCs w:val="24"/>
          <w:lang w:eastAsia="ru-RU"/>
        </w:rPr>
      </w:pPr>
      <w:r w:rsidRPr="00A405E3">
        <w:rPr>
          <w:sz w:val="24"/>
          <w:szCs w:val="24"/>
          <w:lang w:eastAsia="ru-RU"/>
        </w:rPr>
        <w:t>Ребенок вправе оставить учебное заведение в порядке, предусмотренном п. 6 ст. 19 Закона РФ от 10.07.1992 N 3266-1 "Об образовании". Обучающийся, достигший возраста 15 лет, может оставить общеобразовательное учреждение до получения общего образования. Комиссия по делам несовершеннолетних совместно с родителями или законными представителями ребенка, оставившего общеобразовательное учреждение,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w:t>
      </w:r>
      <w:r>
        <w:rPr>
          <w:sz w:val="24"/>
          <w:szCs w:val="24"/>
          <w:lang w:eastAsia="ru-RU"/>
        </w:rPr>
        <w:t>ования по иной форме обучения.</w:t>
      </w:r>
    </w:p>
    <w:p w:rsidR="001118DA" w:rsidRDefault="001118DA" w:rsidP="00765ABD">
      <w:pPr>
        <w:ind w:firstLine="708"/>
        <w:outlineLvl w:val="0"/>
        <w:rPr>
          <w:sz w:val="24"/>
          <w:szCs w:val="24"/>
          <w:lang w:eastAsia="ru-RU"/>
        </w:rPr>
      </w:pPr>
      <w:r w:rsidRPr="00A405E3">
        <w:rPr>
          <w:sz w:val="24"/>
          <w:szCs w:val="24"/>
          <w:lang w:eastAsia="ru-RU"/>
        </w:rPr>
        <w:t>Бросить школу ребенок вправе, получив согласие родителей (законных представителей); комиссии по делам несовершеннолетних и защите их прав; органа местного самоуправления, осуществляющего управление в сфере образования.</w:t>
      </w:r>
      <w:r w:rsidRPr="00A405E3">
        <w:rPr>
          <w:sz w:val="24"/>
          <w:szCs w:val="24"/>
          <w:lang w:eastAsia="ru-RU"/>
        </w:rPr>
        <w:br/>
        <w:t>Трудовое законодательство позволяет заключить трудовой договор с лицом, не достигшим 15 лет. Более того, с согласия одного из родителей (попечителя) и органа опеки и попечительства трудовой договор может быть заключен с учащимся 14 лет (ст. 63 ТК РФ), при этом работы, выполняемые несовершеннолетним, должны производиться в свободное от учебы время, чтобы</w:t>
      </w:r>
      <w:r>
        <w:rPr>
          <w:sz w:val="24"/>
          <w:szCs w:val="24"/>
          <w:lang w:eastAsia="ru-RU"/>
        </w:rPr>
        <w:t xml:space="preserve"> не нарушать процесс обучения.</w:t>
      </w:r>
    </w:p>
    <w:p w:rsidR="001118DA" w:rsidRDefault="001118DA" w:rsidP="00765ABD">
      <w:pPr>
        <w:ind w:firstLine="708"/>
        <w:outlineLvl w:val="0"/>
        <w:rPr>
          <w:sz w:val="24"/>
          <w:szCs w:val="24"/>
          <w:lang w:eastAsia="ru-RU"/>
        </w:rPr>
      </w:pPr>
      <w:r w:rsidRPr="00A405E3">
        <w:rPr>
          <w:sz w:val="24"/>
          <w:szCs w:val="24"/>
          <w:lang w:eastAsia="ru-RU"/>
        </w:rPr>
        <w:t>Допускается заключение трудового договора с детьми до 14 лет в организациях кинематографии, театрах, театральных и концертных организациях, цирках для участия в создании или исполнении (экспонировании) произведений без ущерба здоровью и нравственному развитию. При этом необходимо согласие родителя (иного законного представителя), а также разрешение органа опеки и попечительства, причем в разрешении указываются максимально допустимая продолжительность ежедневной работы и другие условия, в кот</w:t>
      </w:r>
      <w:r>
        <w:rPr>
          <w:sz w:val="24"/>
          <w:szCs w:val="24"/>
          <w:lang w:eastAsia="ru-RU"/>
        </w:rPr>
        <w:t>орых может выполняться работа.</w:t>
      </w:r>
    </w:p>
    <w:p w:rsidR="001118DA" w:rsidRDefault="001118DA" w:rsidP="00765ABD">
      <w:pPr>
        <w:ind w:firstLine="708"/>
        <w:outlineLvl w:val="0"/>
        <w:rPr>
          <w:sz w:val="24"/>
          <w:szCs w:val="24"/>
          <w:lang w:eastAsia="ru-RU"/>
        </w:rPr>
      </w:pPr>
      <w:r w:rsidRPr="00A405E3">
        <w:rPr>
          <w:sz w:val="24"/>
          <w:szCs w:val="24"/>
          <w:lang w:eastAsia="ru-RU"/>
        </w:rPr>
        <w:t>Труд несовершеннолетних недорог, и зачастую работодатели охотно принимают их на работу, особенно на время каникул. Родители, как правило, ничего не имеют против того, чтобы ребенок начал зарабатывать деньги, сам ребенок - тоже, но имеется ряд особенностей, которые следует иметь в виду всем тр</w:t>
      </w:r>
      <w:r>
        <w:rPr>
          <w:sz w:val="24"/>
          <w:szCs w:val="24"/>
          <w:lang w:eastAsia="ru-RU"/>
        </w:rPr>
        <w:t>ем заинтересованным сторонам.</w:t>
      </w:r>
    </w:p>
    <w:p w:rsidR="001118DA" w:rsidRDefault="001118DA" w:rsidP="00765ABD">
      <w:pPr>
        <w:ind w:firstLine="708"/>
        <w:outlineLvl w:val="0"/>
        <w:rPr>
          <w:sz w:val="24"/>
          <w:szCs w:val="24"/>
          <w:lang w:eastAsia="ru-RU"/>
        </w:rPr>
      </w:pPr>
      <w:r w:rsidRPr="00A405E3">
        <w:rPr>
          <w:sz w:val="24"/>
          <w:szCs w:val="24"/>
          <w:lang w:eastAsia="ru-RU"/>
        </w:rPr>
        <w:t>Как должн</w:t>
      </w:r>
      <w:r>
        <w:rPr>
          <w:sz w:val="24"/>
          <w:szCs w:val="24"/>
          <w:lang w:eastAsia="ru-RU"/>
        </w:rPr>
        <w:t xml:space="preserve">о выглядеть согласие родителей. </w:t>
      </w:r>
      <w:r w:rsidRPr="00A405E3">
        <w:rPr>
          <w:sz w:val="24"/>
          <w:szCs w:val="24"/>
          <w:lang w:eastAsia="ru-RU"/>
        </w:rPr>
        <w:t>Для заключения трудового договора требуется согласие только одног</w:t>
      </w:r>
      <w:r>
        <w:rPr>
          <w:sz w:val="24"/>
          <w:szCs w:val="24"/>
          <w:lang w:eastAsia="ru-RU"/>
        </w:rPr>
        <w:t xml:space="preserve">о из родителей (ст. 63 ТК РФ). </w:t>
      </w:r>
      <w:r w:rsidRPr="00A405E3">
        <w:rPr>
          <w:sz w:val="24"/>
          <w:szCs w:val="24"/>
          <w:lang w:eastAsia="ru-RU"/>
        </w:rPr>
        <w:t>Работодатель может попросить предъявить паспорт, чтобы убедиться, что перед ним действительно законный представитель ребенка, а также попросить ксерокопии паспор</w:t>
      </w:r>
      <w:r>
        <w:rPr>
          <w:sz w:val="24"/>
          <w:szCs w:val="24"/>
          <w:lang w:eastAsia="ru-RU"/>
        </w:rPr>
        <w:t xml:space="preserve">та и свидетельства о рождении. </w:t>
      </w:r>
      <w:r w:rsidRPr="00A405E3">
        <w:rPr>
          <w:sz w:val="24"/>
          <w:szCs w:val="24"/>
          <w:lang w:eastAsia="ru-RU"/>
        </w:rPr>
        <w:t xml:space="preserve">Целесообразнее оформлять согласие в письменной форме, отдельным документом или </w:t>
      </w:r>
      <w:r>
        <w:rPr>
          <w:sz w:val="24"/>
          <w:szCs w:val="24"/>
          <w:lang w:eastAsia="ru-RU"/>
        </w:rPr>
        <w:t>отметкой в трудовом договоре.</w:t>
      </w:r>
    </w:p>
    <w:p w:rsidR="001118DA" w:rsidRDefault="001118DA" w:rsidP="00765ABD">
      <w:pPr>
        <w:ind w:firstLine="708"/>
        <w:outlineLvl w:val="0"/>
        <w:rPr>
          <w:sz w:val="24"/>
          <w:szCs w:val="24"/>
          <w:lang w:eastAsia="ru-RU"/>
        </w:rPr>
      </w:pPr>
      <w:r w:rsidRPr="00A405E3">
        <w:rPr>
          <w:sz w:val="24"/>
          <w:szCs w:val="24"/>
          <w:lang w:eastAsia="ru-RU"/>
        </w:rPr>
        <w:t>Заключение трудового договора: необходим</w:t>
      </w:r>
      <w:r>
        <w:rPr>
          <w:sz w:val="24"/>
          <w:szCs w:val="24"/>
          <w:lang w:eastAsia="ru-RU"/>
        </w:rPr>
        <w:t xml:space="preserve">ые документы. </w:t>
      </w:r>
      <w:r w:rsidRPr="00A405E3">
        <w:rPr>
          <w:sz w:val="24"/>
          <w:szCs w:val="24"/>
          <w:lang w:eastAsia="ru-RU"/>
        </w:rPr>
        <w:t>Перечень документов, необходимых для заключения трудового договора с несовершеннолетним:</w:t>
      </w:r>
      <w:r w:rsidRPr="00A405E3">
        <w:rPr>
          <w:sz w:val="24"/>
          <w:szCs w:val="24"/>
          <w:lang w:eastAsia="ru-RU"/>
        </w:rPr>
        <w:br/>
        <w:t>согласие одного из родителей в письменной форме;</w:t>
      </w:r>
      <w:r w:rsidRPr="00A405E3">
        <w:rPr>
          <w:sz w:val="24"/>
          <w:szCs w:val="24"/>
          <w:lang w:eastAsia="ru-RU"/>
        </w:rPr>
        <w:br/>
        <w:t>документ, подтверждающий согласие органа опеки и попечительства (по месту жительства несовершеннолетнего), - для учащихся в возрасте до 16 лет;</w:t>
      </w:r>
      <w:r w:rsidRPr="00A405E3">
        <w:rPr>
          <w:sz w:val="24"/>
          <w:szCs w:val="24"/>
          <w:lang w:eastAsia="ru-RU"/>
        </w:rPr>
        <w:br/>
        <w:t>документ об основном общем образовании (аттестат) либо документ об оставлении общеобразовательного учреждения (приказ об отчислении);</w:t>
      </w:r>
      <w:r w:rsidRPr="00A405E3">
        <w:rPr>
          <w:sz w:val="24"/>
          <w:szCs w:val="24"/>
          <w:lang w:eastAsia="ru-RU"/>
        </w:rPr>
        <w:br/>
        <w:t>справка о прохождении предварительного обязательного медицинского осмотра (обследования);</w:t>
      </w:r>
      <w:r w:rsidRPr="00A405E3">
        <w:rPr>
          <w:sz w:val="24"/>
          <w:szCs w:val="24"/>
          <w:lang w:eastAsia="ru-RU"/>
        </w:rPr>
        <w:br/>
        <w:t>справка из учебного учреждения, подтверждающая расписание учебных занятий несовершеннолетнего у</w:t>
      </w:r>
      <w:r>
        <w:rPr>
          <w:sz w:val="24"/>
          <w:szCs w:val="24"/>
          <w:lang w:eastAsia="ru-RU"/>
        </w:rPr>
        <w:t>чащегося в возрасте до 16 лет.</w:t>
      </w:r>
    </w:p>
    <w:p w:rsidR="001118DA" w:rsidRDefault="001118DA" w:rsidP="00765ABD">
      <w:pPr>
        <w:ind w:firstLine="708"/>
        <w:outlineLvl w:val="0"/>
        <w:rPr>
          <w:sz w:val="24"/>
          <w:szCs w:val="24"/>
          <w:lang w:eastAsia="ru-RU"/>
        </w:rPr>
      </w:pPr>
      <w:r w:rsidRPr="00A405E3">
        <w:rPr>
          <w:sz w:val="24"/>
          <w:szCs w:val="24"/>
          <w:lang w:eastAsia="ru-RU"/>
        </w:rPr>
        <w:t xml:space="preserve">Также согласно ст. 65 ТК РФ несовершеннолетний должен </w:t>
      </w:r>
      <w:r>
        <w:rPr>
          <w:sz w:val="24"/>
          <w:szCs w:val="24"/>
          <w:lang w:eastAsia="ru-RU"/>
        </w:rPr>
        <w:t xml:space="preserve">предъявить следующие документы: </w:t>
      </w:r>
      <w:r w:rsidRPr="00A405E3">
        <w:rPr>
          <w:sz w:val="24"/>
          <w:szCs w:val="24"/>
          <w:lang w:eastAsia="ru-RU"/>
        </w:rPr>
        <w:t>паспорт или иной документ, удостове</w:t>
      </w:r>
      <w:r>
        <w:rPr>
          <w:sz w:val="24"/>
          <w:szCs w:val="24"/>
          <w:lang w:eastAsia="ru-RU"/>
        </w:rPr>
        <w:t xml:space="preserve">ряющий личность; трудовую книжку (если есть); </w:t>
      </w:r>
      <w:r w:rsidRPr="00A405E3">
        <w:rPr>
          <w:sz w:val="24"/>
          <w:szCs w:val="24"/>
          <w:lang w:eastAsia="ru-RU"/>
        </w:rPr>
        <w:t>страховое свидетельство государственного пенсионного страхования;</w:t>
      </w:r>
      <w:r w:rsidRPr="00A405E3">
        <w:rPr>
          <w:sz w:val="24"/>
          <w:szCs w:val="24"/>
          <w:lang w:eastAsia="ru-RU"/>
        </w:rPr>
        <w:br/>
        <w:t>документы воинского учета - для военнообязанн</w:t>
      </w:r>
      <w:r>
        <w:rPr>
          <w:sz w:val="24"/>
          <w:szCs w:val="24"/>
          <w:lang w:eastAsia="ru-RU"/>
        </w:rPr>
        <w:t xml:space="preserve">ых и лиц, подлежащих призыву на </w:t>
      </w:r>
      <w:r w:rsidRPr="00A405E3">
        <w:rPr>
          <w:sz w:val="24"/>
          <w:szCs w:val="24"/>
          <w:lang w:eastAsia="ru-RU"/>
        </w:rPr>
        <w:t>военную сл</w:t>
      </w:r>
      <w:r>
        <w:rPr>
          <w:sz w:val="24"/>
          <w:szCs w:val="24"/>
          <w:lang w:eastAsia="ru-RU"/>
        </w:rPr>
        <w:t>ужбу; документ об образовании.</w:t>
      </w:r>
    </w:p>
    <w:p w:rsidR="001118DA" w:rsidRDefault="001118DA" w:rsidP="00765ABD">
      <w:pPr>
        <w:ind w:firstLine="708"/>
        <w:outlineLvl w:val="0"/>
        <w:rPr>
          <w:sz w:val="24"/>
          <w:szCs w:val="24"/>
          <w:lang w:eastAsia="ru-RU"/>
        </w:rPr>
      </w:pPr>
      <w:r w:rsidRPr="00A405E3">
        <w:rPr>
          <w:sz w:val="24"/>
          <w:szCs w:val="24"/>
          <w:lang w:eastAsia="ru-RU"/>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До подписания трудового договора ребенок должен быть ознакомлен с правилами внутреннего трудового распорядка и иными локальными нормативными а</w:t>
      </w:r>
      <w:r>
        <w:rPr>
          <w:sz w:val="24"/>
          <w:szCs w:val="24"/>
          <w:lang w:eastAsia="ru-RU"/>
        </w:rPr>
        <w:t>ктами, касающимися его работы.</w:t>
      </w:r>
    </w:p>
    <w:p w:rsidR="001118DA" w:rsidRDefault="001118DA" w:rsidP="00765ABD">
      <w:pPr>
        <w:ind w:firstLine="708"/>
        <w:outlineLvl w:val="0"/>
        <w:rPr>
          <w:sz w:val="24"/>
          <w:szCs w:val="24"/>
          <w:lang w:eastAsia="ru-RU"/>
        </w:rPr>
      </w:pPr>
      <w:r>
        <w:rPr>
          <w:sz w:val="24"/>
          <w:szCs w:val="24"/>
          <w:lang w:eastAsia="ru-RU"/>
        </w:rPr>
        <w:t>А кем работать?</w:t>
      </w:r>
    </w:p>
    <w:p w:rsidR="001118DA" w:rsidRDefault="001118DA" w:rsidP="00765ABD">
      <w:pPr>
        <w:ind w:firstLine="708"/>
        <w:outlineLvl w:val="0"/>
        <w:rPr>
          <w:sz w:val="24"/>
          <w:szCs w:val="24"/>
          <w:lang w:eastAsia="ru-RU"/>
        </w:rPr>
      </w:pPr>
      <w:r w:rsidRPr="00A405E3">
        <w:rPr>
          <w:sz w:val="24"/>
          <w:szCs w:val="24"/>
          <w:lang w:eastAsia="ru-RU"/>
        </w:rPr>
        <w:t>Статья 265 ТК РФ запрещает применять</w:t>
      </w:r>
      <w:r>
        <w:rPr>
          <w:sz w:val="24"/>
          <w:szCs w:val="24"/>
          <w:lang w:eastAsia="ru-RU"/>
        </w:rPr>
        <w:t xml:space="preserve"> труд лиц в возрасте до 18 лет: на работах с </w:t>
      </w:r>
      <w:r w:rsidRPr="00A405E3">
        <w:rPr>
          <w:sz w:val="24"/>
          <w:szCs w:val="24"/>
          <w:lang w:eastAsia="ru-RU"/>
        </w:rPr>
        <w:t xml:space="preserve">вредными и </w:t>
      </w:r>
      <w:r>
        <w:rPr>
          <w:sz w:val="24"/>
          <w:szCs w:val="24"/>
          <w:lang w:eastAsia="ru-RU"/>
        </w:rPr>
        <w:t xml:space="preserve">(или) опасными условиями труда; </w:t>
      </w:r>
      <w:r w:rsidRPr="00A405E3">
        <w:rPr>
          <w:sz w:val="24"/>
          <w:szCs w:val="24"/>
          <w:lang w:eastAsia="ru-RU"/>
        </w:rPr>
        <w:t>на подземных работах;</w:t>
      </w:r>
      <w:r w:rsidRPr="00A405E3">
        <w:rPr>
          <w:sz w:val="24"/>
          <w:szCs w:val="24"/>
          <w:lang w:eastAsia="ru-RU"/>
        </w:rPr>
        <w:br/>
        <w:t>на работах, выполнение которых может причинить вред здоровью и нравственному развитию (игорный бизнес; работа в ночных кабаре и клубах; производство, перевозка и торговля спиртными напитками, табачными из</w:t>
      </w:r>
      <w:r>
        <w:rPr>
          <w:sz w:val="24"/>
          <w:szCs w:val="24"/>
          <w:lang w:eastAsia="ru-RU"/>
        </w:rPr>
        <w:t>делиями, наркотическими и иными</w:t>
      </w:r>
    </w:p>
    <w:p w:rsidR="001118DA" w:rsidRDefault="001118DA" w:rsidP="00765ABD">
      <w:pPr>
        <w:outlineLvl w:val="0"/>
        <w:rPr>
          <w:sz w:val="24"/>
          <w:szCs w:val="24"/>
          <w:lang w:eastAsia="ru-RU"/>
        </w:rPr>
      </w:pPr>
      <w:r>
        <w:rPr>
          <w:sz w:val="24"/>
          <w:szCs w:val="24"/>
          <w:lang w:eastAsia="ru-RU"/>
        </w:rPr>
        <w:t>токсическими препаратами).</w:t>
      </w:r>
    </w:p>
    <w:p w:rsidR="001118DA" w:rsidRDefault="001118DA" w:rsidP="00765ABD">
      <w:pPr>
        <w:ind w:firstLine="708"/>
        <w:outlineLvl w:val="0"/>
        <w:rPr>
          <w:sz w:val="24"/>
          <w:szCs w:val="24"/>
          <w:lang w:eastAsia="ru-RU"/>
        </w:rPr>
      </w:pPr>
      <w:r w:rsidRPr="00A405E3">
        <w:rPr>
          <w:sz w:val="24"/>
          <w:szCs w:val="24"/>
          <w:lang w:eastAsia="ru-RU"/>
        </w:rPr>
        <w:t>Перечень работ, на которых запрещается применение труда работников в возрасте до 18 лет, утвержден Постановлением Правительства РФ от 25.02.2000 N 163. Так, подросткам запрещено выполнять: горные работы; работы при строительстве метрополитенов, тоннелей и подземных сооружений; геолого</w:t>
      </w:r>
      <w:r w:rsidRPr="00A405E3">
        <w:rPr>
          <w:sz w:val="24"/>
          <w:szCs w:val="24"/>
          <w:lang w:eastAsia="ru-RU"/>
        </w:rPr>
        <w:softHyphen/>
        <w:t>разведочные и топографо-геодезические работы; работы в цветной металлургии; работы при производстве и передаче электро- и теплоэнергии; работы по бурению скважин, добыче нефти и газа; переработку нефти, нефтепродуктов, газа, сланцев и угля; некоторые виды работ на нефтехимических, химических, микробиологических производствах; работы при производстве медикаментов, витаминов, медицинских, бактерийных и биологических препаратов и материалов; работы при производстве керамических, фарфоровых, фаянсовых и стеклянных изделий; строительные, монтажные и</w:t>
      </w:r>
      <w:r>
        <w:rPr>
          <w:sz w:val="24"/>
          <w:szCs w:val="24"/>
          <w:lang w:eastAsia="ru-RU"/>
        </w:rPr>
        <w:t xml:space="preserve"> ремонтно-строительные работы.</w:t>
      </w:r>
    </w:p>
    <w:p w:rsidR="001118DA" w:rsidRDefault="001118DA" w:rsidP="00765ABD">
      <w:pPr>
        <w:ind w:firstLine="708"/>
        <w:outlineLvl w:val="0"/>
        <w:rPr>
          <w:sz w:val="24"/>
          <w:szCs w:val="24"/>
          <w:lang w:eastAsia="ru-RU"/>
        </w:rPr>
      </w:pPr>
      <w:r w:rsidRPr="00A405E3">
        <w:rPr>
          <w:sz w:val="24"/>
          <w:szCs w:val="24"/>
          <w:lang w:eastAsia="ru-RU"/>
        </w:rPr>
        <w:t>На основании ст. 342 ТК РФ несовершеннолетние работники не могут быть приняты на работу в религиозную организа</w:t>
      </w:r>
      <w:r>
        <w:rPr>
          <w:sz w:val="24"/>
          <w:szCs w:val="24"/>
          <w:lang w:eastAsia="ru-RU"/>
        </w:rPr>
        <w:t>цию даже с согласия родителей.</w:t>
      </w:r>
    </w:p>
    <w:p w:rsidR="001118DA" w:rsidRDefault="001118DA" w:rsidP="00765ABD">
      <w:pPr>
        <w:ind w:firstLine="708"/>
        <w:outlineLvl w:val="0"/>
        <w:rPr>
          <w:sz w:val="24"/>
          <w:szCs w:val="24"/>
          <w:lang w:eastAsia="ru-RU"/>
        </w:rPr>
      </w:pPr>
      <w:r w:rsidRPr="00A405E3">
        <w:rPr>
          <w:sz w:val="24"/>
          <w:szCs w:val="24"/>
          <w:lang w:eastAsia="ru-RU"/>
        </w:rPr>
        <w:t>Прием на работу несовершеннолетнего возможен только после проведения предварительного медицинского осмотра (обследования) (ст. 266 ТК РФ), причем медосмотры работодателю необходимо проводить до достижения работн</w:t>
      </w:r>
      <w:r>
        <w:rPr>
          <w:sz w:val="24"/>
          <w:szCs w:val="24"/>
          <w:lang w:eastAsia="ru-RU"/>
        </w:rPr>
        <w:t>иком возраста 18 лет ежегодно.</w:t>
      </w:r>
    </w:p>
    <w:p w:rsidR="001118DA" w:rsidRDefault="001118DA" w:rsidP="00765ABD">
      <w:pPr>
        <w:ind w:firstLine="708"/>
        <w:outlineLvl w:val="0"/>
        <w:rPr>
          <w:sz w:val="24"/>
          <w:szCs w:val="24"/>
          <w:lang w:eastAsia="ru-RU"/>
        </w:rPr>
      </w:pPr>
      <w:r w:rsidRPr="00A405E3">
        <w:rPr>
          <w:sz w:val="24"/>
          <w:szCs w:val="24"/>
          <w:lang w:eastAsia="ru-RU"/>
        </w:rPr>
        <w:t>Обязательные медицинские осмотры (обследования) осуществляются за счет средств работодателя (ст. 266 ТК РФ).</w:t>
      </w:r>
      <w:r w:rsidRPr="00A405E3">
        <w:rPr>
          <w:sz w:val="24"/>
          <w:szCs w:val="24"/>
          <w:lang w:eastAsia="ru-RU"/>
        </w:rPr>
        <w:br/>
        <w:t>Даже если все согласны, несовершеннолетнего нельзя (ст. 268 ТК РФ):</w:t>
      </w:r>
      <w:r w:rsidRPr="00A405E3">
        <w:rPr>
          <w:sz w:val="24"/>
          <w:szCs w:val="24"/>
          <w:lang w:eastAsia="ru-RU"/>
        </w:rPr>
        <w:br/>
        <w:t>направлять в служебные командировки;</w:t>
      </w:r>
      <w:r w:rsidRPr="00A405E3">
        <w:rPr>
          <w:sz w:val="24"/>
          <w:szCs w:val="24"/>
          <w:lang w:eastAsia="ru-RU"/>
        </w:rPr>
        <w:br/>
        <w:t>привлекать к сверхурочной работе;</w:t>
      </w:r>
      <w:r w:rsidRPr="00A405E3">
        <w:rPr>
          <w:sz w:val="24"/>
          <w:szCs w:val="24"/>
          <w:lang w:eastAsia="ru-RU"/>
        </w:rPr>
        <w:br/>
        <w:t>привлекать к работе в ночное время (с 22:00 до 06:00 (ст. 96 ТК РФ)). Если на ночное время приходится часть смены, молодой работник должен заканчивать работу раньше или начинать позже либо работать на условиях неполного рабочего времени;</w:t>
      </w:r>
      <w:r w:rsidRPr="00A405E3">
        <w:rPr>
          <w:sz w:val="24"/>
          <w:szCs w:val="24"/>
          <w:lang w:eastAsia="ru-RU"/>
        </w:rPr>
        <w:br/>
        <w:t>привлекать к работе в выходные и нерабочие праздничные дни. Работникам в возрасте до 18 лет запрещаются переноска и передвижение тяжестей, превышающих установленные для них предельные Нормы. В настоящее время применяются Нормы предельно допустимых нагрузок для лиц моложе 18 лет при подъеме и перемещении тяжестей вручную (утв. Постановлением Минтру</w:t>
      </w:r>
      <w:r>
        <w:rPr>
          <w:sz w:val="24"/>
          <w:szCs w:val="24"/>
          <w:lang w:eastAsia="ru-RU"/>
        </w:rPr>
        <w:t>да России от 07.04.1999 N 7).</w:t>
      </w:r>
    </w:p>
    <w:p w:rsidR="001118DA" w:rsidRDefault="001118DA" w:rsidP="00765ABD">
      <w:pPr>
        <w:ind w:firstLine="708"/>
        <w:outlineLvl w:val="0"/>
        <w:rPr>
          <w:sz w:val="24"/>
          <w:szCs w:val="24"/>
          <w:lang w:eastAsia="ru-RU"/>
        </w:rPr>
      </w:pPr>
      <w:r>
        <w:rPr>
          <w:sz w:val="24"/>
          <w:szCs w:val="24"/>
          <w:lang w:eastAsia="ru-RU"/>
        </w:rPr>
        <w:t xml:space="preserve">Срок трудового договора. </w:t>
      </w:r>
    </w:p>
    <w:p w:rsidR="001118DA" w:rsidRDefault="001118DA" w:rsidP="00765ABD">
      <w:pPr>
        <w:ind w:firstLine="708"/>
        <w:outlineLvl w:val="0"/>
        <w:rPr>
          <w:sz w:val="24"/>
          <w:szCs w:val="24"/>
          <w:lang w:eastAsia="ru-RU"/>
        </w:rPr>
      </w:pPr>
      <w:r w:rsidRPr="00A405E3">
        <w:rPr>
          <w:sz w:val="24"/>
          <w:szCs w:val="24"/>
          <w:lang w:eastAsia="ru-RU"/>
        </w:rPr>
        <w:t xml:space="preserve">Срок, по </w:t>
      </w:r>
      <w:r>
        <w:rPr>
          <w:sz w:val="24"/>
          <w:szCs w:val="24"/>
          <w:lang w:eastAsia="ru-RU"/>
        </w:rPr>
        <w:t xml:space="preserve">общему правилу, неопределенный. </w:t>
      </w:r>
      <w:r w:rsidRPr="00A405E3">
        <w:rPr>
          <w:sz w:val="24"/>
          <w:szCs w:val="24"/>
          <w:lang w:eastAsia="ru-RU"/>
        </w:rPr>
        <w:t>Можно определить срок трудовых отношений, если подросток принимается на время:</w:t>
      </w:r>
      <w:r w:rsidRPr="00A405E3">
        <w:rPr>
          <w:sz w:val="24"/>
          <w:szCs w:val="24"/>
          <w:lang w:eastAsia="ru-RU"/>
        </w:rPr>
        <w:br/>
        <w:t>-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r w:rsidRPr="00A405E3">
        <w:rPr>
          <w:sz w:val="24"/>
          <w:szCs w:val="24"/>
          <w:lang w:eastAsia="ru-RU"/>
        </w:rPr>
        <w:br/>
        <w:t>-    выполнения временных (до двух месяцев) работ;</w:t>
      </w:r>
      <w:r w:rsidRPr="00A405E3">
        <w:rPr>
          <w:sz w:val="24"/>
          <w:szCs w:val="24"/>
          <w:lang w:eastAsia="ru-RU"/>
        </w:rPr>
        <w:br/>
        <w:t>-    выполнения сезонных работ, когда в силу природных условий работа может производиться только в течение о</w:t>
      </w:r>
      <w:r>
        <w:rPr>
          <w:sz w:val="24"/>
          <w:szCs w:val="24"/>
          <w:lang w:eastAsia="ru-RU"/>
        </w:rPr>
        <w:t>пределенного периода (сезона).</w:t>
      </w:r>
    </w:p>
    <w:p w:rsidR="001118DA" w:rsidRDefault="001118DA" w:rsidP="00765ABD">
      <w:pPr>
        <w:ind w:firstLine="708"/>
        <w:outlineLvl w:val="0"/>
        <w:rPr>
          <w:sz w:val="24"/>
          <w:szCs w:val="24"/>
          <w:lang w:eastAsia="ru-RU"/>
        </w:rPr>
      </w:pPr>
      <w:r w:rsidRPr="00A405E3">
        <w:rPr>
          <w:sz w:val="24"/>
          <w:szCs w:val="24"/>
          <w:lang w:eastAsia="ru-RU"/>
        </w:rPr>
        <w:t>Испытательный срок, согласно ст. 70 ТК РФ, для лиц, не достигших возра</w:t>
      </w:r>
      <w:r>
        <w:rPr>
          <w:sz w:val="24"/>
          <w:szCs w:val="24"/>
          <w:lang w:eastAsia="ru-RU"/>
        </w:rPr>
        <w:t>ста 18 лет, не устанавливается.</w:t>
      </w:r>
    </w:p>
    <w:p w:rsidR="001118DA" w:rsidRDefault="001118DA" w:rsidP="00765ABD">
      <w:pPr>
        <w:ind w:firstLine="708"/>
        <w:outlineLvl w:val="0"/>
        <w:rPr>
          <w:sz w:val="24"/>
          <w:szCs w:val="24"/>
          <w:lang w:eastAsia="ru-RU"/>
        </w:rPr>
      </w:pPr>
      <w:r>
        <w:rPr>
          <w:sz w:val="24"/>
          <w:szCs w:val="24"/>
          <w:lang w:eastAsia="ru-RU"/>
        </w:rPr>
        <w:t>Ежегодный оплачиваемый отпуск.</w:t>
      </w:r>
    </w:p>
    <w:p w:rsidR="001118DA" w:rsidRDefault="001118DA" w:rsidP="00765ABD">
      <w:pPr>
        <w:ind w:firstLine="708"/>
        <w:outlineLvl w:val="0"/>
        <w:rPr>
          <w:sz w:val="24"/>
          <w:szCs w:val="24"/>
          <w:lang w:eastAsia="ru-RU"/>
        </w:rPr>
      </w:pPr>
      <w:r w:rsidRPr="00A405E3">
        <w:rPr>
          <w:sz w:val="24"/>
          <w:szCs w:val="24"/>
          <w:lang w:eastAsia="ru-RU"/>
        </w:rPr>
        <w:t xml:space="preserve">Несовершеннолетним работникам трудовым законодательством гарантирован ежегодный оплачиваемый более длительный отпуск </w:t>
      </w:r>
      <w:r>
        <w:rPr>
          <w:sz w:val="24"/>
          <w:szCs w:val="24"/>
          <w:lang w:eastAsia="ru-RU"/>
        </w:rPr>
        <w:t xml:space="preserve">- 31 календарный день, причем в </w:t>
      </w:r>
      <w:r w:rsidRPr="00A405E3">
        <w:rPr>
          <w:sz w:val="24"/>
          <w:szCs w:val="24"/>
          <w:lang w:eastAsia="ru-RU"/>
        </w:rPr>
        <w:t xml:space="preserve">удобное </w:t>
      </w:r>
      <w:r>
        <w:rPr>
          <w:sz w:val="24"/>
          <w:szCs w:val="24"/>
          <w:lang w:eastAsia="ru-RU"/>
        </w:rPr>
        <w:t xml:space="preserve">для них время (ст. 267 ТК РФ). </w:t>
      </w:r>
      <w:r w:rsidRPr="00A405E3">
        <w:rPr>
          <w:sz w:val="24"/>
          <w:szCs w:val="24"/>
          <w:lang w:eastAsia="ru-RU"/>
        </w:rPr>
        <w:t>Также работодатель обязан предоставить ежегодный отпуск несовершеннолетнему работнику до истечения шести месяцев непрерывной работы в организации (ч. 3 ст. 122 ТК РФ). Не допускается отзыв подростка из ежегодного отпуска или замена отпуска денежной компенса</w:t>
      </w:r>
      <w:r>
        <w:rPr>
          <w:sz w:val="24"/>
          <w:szCs w:val="24"/>
          <w:lang w:eastAsia="ru-RU"/>
        </w:rPr>
        <w:t>цией (ст. ст. 125, 126 ТК РФ).</w:t>
      </w:r>
    </w:p>
    <w:p w:rsidR="001118DA" w:rsidRDefault="001118DA" w:rsidP="00765ABD">
      <w:pPr>
        <w:ind w:firstLine="708"/>
        <w:outlineLvl w:val="0"/>
        <w:rPr>
          <w:sz w:val="24"/>
          <w:szCs w:val="24"/>
          <w:lang w:eastAsia="ru-RU"/>
        </w:rPr>
      </w:pPr>
      <w:r w:rsidRPr="00A405E3">
        <w:rPr>
          <w:sz w:val="24"/>
          <w:szCs w:val="24"/>
          <w:lang w:eastAsia="ru-RU"/>
        </w:rPr>
        <w:t>Ра</w:t>
      </w:r>
      <w:r>
        <w:rPr>
          <w:sz w:val="24"/>
          <w:szCs w:val="24"/>
          <w:lang w:eastAsia="ru-RU"/>
        </w:rPr>
        <w:t>бочее время.</w:t>
      </w:r>
    </w:p>
    <w:p w:rsidR="001118DA" w:rsidRDefault="001118DA" w:rsidP="00765ABD">
      <w:pPr>
        <w:ind w:firstLine="708"/>
        <w:outlineLvl w:val="0"/>
        <w:rPr>
          <w:sz w:val="24"/>
          <w:szCs w:val="24"/>
          <w:lang w:eastAsia="ru-RU"/>
        </w:rPr>
      </w:pPr>
      <w:r w:rsidRPr="00A405E3">
        <w:rPr>
          <w:sz w:val="24"/>
          <w:szCs w:val="24"/>
          <w:lang w:eastAsia="ru-RU"/>
        </w:rPr>
        <w:t>Нормальная продолжительность рабочего врем</w:t>
      </w:r>
      <w:r>
        <w:rPr>
          <w:sz w:val="24"/>
          <w:szCs w:val="24"/>
          <w:lang w:eastAsia="ru-RU"/>
        </w:rPr>
        <w:t xml:space="preserve">ени - не более 40 ч. в неделю. </w:t>
      </w:r>
      <w:r w:rsidRPr="00A405E3">
        <w:rPr>
          <w:sz w:val="24"/>
          <w:szCs w:val="24"/>
          <w:lang w:eastAsia="ru-RU"/>
        </w:rPr>
        <w:t>Для несовершеннолетних установлена сокращенная продолжительность рабочего времени (ст. 92 ТК РФ): до 16 лет - не более 24 ч в неделю; от 16 до 18 лет - не более 35 ч в неделю.</w:t>
      </w:r>
      <w:r>
        <w:rPr>
          <w:sz w:val="24"/>
          <w:szCs w:val="24"/>
          <w:lang w:eastAsia="ru-RU"/>
        </w:rPr>
        <w:t xml:space="preserve"> </w:t>
      </w:r>
      <w:r w:rsidRPr="00A405E3">
        <w:rPr>
          <w:sz w:val="24"/>
          <w:szCs w:val="24"/>
          <w:lang w:eastAsia="ru-RU"/>
        </w:rPr>
        <w:t>Если на работу планируется принять учащегося, который будет выполнять работу в свободное от учебы время в течение учебного года, то продолжительность рабочего времени не может превышать половины норм, указанных выше. То есть ученик в возрасте до 16 лет должен ра</w:t>
      </w:r>
      <w:r>
        <w:rPr>
          <w:sz w:val="24"/>
          <w:szCs w:val="24"/>
          <w:lang w:eastAsia="ru-RU"/>
        </w:rPr>
        <w:t xml:space="preserve">ботать не более 12 ч в неделю. </w:t>
      </w:r>
      <w:r w:rsidRPr="00A405E3">
        <w:rPr>
          <w:sz w:val="24"/>
          <w:szCs w:val="24"/>
          <w:lang w:eastAsia="ru-RU"/>
        </w:rPr>
        <w:t>Продолжительность ежедневной работы (смены) также сокращена и не может превышать для работников: от 15 до 16 ле</w:t>
      </w:r>
      <w:r>
        <w:rPr>
          <w:sz w:val="24"/>
          <w:szCs w:val="24"/>
          <w:lang w:eastAsia="ru-RU"/>
        </w:rPr>
        <w:t xml:space="preserve">т -5 ч; от 16 до 18 лет -7 ч. </w:t>
      </w:r>
      <w:r w:rsidRPr="00A405E3">
        <w:rPr>
          <w:sz w:val="24"/>
          <w:szCs w:val="24"/>
          <w:lang w:eastAsia="ru-RU"/>
        </w:rPr>
        <w:t xml:space="preserve">Для 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учебу с работой, продолжительность ежедневной работы еще более сокращена: от 14 до 16 лет </w:t>
      </w:r>
      <w:r>
        <w:rPr>
          <w:sz w:val="24"/>
          <w:szCs w:val="24"/>
          <w:lang w:eastAsia="ru-RU"/>
        </w:rPr>
        <w:t xml:space="preserve">- 2,5 ч; от 16 до 18 лет -4 ч. </w:t>
      </w:r>
      <w:r w:rsidRPr="00A405E3">
        <w:rPr>
          <w:sz w:val="24"/>
          <w:szCs w:val="24"/>
          <w:lang w:eastAsia="ru-RU"/>
        </w:rPr>
        <w:t xml:space="preserve">Исключения - те же самые дети творческих </w:t>
      </w:r>
      <w:r>
        <w:rPr>
          <w:sz w:val="24"/>
          <w:szCs w:val="24"/>
          <w:lang w:eastAsia="ru-RU"/>
        </w:rPr>
        <w:t xml:space="preserve">профессий. </w:t>
      </w:r>
      <w:r w:rsidRPr="00A405E3">
        <w:rPr>
          <w:sz w:val="24"/>
          <w:szCs w:val="24"/>
          <w:lang w:eastAsia="ru-RU"/>
        </w:rPr>
        <w:t>Не допускается работа по совместительству работников, не достигших возраста 18 лет, если основная работа связана с такими же условиями, что и основная (ст</w:t>
      </w:r>
      <w:r>
        <w:rPr>
          <w:sz w:val="24"/>
          <w:szCs w:val="24"/>
          <w:lang w:eastAsia="ru-RU"/>
        </w:rPr>
        <w:t>. 282 ТК РФ).</w:t>
      </w:r>
    </w:p>
    <w:p w:rsidR="001118DA" w:rsidRDefault="001118DA" w:rsidP="00765ABD">
      <w:pPr>
        <w:ind w:firstLine="708"/>
        <w:outlineLvl w:val="0"/>
        <w:rPr>
          <w:sz w:val="24"/>
          <w:szCs w:val="24"/>
          <w:lang w:eastAsia="ru-RU"/>
        </w:rPr>
      </w:pPr>
      <w:r>
        <w:rPr>
          <w:sz w:val="24"/>
          <w:szCs w:val="24"/>
          <w:lang w:eastAsia="ru-RU"/>
        </w:rPr>
        <w:t>Нормы выработки.</w:t>
      </w:r>
    </w:p>
    <w:p w:rsidR="001118DA" w:rsidRDefault="001118DA" w:rsidP="00765ABD">
      <w:pPr>
        <w:ind w:firstLine="708"/>
        <w:outlineLvl w:val="0"/>
        <w:rPr>
          <w:sz w:val="24"/>
          <w:szCs w:val="24"/>
          <w:lang w:eastAsia="ru-RU"/>
        </w:rPr>
      </w:pPr>
      <w:r w:rsidRPr="00A405E3">
        <w:rPr>
          <w:sz w:val="24"/>
          <w:szCs w:val="24"/>
          <w:lang w:eastAsia="ru-RU"/>
        </w:rPr>
        <w:t>Для работников в возрасте до 18 лет нормы выработки устанавливаются исходя из общих норм выработки пропорционально установленной для этих работников сокращенной продо</w:t>
      </w:r>
      <w:r>
        <w:rPr>
          <w:sz w:val="24"/>
          <w:szCs w:val="24"/>
          <w:lang w:eastAsia="ru-RU"/>
        </w:rPr>
        <w:t xml:space="preserve">лжительности рабочего времени. </w:t>
      </w:r>
      <w:r w:rsidRPr="00A405E3">
        <w:rPr>
          <w:sz w:val="24"/>
          <w:szCs w:val="24"/>
          <w:lang w:eastAsia="ru-RU"/>
        </w:rPr>
        <w:t>Если несовершеннолетний поступил на работу после окончания общеобразовательного учреждения или образовательного учреждения начального профессионального образования,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w:t>
      </w:r>
      <w:r>
        <w:rPr>
          <w:sz w:val="24"/>
          <w:szCs w:val="24"/>
          <w:lang w:eastAsia="ru-RU"/>
        </w:rPr>
        <w:t>рмы выработки (ст. 270 ТК РФ).</w:t>
      </w:r>
    </w:p>
    <w:p w:rsidR="001118DA" w:rsidRDefault="001118DA" w:rsidP="00765ABD">
      <w:pPr>
        <w:ind w:firstLine="708"/>
        <w:outlineLvl w:val="0"/>
        <w:rPr>
          <w:sz w:val="24"/>
          <w:szCs w:val="24"/>
          <w:lang w:eastAsia="ru-RU"/>
        </w:rPr>
      </w:pPr>
      <w:r>
        <w:rPr>
          <w:sz w:val="24"/>
          <w:szCs w:val="24"/>
          <w:lang w:eastAsia="ru-RU"/>
        </w:rPr>
        <w:t>Материальная ответственность</w:t>
      </w:r>
    </w:p>
    <w:p w:rsidR="001118DA" w:rsidRDefault="001118DA" w:rsidP="00765ABD">
      <w:pPr>
        <w:ind w:firstLine="708"/>
        <w:outlineLvl w:val="0"/>
        <w:rPr>
          <w:sz w:val="24"/>
          <w:szCs w:val="24"/>
          <w:lang w:eastAsia="ru-RU"/>
        </w:rPr>
      </w:pPr>
      <w:r w:rsidRPr="00A405E3">
        <w:rPr>
          <w:sz w:val="24"/>
          <w:szCs w:val="24"/>
          <w:lang w:eastAsia="ru-RU"/>
        </w:rPr>
        <w:t>Письменные договоры о полной индивидуальной или коллективной (бригадной) материальной ответственности (ст. 244 ТК РФ) не могут заключаться с раб</w:t>
      </w:r>
      <w:r>
        <w:rPr>
          <w:sz w:val="24"/>
          <w:szCs w:val="24"/>
          <w:lang w:eastAsia="ru-RU"/>
        </w:rPr>
        <w:t>отниками, не достигшими 18 лет.</w:t>
      </w:r>
    </w:p>
    <w:p w:rsidR="001118DA" w:rsidRDefault="001118DA" w:rsidP="00765ABD">
      <w:pPr>
        <w:ind w:firstLine="708"/>
        <w:outlineLvl w:val="0"/>
        <w:rPr>
          <w:sz w:val="24"/>
          <w:szCs w:val="24"/>
          <w:lang w:eastAsia="ru-RU"/>
        </w:rPr>
      </w:pPr>
      <w:r w:rsidRPr="00A405E3">
        <w:rPr>
          <w:sz w:val="24"/>
          <w:szCs w:val="24"/>
          <w:lang w:eastAsia="ru-RU"/>
        </w:rPr>
        <w:t>Однако ст. 242 ТК РФ установлено, что несовершеннолетние несут полную материальную ответственность:</w:t>
      </w:r>
      <w:r w:rsidRPr="00A405E3">
        <w:rPr>
          <w:sz w:val="24"/>
          <w:szCs w:val="24"/>
          <w:lang w:eastAsia="ru-RU"/>
        </w:rPr>
        <w:br/>
        <w:t>-    за умышленное причинение ущерба;</w:t>
      </w:r>
      <w:r w:rsidRPr="00A405E3">
        <w:rPr>
          <w:sz w:val="24"/>
          <w:szCs w:val="24"/>
          <w:lang w:eastAsia="ru-RU"/>
        </w:rPr>
        <w:br/>
        <w:t>-    за ущерб, причиненный в состоянии алкогольного, наркотического или иного токсического опьянения;</w:t>
      </w:r>
      <w:r w:rsidRPr="00A405E3">
        <w:rPr>
          <w:sz w:val="24"/>
          <w:szCs w:val="24"/>
          <w:lang w:eastAsia="ru-RU"/>
        </w:rPr>
        <w:br/>
        <w:t>-    за ущерб, причиненный в результате совершения преступления ил</w:t>
      </w:r>
      <w:r>
        <w:rPr>
          <w:sz w:val="24"/>
          <w:szCs w:val="24"/>
          <w:lang w:eastAsia="ru-RU"/>
        </w:rPr>
        <w:t>и административного проступка.</w:t>
      </w:r>
    </w:p>
    <w:p w:rsidR="001118DA" w:rsidRDefault="001118DA" w:rsidP="00765ABD">
      <w:pPr>
        <w:ind w:firstLine="708"/>
        <w:outlineLvl w:val="0"/>
        <w:rPr>
          <w:sz w:val="24"/>
          <w:szCs w:val="24"/>
          <w:lang w:eastAsia="ru-RU"/>
        </w:rPr>
      </w:pPr>
      <w:r>
        <w:rPr>
          <w:sz w:val="24"/>
          <w:szCs w:val="24"/>
          <w:lang w:eastAsia="ru-RU"/>
        </w:rPr>
        <w:t>Вопросы оплаты</w:t>
      </w:r>
    </w:p>
    <w:p w:rsidR="001118DA" w:rsidRDefault="001118DA" w:rsidP="00765ABD">
      <w:pPr>
        <w:ind w:firstLine="708"/>
        <w:outlineLvl w:val="0"/>
        <w:rPr>
          <w:sz w:val="24"/>
          <w:szCs w:val="24"/>
          <w:lang w:eastAsia="ru-RU"/>
        </w:rPr>
      </w:pPr>
      <w:r w:rsidRPr="00A405E3">
        <w:rPr>
          <w:sz w:val="24"/>
          <w:szCs w:val="24"/>
          <w:lang w:eastAsia="ru-RU"/>
        </w:rPr>
        <w:t>При повременной оплате труда заработная плата работникам в возрасте до 18 лет выплачивается с учетом сокращенной продолжительности работы. За счет собственных средств работодатель может производить им доплаты до уровня оплаты труда работников соответствующих категорий при полной продолжительности ежед</w:t>
      </w:r>
      <w:r>
        <w:rPr>
          <w:sz w:val="24"/>
          <w:szCs w:val="24"/>
          <w:lang w:eastAsia="ru-RU"/>
        </w:rPr>
        <w:t>невной работы (ст. 271 ТК РФ).</w:t>
      </w:r>
    </w:p>
    <w:p w:rsidR="001118DA" w:rsidRDefault="001118DA" w:rsidP="00765ABD">
      <w:pPr>
        <w:ind w:firstLine="708"/>
        <w:outlineLvl w:val="0"/>
        <w:rPr>
          <w:sz w:val="24"/>
          <w:szCs w:val="24"/>
          <w:lang w:eastAsia="ru-RU"/>
        </w:rPr>
      </w:pPr>
      <w:r w:rsidRPr="00A405E3">
        <w:rPr>
          <w:sz w:val="24"/>
          <w:szCs w:val="24"/>
          <w:lang w:eastAsia="ru-RU"/>
        </w:rPr>
        <w:t>Если несовершеннолетний выполняет сдельные работы (оплачивается конкретное количество продукции, которое изготовлено за сокращенный рабочий день), то его труд должен оплачиваться по уст</w:t>
      </w:r>
      <w:r>
        <w:rPr>
          <w:sz w:val="24"/>
          <w:szCs w:val="24"/>
          <w:lang w:eastAsia="ru-RU"/>
        </w:rPr>
        <w:t>ановленным сдельным расценкам.</w:t>
      </w:r>
    </w:p>
    <w:p w:rsidR="001118DA" w:rsidRDefault="001118DA" w:rsidP="00765ABD">
      <w:pPr>
        <w:ind w:firstLine="708"/>
        <w:outlineLvl w:val="0"/>
        <w:rPr>
          <w:sz w:val="24"/>
          <w:szCs w:val="24"/>
          <w:lang w:eastAsia="ru-RU"/>
        </w:rPr>
      </w:pPr>
      <w:r w:rsidRPr="00A405E3">
        <w:rPr>
          <w:sz w:val="24"/>
          <w:szCs w:val="24"/>
          <w:lang w:eastAsia="ru-RU"/>
        </w:rPr>
        <w:t>Возможно установление доплаты до тарифной ставки за время, на которое сокращается продолжительность ежедневной работы подростка,</w:t>
      </w:r>
      <w:r>
        <w:rPr>
          <w:sz w:val="24"/>
          <w:szCs w:val="24"/>
          <w:lang w:eastAsia="ru-RU"/>
        </w:rPr>
        <w:t xml:space="preserve"> за счет средств работодателя.</w:t>
      </w:r>
    </w:p>
    <w:p w:rsidR="001118DA" w:rsidRDefault="001118DA" w:rsidP="00765ABD">
      <w:pPr>
        <w:ind w:firstLine="708"/>
        <w:outlineLvl w:val="0"/>
        <w:rPr>
          <w:sz w:val="24"/>
          <w:szCs w:val="24"/>
          <w:lang w:eastAsia="ru-RU"/>
        </w:rPr>
      </w:pPr>
      <w:r w:rsidRPr="00A405E3">
        <w:rPr>
          <w:sz w:val="24"/>
          <w:szCs w:val="24"/>
          <w:lang w:eastAsia="ru-RU"/>
        </w:rPr>
        <w:t>Оплата труда работников в возрасте до 18 лет, обучающихся в общеобразовательных учреждениях, образовательных учреждениях начального, среднего и высшего профессионального образования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w:t>
      </w:r>
      <w:r>
        <w:rPr>
          <w:sz w:val="24"/>
          <w:szCs w:val="24"/>
          <w:lang w:eastAsia="ru-RU"/>
        </w:rPr>
        <w:t xml:space="preserve"> средств (ч. 3 ст. 271 ТК РФ).</w:t>
      </w:r>
    </w:p>
    <w:p w:rsidR="001118DA" w:rsidRDefault="001118DA" w:rsidP="00765ABD">
      <w:pPr>
        <w:ind w:firstLine="708"/>
        <w:outlineLvl w:val="0"/>
        <w:rPr>
          <w:sz w:val="24"/>
          <w:szCs w:val="24"/>
          <w:lang w:eastAsia="ru-RU"/>
        </w:rPr>
      </w:pPr>
      <w:r w:rsidRPr="00A405E3">
        <w:rPr>
          <w:sz w:val="24"/>
          <w:szCs w:val="24"/>
          <w:lang w:eastAsia="ru-RU"/>
        </w:rPr>
        <w:t>Расторжение трудового договора: "детс</w:t>
      </w:r>
      <w:r>
        <w:rPr>
          <w:sz w:val="24"/>
          <w:szCs w:val="24"/>
          <w:lang w:eastAsia="ru-RU"/>
        </w:rPr>
        <w:t>кие" особенности.</w:t>
      </w:r>
    </w:p>
    <w:p w:rsidR="001118DA" w:rsidRDefault="001118DA" w:rsidP="00765ABD">
      <w:pPr>
        <w:ind w:firstLine="708"/>
        <w:outlineLvl w:val="0"/>
        <w:rPr>
          <w:sz w:val="24"/>
          <w:szCs w:val="24"/>
          <w:lang w:eastAsia="ru-RU"/>
        </w:rPr>
      </w:pPr>
      <w:r w:rsidRPr="00A405E3">
        <w:rPr>
          <w:sz w:val="24"/>
          <w:szCs w:val="24"/>
          <w:lang w:eastAsia="ru-RU"/>
        </w:rPr>
        <w:t>Для расторжения договора с несовершеннолетним работником работодатель должен получить согласие соответствующей государственной инспекции труда и комиссии по делам несовершеннолетних и защите их прав. Согласия не нужно, если увольнение происходит в связи с ликвидацией организации, прекращением деятельности индивидуального предпринимателя или по другим осн</w:t>
      </w:r>
      <w:r>
        <w:rPr>
          <w:sz w:val="24"/>
          <w:szCs w:val="24"/>
          <w:lang w:eastAsia="ru-RU"/>
        </w:rPr>
        <w:t>ованиям, предусмотренным ТК РФ.</w:t>
      </w:r>
    </w:p>
    <w:p w:rsidR="001118DA" w:rsidRDefault="001118DA" w:rsidP="00765ABD">
      <w:pPr>
        <w:ind w:firstLine="708"/>
        <w:outlineLvl w:val="0"/>
        <w:rPr>
          <w:sz w:val="24"/>
          <w:szCs w:val="24"/>
          <w:lang w:eastAsia="ru-RU"/>
        </w:rPr>
      </w:pPr>
      <w:r w:rsidRPr="00A405E3">
        <w:rPr>
          <w:sz w:val="24"/>
          <w:szCs w:val="24"/>
          <w:lang w:eastAsia="ru-RU"/>
        </w:rPr>
        <w:t>Согласие требуется в том случае, если на момент принятия работодателем решения об увольнении работнику не</w:t>
      </w:r>
      <w:r>
        <w:rPr>
          <w:sz w:val="24"/>
          <w:szCs w:val="24"/>
          <w:lang w:eastAsia="ru-RU"/>
        </w:rPr>
        <w:t xml:space="preserve"> исполнилось 18 лет.</w:t>
      </w:r>
    </w:p>
    <w:p w:rsidR="001118DA" w:rsidRDefault="001118DA" w:rsidP="00765ABD">
      <w:pPr>
        <w:ind w:firstLine="708"/>
        <w:outlineLvl w:val="0"/>
        <w:rPr>
          <w:sz w:val="24"/>
          <w:szCs w:val="24"/>
          <w:lang w:eastAsia="ru-RU"/>
        </w:rPr>
      </w:pPr>
      <w:r w:rsidRPr="00A405E3">
        <w:rPr>
          <w:sz w:val="24"/>
          <w:szCs w:val="24"/>
          <w:lang w:eastAsia="ru-RU"/>
        </w:rPr>
        <w:t>Например, если при увольнении в связи с сокращением численности или штата работников (п. 2 ч. 1 ст. 81 ТК РФ) на момент уведомления о предстоящем увольнении работнику не исполнилось 18 лет, получить согласие указанных органов необходи</w:t>
      </w:r>
      <w:r>
        <w:rPr>
          <w:sz w:val="24"/>
          <w:szCs w:val="24"/>
          <w:lang w:eastAsia="ru-RU"/>
        </w:rPr>
        <w:t>мо.</w:t>
      </w:r>
    </w:p>
    <w:p w:rsidR="001118DA" w:rsidRDefault="001118DA" w:rsidP="00765ABD">
      <w:pPr>
        <w:ind w:firstLine="708"/>
        <w:outlineLvl w:val="0"/>
        <w:rPr>
          <w:sz w:val="24"/>
          <w:szCs w:val="24"/>
          <w:lang w:eastAsia="ru-RU"/>
        </w:rPr>
      </w:pPr>
      <w:r w:rsidRPr="00A405E3">
        <w:rPr>
          <w:sz w:val="24"/>
          <w:szCs w:val="24"/>
          <w:lang w:eastAsia="ru-RU"/>
        </w:rPr>
        <w:t>Если же несовершеннолетний работник решит уволиться по собственному желанию</w:t>
      </w:r>
      <w:r>
        <w:rPr>
          <w:sz w:val="24"/>
          <w:szCs w:val="24"/>
          <w:lang w:eastAsia="ru-RU"/>
        </w:rPr>
        <w:t>, такое согласие не требуется.</w:t>
      </w:r>
    </w:p>
    <w:p w:rsidR="001118DA" w:rsidRDefault="001118DA" w:rsidP="00765ABD">
      <w:pPr>
        <w:ind w:firstLine="708"/>
        <w:outlineLvl w:val="0"/>
        <w:rPr>
          <w:sz w:val="24"/>
          <w:szCs w:val="24"/>
          <w:lang w:eastAsia="ru-RU"/>
        </w:rPr>
      </w:pPr>
      <w:r w:rsidRPr="00A405E3">
        <w:rPr>
          <w:sz w:val="24"/>
          <w:szCs w:val="24"/>
          <w:lang w:eastAsia="ru-RU"/>
        </w:rPr>
        <w:t>Трудовым кодексом РФ предусмотрены случаи, когда работодатель обязан расторгнуть трудовой договор в срок, указанный в заявлении работника. В их числе - зачисление работника в учебное заведение или установление нарушений трудового права со стороны работодателя (например, задержка заработной платы, отказ в предоставлении</w:t>
      </w:r>
      <w:r>
        <w:rPr>
          <w:sz w:val="24"/>
          <w:szCs w:val="24"/>
          <w:lang w:eastAsia="ru-RU"/>
        </w:rPr>
        <w:t xml:space="preserve"> отпуска) (ч. 3 ст. 80 ТК РФ).</w:t>
      </w:r>
    </w:p>
    <w:p w:rsidR="001118DA" w:rsidRPr="00765ABD" w:rsidRDefault="001118DA" w:rsidP="00765ABD">
      <w:pPr>
        <w:ind w:firstLine="708"/>
        <w:outlineLvl w:val="0"/>
        <w:rPr>
          <w:sz w:val="24"/>
          <w:szCs w:val="24"/>
          <w:lang w:eastAsia="ru-RU"/>
        </w:rPr>
      </w:pPr>
      <w:r w:rsidRPr="00A405E3">
        <w:rPr>
          <w:sz w:val="24"/>
          <w:szCs w:val="24"/>
          <w:lang w:eastAsia="ru-RU"/>
        </w:rPr>
        <w:t>Увольнение до истечения двухнедельного срока возможно также по соглашению между работником и работодателем, которое может оформляться заявлением работника и последующей резолюцией работодателя.</w:t>
      </w:r>
    </w:p>
    <w:p w:rsidR="001118DA" w:rsidRDefault="001118DA" w:rsidP="00A405E3">
      <w:pPr>
        <w:rPr>
          <w:sz w:val="24"/>
          <w:szCs w:val="24"/>
          <w:lang w:eastAsia="ru-RU"/>
        </w:rPr>
      </w:pPr>
    </w:p>
    <w:p w:rsidR="001118DA" w:rsidRDefault="001118DA" w:rsidP="00765ABD">
      <w:pPr>
        <w:outlineLvl w:val="0"/>
        <w:rPr>
          <w:b/>
          <w:bCs/>
          <w:kern w:val="36"/>
          <w:sz w:val="24"/>
          <w:szCs w:val="24"/>
          <w:lang w:eastAsia="ru-RU"/>
        </w:rPr>
      </w:pPr>
    </w:p>
    <w:p w:rsidR="001118DA" w:rsidRDefault="001118DA" w:rsidP="00765ABD">
      <w:pPr>
        <w:outlineLvl w:val="0"/>
        <w:rPr>
          <w:b/>
          <w:bCs/>
          <w:kern w:val="36"/>
          <w:sz w:val="24"/>
          <w:szCs w:val="24"/>
          <w:lang w:eastAsia="ru-RU"/>
        </w:rPr>
      </w:pPr>
    </w:p>
    <w:p w:rsidR="001118DA" w:rsidRDefault="001118DA" w:rsidP="00765ABD">
      <w:pPr>
        <w:outlineLvl w:val="0"/>
        <w:rPr>
          <w:b/>
          <w:bCs/>
          <w:kern w:val="36"/>
          <w:sz w:val="24"/>
          <w:szCs w:val="24"/>
          <w:lang w:eastAsia="ru-RU"/>
        </w:rPr>
      </w:pPr>
    </w:p>
    <w:p w:rsidR="001118DA" w:rsidRDefault="001118DA" w:rsidP="00765ABD">
      <w:pPr>
        <w:outlineLvl w:val="0"/>
        <w:rPr>
          <w:b/>
          <w:bCs/>
          <w:kern w:val="36"/>
          <w:sz w:val="24"/>
          <w:szCs w:val="24"/>
          <w:lang w:eastAsia="ru-RU"/>
        </w:rPr>
      </w:pPr>
    </w:p>
    <w:p w:rsidR="001118DA" w:rsidRDefault="001118DA" w:rsidP="00765ABD">
      <w:pPr>
        <w:outlineLvl w:val="0"/>
        <w:rPr>
          <w:b/>
          <w:bCs/>
          <w:kern w:val="36"/>
          <w:sz w:val="24"/>
          <w:szCs w:val="24"/>
          <w:lang w:eastAsia="ru-RU"/>
        </w:rPr>
      </w:pPr>
    </w:p>
    <w:p w:rsidR="001118DA" w:rsidRDefault="001118DA" w:rsidP="00765ABD">
      <w:pPr>
        <w:outlineLvl w:val="0"/>
        <w:rPr>
          <w:b/>
          <w:bCs/>
          <w:kern w:val="36"/>
          <w:sz w:val="24"/>
          <w:szCs w:val="24"/>
          <w:lang w:eastAsia="ru-RU"/>
        </w:rPr>
      </w:pPr>
    </w:p>
    <w:p w:rsidR="001118DA" w:rsidRDefault="001118DA" w:rsidP="00765ABD">
      <w:pPr>
        <w:outlineLvl w:val="0"/>
        <w:rPr>
          <w:b/>
          <w:bCs/>
          <w:kern w:val="36"/>
          <w:sz w:val="24"/>
          <w:szCs w:val="24"/>
          <w:lang w:eastAsia="ru-RU"/>
        </w:rPr>
      </w:pPr>
    </w:p>
    <w:p w:rsidR="001118DA" w:rsidRDefault="001118DA" w:rsidP="00765ABD">
      <w:pPr>
        <w:outlineLvl w:val="0"/>
        <w:rPr>
          <w:b/>
          <w:bCs/>
          <w:kern w:val="36"/>
          <w:sz w:val="24"/>
          <w:szCs w:val="24"/>
          <w:lang w:eastAsia="ru-RU"/>
        </w:rPr>
      </w:pPr>
    </w:p>
    <w:p w:rsidR="001118DA" w:rsidRDefault="001118DA" w:rsidP="00765ABD">
      <w:pPr>
        <w:outlineLvl w:val="0"/>
        <w:rPr>
          <w:b/>
          <w:bCs/>
          <w:kern w:val="36"/>
          <w:sz w:val="24"/>
          <w:szCs w:val="24"/>
          <w:lang w:eastAsia="ru-RU"/>
        </w:rPr>
      </w:pPr>
    </w:p>
    <w:p w:rsidR="001118DA" w:rsidRDefault="001118DA" w:rsidP="00765ABD">
      <w:pPr>
        <w:outlineLvl w:val="0"/>
        <w:rPr>
          <w:b/>
          <w:bCs/>
          <w:kern w:val="36"/>
          <w:sz w:val="24"/>
          <w:szCs w:val="24"/>
          <w:lang w:eastAsia="ru-RU"/>
        </w:rPr>
      </w:pPr>
    </w:p>
    <w:p w:rsidR="001118DA" w:rsidRDefault="001118DA" w:rsidP="00765ABD">
      <w:pPr>
        <w:outlineLvl w:val="0"/>
        <w:rPr>
          <w:b/>
          <w:bCs/>
          <w:kern w:val="36"/>
          <w:sz w:val="24"/>
          <w:szCs w:val="24"/>
          <w:lang w:eastAsia="ru-RU"/>
        </w:rPr>
      </w:pPr>
    </w:p>
    <w:p w:rsidR="001118DA" w:rsidRDefault="001118DA" w:rsidP="00765ABD">
      <w:pPr>
        <w:outlineLvl w:val="0"/>
        <w:rPr>
          <w:b/>
          <w:bCs/>
          <w:kern w:val="36"/>
          <w:sz w:val="24"/>
          <w:szCs w:val="24"/>
          <w:lang w:eastAsia="ru-RU"/>
        </w:rPr>
      </w:pPr>
    </w:p>
    <w:p w:rsidR="001118DA" w:rsidRDefault="001118DA" w:rsidP="00765ABD">
      <w:pPr>
        <w:outlineLvl w:val="0"/>
        <w:rPr>
          <w:b/>
          <w:bCs/>
          <w:kern w:val="36"/>
          <w:sz w:val="24"/>
          <w:szCs w:val="24"/>
          <w:lang w:eastAsia="ru-RU"/>
        </w:rPr>
      </w:pPr>
    </w:p>
    <w:p w:rsidR="001118DA" w:rsidRDefault="001118DA" w:rsidP="00765ABD">
      <w:pPr>
        <w:outlineLvl w:val="0"/>
        <w:rPr>
          <w:b/>
          <w:bCs/>
          <w:kern w:val="36"/>
          <w:sz w:val="24"/>
          <w:szCs w:val="24"/>
          <w:lang w:eastAsia="ru-RU"/>
        </w:rPr>
      </w:pPr>
    </w:p>
    <w:p w:rsidR="001118DA" w:rsidRDefault="001118DA" w:rsidP="00765ABD">
      <w:pPr>
        <w:outlineLvl w:val="0"/>
        <w:rPr>
          <w:b/>
          <w:bCs/>
          <w:kern w:val="36"/>
          <w:sz w:val="24"/>
          <w:szCs w:val="24"/>
          <w:lang w:eastAsia="ru-RU"/>
        </w:rPr>
      </w:pPr>
    </w:p>
    <w:p w:rsidR="001118DA" w:rsidRDefault="001118DA" w:rsidP="00765ABD">
      <w:pPr>
        <w:outlineLvl w:val="0"/>
        <w:rPr>
          <w:b/>
          <w:bCs/>
          <w:kern w:val="36"/>
          <w:sz w:val="24"/>
          <w:szCs w:val="24"/>
          <w:lang w:eastAsia="ru-RU"/>
        </w:rPr>
      </w:pPr>
    </w:p>
    <w:p w:rsidR="001118DA" w:rsidRDefault="001118DA" w:rsidP="00765ABD">
      <w:pPr>
        <w:outlineLvl w:val="0"/>
        <w:rPr>
          <w:b/>
          <w:bCs/>
          <w:kern w:val="36"/>
          <w:sz w:val="24"/>
          <w:szCs w:val="24"/>
          <w:lang w:eastAsia="ru-RU"/>
        </w:rPr>
      </w:pPr>
    </w:p>
    <w:p w:rsidR="001118DA" w:rsidRDefault="001118DA" w:rsidP="00765ABD">
      <w:pPr>
        <w:outlineLvl w:val="0"/>
        <w:rPr>
          <w:b/>
          <w:bCs/>
          <w:kern w:val="36"/>
          <w:sz w:val="24"/>
          <w:szCs w:val="24"/>
          <w:lang w:eastAsia="ru-RU"/>
        </w:rPr>
      </w:pPr>
    </w:p>
    <w:p w:rsidR="001118DA" w:rsidRDefault="001118DA" w:rsidP="00765ABD">
      <w:pPr>
        <w:outlineLvl w:val="0"/>
        <w:rPr>
          <w:b/>
          <w:bCs/>
          <w:kern w:val="36"/>
          <w:sz w:val="24"/>
          <w:szCs w:val="24"/>
          <w:lang w:eastAsia="ru-RU"/>
        </w:rPr>
      </w:pPr>
    </w:p>
    <w:p w:rsidR="001118DA" w:rsidRDefault="001118DA" w:rsidP="00765ABD">
      <w:pPr>
        <w:outlineLvl w:val="0"/>
        <w:rPr>
          <w:b/>
          <w:bCs/>
          <w:kern w:val="36"/>
          <w:sz w:val="24"/>
          <w:szCs w:val="24"/>
          <w:lang w:eastAsia="ru-RU"/>
        </w:rPr>
      </w:pPr>
    </w:p>
    <w:p w:rsidR="001118DA" w:rsidRDefault="001118DA" w:rsidP="00765ABD">
      <w:pPr>
        <w:outlineLvl w:val="0"/>
        <w:rPr>
          <w:b/>
          <w:bCs/>
          <w:kern w:val="36"/>
          <w:sz w:val="24"/>
          <w:szCs w:val="24"/>
          <w:lang w:eastAsia="ru-RU"/>
        </w:rPr>
      </w:pPr>
    </w:p>
    <w:p w:rsidR="001118DA" w:rsidRDefault="001118DA" w:rsidP="00765ABD">
      <w:pPr>
        <w:outlineLvl w:val="0"/>
        <w:rPr>
          <w:b/>
          <w:bCs/>
          <w:kern w:val="36"/>
          <w:sz w:val="24"/>
          <w:szCs w:val="24"/>
          <w:lang w:eastAsia="ru-RU"/>
        </w:rPr>
      </w:pPr>
    </w:p>
    <w:p w:rsidR="001118DA" w:rsidRDefault="001118DA" w:rsidP="00765ABD">
      <w:pPr>
        <w:outlineLvl w:val="0"/>
        <w:rPr>
          <w:b/>
          <w:bCs/>
          <w:kern w:val="36"/>
          <w:sz w:val="24"/>
          <w:szCs w:val="24"/>
          <w:lang w:eastAsia="ru-RU"/>
        </w:rPr>
      </w:pPr>
    </w:p>
    <w:p w:rsidR="001118DA" w:rsidRDefault="001118DA" w:rsidP="00765ABD">
      <w:pPr>
        <w:outlineLvl w:val="0"/>
        <w:rPr>
          <w:b/>
          <w:bCs/>
          <w:kern w:val="36"/>
          <w:sz w:val="24"/>
          <w:szCs w:val="24"/>
          <w:lang w:eastAsia="ru-RU"/>
        </w:rPr>
      </w:pPr>
    </w:p>
    <w:p w:rsidR="001118DA" w:rsidRDefault="001118DA" w:rsidP="00765ABD">
      <w:pPr>
        <w:outlineLvl w:val="0"/>
        <w:rPr>
          <w:b/>
          <w:bCs/>
          <w:kern w:val="36"/>
          <w:sz w:val="24"/>
          <w:szCs w:val="24"/>
          <w:lang w:eastAsia="ru-RU"/>
        </w:rPr>
      </w:pPr>
    </w:p>
    <w:p w:rsidR="001118DA" w:rsidRDefault="001118DA" w:rsidP="00765ABD">
      <w:pPr>
        <w:outlineLvl w:val="0"/>
        <w:rPr>
          <w:b/>
          <w:bCs/>
          <w:kern w:val="36"/>
          <w:sz w:val="24"/>
          <w:szCs w:val="24"/>
          <w:lang w:eastAsia="ru-RU"/>
        </w:rPr>
      </w:pPr>
    </w:p>
    <w:p w:rsidR="001118DA" w:rsidRDefault="001118DA" w:rsidP="00765ABD">
      <w:pPr>
        <w:outlineLvl w:val="0"/>
        <w:rPr>
          <w:b/>
          <w:bCs/>
          <w:kern w:val="36"/>
          <w:sz w:val="24"/>
          <w:szCs w:val="24"/>
          <w:lang w:eastAsia="ru-RU"/>
        </w:rPr>
      </w:pPr>
    </w:p>
    <w:p w:rsidR="001118DA" w:rsidRDefault="001118DA" w:rsidP="00765ABD">
      <w:pPr>
        <w:outlineLvl w:val="0"/>
        <w:rPr>
          <w:b/>
          <w:bCs/>
          <w:kern w:val="36"/>
          <w:sz w:val="24"/>
          <w:szCs w:val="24"/>
          <w:lang w:eastAsia="ru-RU"/>
        </w:rPr>
      </w:pPr>
    </w:p>
    <w:p w:rsidR="001118DA" w:rsidRDefault="001118DA" w:rsidP="00765ABD">
      <w:pPr>
        <w:outlineLvl w:val="0"/>
        <w:rPr>
          <w:b/>
          <w:bCs/>
          <w:kern w:val="36"/>
          <w:sz w:val="24"/>
          <w:szCs w:val="24"/>
          <w:lang w:eastAsia="ru-RU"/>
        </w:rPr>
      </w:pPr>
    </w:p>
    <w:p w:rsidR="001118DA" w:rsidRDefault="001118DA" w:rsidP="00765ABD">
      <w:pPr>
        <w:outlineLvl w:val="0"/>
        <w:rPr>
          <w:b/>
          <w:bCs/>
          <w:kern w:val="36"/>
          <w:sz w:val="24"/>
          <w:szCs w:val="24"/>
          <w:lang w:eastAsia="ru-RU"/>
        </w:rPr>
      </w:pPr>
      <w:r w:rsidRPr="00765ABD">
        <w:rPr>
          <w:b/>
          <w:bCs/>
          <w:kern w:val="36"/>
          <w:sz w:val="24"/>
          <w:szCs w:val="24"/>
          <w:lang w:eastAsia="ru-RU"/>
        </w:rPr>
        <w:t>Прокуратура разъясняет положения Федерального закона "Об основных гарантиях прав ребенка в РФ" при проведении проверок соблюдения законности использования зданий (помещений) и иного имущества образовательных учреждени</w:t>
      </w:r>
      <w:r>
        <w:rPr>
          <w:b/>
          <w:bCs/>
          <w:kern w:val="36"/>
          <w:sz w:val="24"/>
          <w:szCs w:val="24"/>
          <w:lang w:eastAsia="ru-RU"/>
        </w:rPr>
        <w:t>и</w:t>
      </w:r>
    </w:p>
    <w:p w:rsidR="001118DA" w:rsidRDefault="001118DA" w:rsidP="00765ABD">
      <w:pPr>
        <w:ind w:firstLine="708"/>
        <w:outlineLvl w:val="0"/>
        <w:rPr>
          <w:sz w:val="24"/>
          <w:szCs w:val="24"/>
          <w:lang w:eastAsia="ru-RU"/>
        </w:rPr>
      </w:pPr>
      <w:r w:rsidRPr="00A405E3">
        <w:rPr>
          <w:sz w:val="24"/>
          <w:szCs w:val="24"/>
          <w:lang w:eastAsia="ru-RU"/>
        </w:rPr>
        <w:t>При формировании социальной инфраструктуры для детей должны учитываться основные права и законные интересы ребенка. Например, право ребенка на получение основного общего образования должно быть обеспечено путем создания по месту жительства ребенка (т.е. в населенном пункте, где проживает ребенок, или недалеко от него) образовательного учреждения. Ребенок должен иметь возможность посещать школу, находящуюся рядом с домом или в транспортной доступности от его места жительства. В дошкольных учреждениях детям должны быть созданы условия, позволяющие получить физическое, интеллектуальное, нравственное, трудовое и эстетическое воспитание в соответствии с их возрастными и индивидуальными особенностями, а также необходимые дл</w:t>
      </w:r>
      <w:r>
        <w:rPr>
          <w:sz w:val="24"/>
          <w:szCs w:val="24"/>
          <w:lang w:eastAsia="ru-RU"/>
        </w:rPr>
        <w:t>я их возраста знания и умения.</w:t>
      </w:r>
    </w:p>
    <w:p w:rsidR="001118DA" w:rsidRDefault="001118DA" w:rsidP="00765ABD">
      <w:pPr>
        <w:ind w:firstLine="708"/>
        <w:outlineLvl w:val="0"/>
        <w:rPr>
          <w:sz w:val="24"/>
          <w:szCs w:val="24"/>
          <w:lang w:eastAsia="ru-RU"/>
        </w:rPr>
      </w:pPr>
      <w:r w:rsidRPr="00A405E3">
        <w:rPr>
          <w:sz w:val="24"/>
          <w:szCs w:val="24"/>
          <w:lang w:eastAsia="ru-RU"/>
        </w:rPr>
        <w:t>Приоритетным в первую очередь является строительство массовых объектов физкультуры и спорта, приближенных к жилью (плавательных бассейнов, катков, физкультурн</w:t>
      </w:r>
      <w:r>
        <w:rPr>
          <w:sz w:val="24"/>
          <w:szCs w:val="24"/>
          <w:lang w:eastAsia="ru-RU"/>
        </w:rPr>
        <w:t>о-оздоровительных комплексов).</w:t>
      </w:r>
    </w:p>
    <w:p w:rsidR="001118DA" w:rsidRDefault="001118DA" w:rsidP="00765ABD">
      <w:pPr>
        <w:outlineLvl w:val="0"/>
        <w:rPr>
          <w:sz w:val="24"/>
          <w:szCs w:val="24"/>
          <w:lang w:eastAsia="ru-RU"/>
        </w:rPr>
      </w:pPr>
      <w:r w:rsidRPr="00A405E3">
        <w:rPr>
          <w:sz w:val="24"/>
          <w:szCs w:val="24"/>
          <w:lang w:eastAsia="ru-RU"/>
        </w:rPr>
        <w:t>Решение о реконструкции, модернизации, об изменении назначения или о ликвидации объекта социальной инфраструктуры для детей может быть принято только после предварительной экспертной оценки последствий принятого р</w:t>
      </w:r>
      <w:r>
        <w:rPr>
          <w:sz w:val="24"/>
          <w:szCs w:val="24"/>
          <w:lang w:eastAsia="ru-RU"/>
        </w:rPr>
        <w:t>ешения.</w:t>
      </w:r>
    </w:p>
    <w:p w:rsidR="001118DA" w:rsidRDefault="001118DA" w:rsidP="00765ABD">
      <w:pPr>
        <w:ind w:firstLine="708"/>
        <w:outlineLvl w:val="0"/>
        <w:rPr>
          <w:sz w:val="24"/>
          <w:szCs w:val="24"/>
          <w:lang w:eastAsia="ru-RU"/>
        </w:rPr>
      </w:pPr>
      <w:r w:rsidRPr="00A405E3">
        <w:rPr>
          <w:sz w:val="24"/>
          <w:szCs w:val="24"/>
          <w:lang w:eastAsia="ru-RU"/>
        </w:rPr>
        <w:t>Указанная норма предполагает, что реконструкции, модернизации, изменению назначения или ликвидации должна предшествовать процедура, состоящая из следующих этапов:</w:t>
      </w:r>
      <w:r w:rsidRPr="00A405E3">
        <w:rPr>
          <w:sz w:val="24"/>
          <w:szCs w:val="24"/>
          <w:lang w:eastAsia="ru-RU"/>
        </w:rPr>
        <w:br/>
        <w:t>выявление объекта социальной инфраструктуры для детей, который фактически требует реконструкции, модернизации, изменения назначения или ликвидации;</w:t>
      </w:r>
      <w:r w:rsidRPr="00A405E3">
        <w:rPr>
          <w:sz w:val="24"/>
          <w:szCs w:val="24"/>
          <w:lang w:eastAsia="ru-RU"/>
        </w:rPr>
        <w:br/>
        <w:t>проведение осмотра, экспертного анализа данных об объекте и оценки последствий принятого решения для обеспечения жизнедеятельности, образования, воспитания, развития, отдыха и оздоровления детей, для оказания им медицинской, лечебно-профилактической помощи, для социального обслуживания;</w:t>
      </w:r>
      <w:r w:rsidRPr="00A405E3">
        <w:rPr>
          <w:sz w:val="24"/>
          <w:szCs w:val="24"/>
          <w:lang w:eastAsia="ru-RU"/>
        </w:rPr>
        <w:br/>
        <w:t>- в случае положительного экспертного заключения об отсутствии негативного   влияния   на   состояние   социальной    инфраструктуры осуществление реконструкции, модернизации, изменения назн</w:t>
      </w:r>
      <w:r>
        <w:rPr>
          <w:sz w:val="24"/>
          <w:szCs w:val="24"/>
          <w:lang w:eastAsia="ru-RU"/>
        </w:rPr>
        <w:t>ачения или ликвидации объекта.</w:t>
      </w:r>
    </w:p>
    <w:p w:rsidR="001118DA" w:rsidRDefault="001118DA" w:rsidP="00765ABD">
      <w:pPr>
        <w:ind w:firstLine="708"/>
        <w:outlineLvl w:val="0"/>
        <w:rPr>
          <w:sz w:val="24"/>
          <w:szCs w:val="24"/>
          <w:lang w:eastAsia="ru-RU"/>
        </w:rPr>
      </w:pPr>
      <w:r w:rsidRPr="00A405E3">
        <w:rPr>
          <w:sz w:val="24"/>
          <w:szCs w:val="24"/>
          <w:lang w:eastAsia="ru-RU"/>
        </w:rPr>
        <w:t>Комментируемая норма начинает работать после создания на уровне субъектов РФ экспертных комиссий или рабочих групп</w:t>
      </w:r>
      <w:r>
        <w:rPr>
          <w:sz w:val="24"/>
          <w:szCs w:val="24"/>
          <w:lang w:eastAsia="ru-RU"/>
        </w:rPr>
        <w:t xml:space="preserve"> в составе органов управления.</w:t>
      </w:r>
    </w:p>
    <w:p w:rsidR="001118DA" w:rsidRDefault="001118DA" w:rsidP="00765ABD">
      <w:pPr>
        <w:ind w:firstLine="708"/>
        <w:outlineLvl w:val="0"/>
        <w:rPr>
          <w:sz w:val="24"/>
          <w:szCs w:val="24"/>
          <w:lang w:eastAsia="ru-RU"/>
        </w:rPr>
      </w:pPr>
      <w:r w:rsidRPr="00A405E3">
        <w:rPr>
          <w:sz w:val="24"/>
          <w:szCs w:val="24"/>
          <w:lang w:eastAsia="ru-RU"/>
        </w:rPr>
        <w:t>При оценке последствий может быть принято во внимание нахождение в здании учреждения или на прилегающей территории посторонних, влияние перемещения и совмещения кабинетов, произведенных в результате уменьшения занимаемой площади, периодическое движение личного автотранспорта на территории, отсутствие свободных помещений для гар</w:t>
      </w:r>
      <w:r>
        <w:rPr>
          <w:sz w:val="24"/>
          <w:szCs w:val="24"/>
          <w:lang w:eastAsia="ru-RU"/>
        </w:rPr>
        <w:t>деробов, для детской столовой.</w:t>
      </w:r>
    </w:p>
    <w:p w:rsidR="001118DA" w:rsidRDefault="001118DA" w:rsidP="00765ABD">
      <w:pPr>
        <w:ind w:firstLine="708"/>
        <w:outlineLvl w:val="0"/>
        <w:rPr>
          <w:sz w:val="24"/>
          <w:szCs w:val="24"/>
          <w:lang w:eastAsia="ru-RU"/>
        </w:rPr>
      </w:pPr>
      <w:r w:rsidRPr="00A405E3">
        <w:rPr>
          <w:sz w:val="24"/>
          <w:szCs w:val="24"/>
          <w:lang w:eastAsia="ru-RU"/>
        </w:rPr>
        <w:t>В случае отсутствия экспертной оценки решение о реконструкции, модернизации, об изменении назначения или о ликвидации объекта признается недействите</w:t>
      </w:r>
      <w:r>
        <w:rPr>
          <w:sz w:val="24"/>
          <w:szCs w:val="24"/>
          <w:lang w:eastAsia="ru-RU"/>
        </w:rPr>
        <w:t>льным с момента его вынесения.</w:t>
      </w:r>
    </w:p>
    <w:p w:rsidR="001118DA" w:rsidRDefault="001118DA" w:rsidP="00765ABD">
      <w:pPr>
        <w:ind w:firstLine="708"/>
        <w:outlineLvl w:val="0"/>
        <w:rPr>
          <w:sz w:val="24"/>
          <w:szCs w:val="24"/>
          <w:lang w:eastAsia="ru-RU"/>
        </w:rPr>
      </w:pPr>
      <w:r w:rsidRPr="00A405E3">
        <w:rPr>
          <w:sz w:val="24"/>
          <w:szCs w:val="24"/>
          <w:lang w:eastAsia="ru-RU"/>
        </w:rPr>
        <w:t>Отменить решение, вынесенное с нарушением закона, вправе орган, принявший такое решение. Кроме того, решение может быть признано незаконным в судебном порядке органами прокуратуры или иными заинтересованными лицами, чьи права или законные интересы нарушены принятием такого решения. В случае принятия судом решения о признании недействительным (незаконным) решения о реконструкции, модернизации, об изменении назначения или о ликвидации объекта социальной инфраструктуры для детей все действия, произведенные в целях выполнения такого незаконного решения, должны быть немедленно прекращены и приняты усилия для возвращения реконструированного, модернизированного, измененного или ликвидированного объек</w:t>
      </w:r>
      <w:r>
        <w:rPr>
          <w:sz w:val="24"/>
          <w:szCs w:val="24"/>
          <w:lang w:eastAsia="ru-RU"/>
        </w:rPr>
        <w:t>та в первоначальное положение.</w:t>
      </w:r>
    </w:p>
    <w:p w:rsidR="001118DA" w:rsidRDefault="001118DA" w:rsidP="00765ABD">
      <w:pPr>
        <w:ind w:firstLine="708"/>
        <w:outlineLvl w:val="0"/>
        <w:rPr>
          <w:sz w:val="24"/>
          <w:szCs w:val="24"/>
          <w:lang w:eastAsia="ru-RU"/>
        </w:rPr>
      </w:pPr>
      <w:r w:rsidRPr="00A405E3">
        <w:rPr>
          <w:sz w:val="24"/>
          <w:szCs w:val="24"/>
          <w:lang w:eastAsia="ru-RU"/>
        </w:rPr>
        <w:t>Законом установлено строго целевое назначение имущества, которое относится к объектам социальной инфраструктуры для детей. Имущество, предназначенное для использования в целях обеспечения гарантий детям, не может быть использовано для других нужд, даже для общественно полезных. Для целей образования, воспитания, развития, отдыха и оздоровления детей, оказания медицинской, лечебно-профилактической помощи детям, социальной защиты и социального обслуживания детей используются в качестве основной материальной базы земельные участки, здания, строения и сооружения, оборудование и иное имущество.</w:t>
      </w:r>
      <w:r w:rsidRPr="00A405E3">
        <w:rPr>
          <w:sz w:val="24"/>
          <w:szCs w:val="24"/>
          <w:lang w:eastAsia="ru-RU"/>
        </w:rPr>
        <w:br/>
        <w:t xml:space="preserve">Государственное имущество может передаваться предприятию на праве хозяйственного ведения или учреждению на праве оперативного управления. Основные положения о праве собственности, праве оперативного управления и хозяйственного ведения </w:t>
      </w:r>
      <w:r>
        <w:rPr>
          <w:sz w:val="24"/>
          <w:szCs w:val="24"/>
          <w:lang w:eastAsia="ru-RU"/>
        </w:rPr>
        <w:t>имуществом определяются ГК РФ.</w:t>
      </w:r>
    </w:p>
    <w:p w:rsidR="001118DA" w:rsidRDefault="001118DA" w:rsidP="00765ABD">
      <w:pPr>
        <w:ind w:firstLine="708"/>
        <w:outlineLvl w:val="0"/>
        <w:rPr>
          <w:sz w:val="24"/>
          <w:szCs w:val="24"/>
          <w:lang w:eastAsia="ru-RU"/>
        </w:rPr>
      </w:pPr>
      <w:r w:rsidRPr="00A405E3">
        <w:rPr>
          <w:sz w:val="24"/>
          <w:szCs w:val="24"/>
          <w:lang w:eastAsia="ru-RU"/>
        </w:rPr>
        <w:t>За учреждением имущество закрепляется на праве оперативного управления. Учреждение владеет, пользуется и распоряжается этим имуществом  в  соответствии  с  целями  своей деятельности,  заданиями собственника этого имущества и назначением эт</w:t>
      </w:r>
      <w:r>
        <w:rPr>
          <w:sz w:val="24"/>
          <w:szCs w:val="24"/>
          <w:lang w:eastAsia="ru-RU"/>
        </w:rPr>
        <w:t>ого имущества (ст. 296 ГК РФ).</w:t>
      </w:r>
    </w:p>
    <w:p w:rsidR="001118DA" w:rsidRDefault="001118DA" w:rsidP="00765ABD">
      <w:pPr>
        <w:ind w:firstLine="708"/>
        <w:outlineLvl w:val="0"/>
        <w:rPr>
          <w:sz w:val="24"/>
          <w:szCs w:val="24"/>
          <w:lang w:eastAsia="ru-RU"/>
        </w:rPr>
      </w:pPr>
      <w:r w:rsidRPr="00A405E3">
        <w:rPr>
          <w:sz w:val="24"/>
          <w:szCs w:val="24"/>
          <w:lang w:eastAsia="ru-RU"/>
        </w:rPr>
        <w:t>Большинство медицинских, образовательных, спортивных учреждений и иных объектов социальной инфраструктуры для детей созданы как государственн</w:t>
      </w:r>
      <w:r>
        <w:rPr>
          <w:sz w:val="24"/>
          <w:szCs w:val="24"/>
          <w:lang w:eastAsia="ru-RU"/>
        </w:rPr>
        <w:t>ые и муниципальные учреждения.</w:t>
      </w:r>
    </w:p>
    <w:p w:rsidR="001118DA" w:rsidRDefault="001118DA" w:rsidP="00765ABD">
      <w:pPr>
        <w:ind w:firstLine="708"/>
        <w:outlineLvl w:val="0"/>
        <w:rPr>
          <w:sz w:val="24"/>
          <w:szCs w:val="24"/>
          <w:lang w:eastAsia="ru-RU"/>
        </w:rPr>
      </w:pPr>
      <w:r w:rsidRPr="00A405E3">
        <w:rPr>
          <w:sz w:val="24"/>
          <w:szCs w:val="24"/>
          <w:lang w:eastAsia="ru-RU"/>
        </w:rPr>
        <w:t>На уровне субъектов РФ могут приниматься нормативно-правовые акты, которые наряду с федеральными нормами регулируют порядок использования имущества субъекта РФ, предназначенного для целей образования, воспитания, развития, отдыха и оздоровления детей, оказания медицинской, лечебно-профилактической помощи детям, социальной защиты и социального обслуживания детей. Как правило, субъектами РФ принимаются законы, которые регулируют порядок распоряжения имуществом различного целевого назначения, в том числе и объектами социальной инфрас</w:t>
      </w:r>
      <w:r>
        <w:rPr>
          <w:sz w:val="24"/>
          <w:szCs w:val="24"/>
          <w:lang w:eastAsia="ru-RU"/>
        </w:rPr>
        <w:t>труктуры для детей.</w:t>
      </w:r>
    </w:p>
    <w:p w:rsidR="001118DA" w:rsidRDefault="001118DA" w:rsidP="00765ABD">
      <w:pPr>
        <w:ind w:firstLine="708"/>
        <w:outlineLvl w:val="0"/>
        <w:rPr>
          <w:sz w:val="24"/>
          <w:szCs w:val="24"/>
          <w:lang w:eastAsia="ru-RU"/>
        </w:rPr>
      </w:pPr>
      <w:r w:rsidRPr="00A405E3">
        <w:rPr>
          <w:sz w:val="24"/>
          <w:szCs w:val="24"/>
          <w:lang w:eastAsia="ru-RU"/>
        </w:rPr>
        <w:t>Закон ограничивает возможности использования имущества государственным или муниципальным учреждением, которое является объектом социальной инфраструктуры для детей. Такое учреждение может передавать имущество на условиях временного возмездного пользования (т.е. аренды) другому юридическому лицу или предпринимателю только после экспертной оценки. Экспертную оценку проводит орган, уполномоченный собственником имущества (соответственно государством или муниципальным образованием). Предметом оценки является степень негативного влияния передачи в аренду имущества на обеспечение образования, воспитания, развития, отдыха и оздоровления детей, оказания им медицинской, лечебно-профилактической помощи, социальной защиты или социального обслуживани</w:t>
      </w:r>
      <w:r>
        <w:rPr>
          <w:sz w:val="24"/>
          <w:szCs w:val="24"/>
          <w:lang w:eastAsia="ru-RU"/>
        </w:rPr>
        <w:t>я детей.</w:t>
      </w:r>
    </w:p>
    <w:p w:rsidR="001118DA" w:rsidRPr="00765ABD" w:rsidRDefault="001118DA" w:rsidP="00765ABD">
      <w:pPr>
        <w:ind w:firstLine="708"/>
        <w:outlineLvl w:val="0"/>
        <w:rPr>
          <w:sz w:val="24"/>
          <w:szCs w:val="24"/>
          <w:lang w:eastAsia="ru-RU"/>
        </w:rPr>
      </w:pPr>
      <w:r w:rsidRPr="00A405E3">
        <w:rPr>
          <w:sz w:val="24"/>
          <w:szCs w:val="24"/>
          <w:lang w:eastAsia="ru-RU"/>
        </w:rPr>
        <w:t>Договор, заключенный в нарушение положений комментируемой статьи, может быть в судебном порядке признан недействительным на основании ст. 168 ГК РФ как противоречащий закону. По общему правилу признание договора недействительным влечет применение реституции, т.е. возвращение сторон в первоначальное положение.</w:t>
      </w:r>
    </w:p>
    <w:p w:rsidR="001118DA" w:rsidRDefault="001118DA" w:rsidP="00A405E3">
      <w:pPr>
        <w:rPr>
          <w:sz w:val="24"/>
          <w:szCs w:val="24"/>
          <w:lang w:eastAsia="ru-RU"/>
        </w:rPr>
      </w:pPr>
    </w:p>
    <w:p w:rsidR="001118DA" w:rsidRDefault="001118DA" w:rsidP="00765ABD">
      <w:pPr>
        <w:spacing w:before="100" w:beforeAutospacing="1" w:after="100" w:afterAutospacing="1"/>
        <w:outlineLvl w:val="0"/>
        <w:rPr>
          <w:b/>
          <w:bCs/>
          <w:kern w:val="36"/>
          <w:sz w:val="24"/>
          <w:szCs w:val="24"/>
          <w:lang w:eastAsia="ru-RU"/>
        </w:rPr>
      </w:pPr>
    </w:p>
    <w:p w:rsidR="001118DA" w:rsidRDefault="001118DA" w:rsidP="00765ABD">
      <w:pPr>
        <w:spacing w:before="100" w:beforeAutospacing="1" w:after="100" w:afterAutospacing="1"/>
        <w:outlineLvl w:val="0"/>
        <w:rPr>
          <w:b/>
          <w:bCs/>
          <w:kern w:val="36"/>
          <w:sz w:val="24"/>
          <w:szCs w:val="24"/>
          <w:lang w:eastAsia="ru-RU"/>
        </w:rPr>
      </w:pPr>
    </w:p>
    <w:p w:rsidR="001118DA" w:rsidRDefault="001118DA" w:rsidP="00765ABD">
      <w:pPr>
        <w:spacing w:before="100" w:beforeAutospacing="1" w:after="100" w:afterAutospacing="1"/>
        <w:outlineLvl w:val="0"/>
        <w:rPr>
          <w:b/>
          <w:bCs/>
          <w:kern w:val="36"/>
          <w:sz w:val="24"/>
          <w:szCs w:val="24"/>
          <w:lang w:eastAsia="ru-RU"/>
        </w:rPr>
      </w:pPr>
    </w:p>
    <w:p w:rsidR="001118DA" w:rsidRDefault="001118DA" w:rsidP="00765ABD">
      <w:pPr>
        <w:spacing w:before="100" w:beforeAutospacing="1" w:after="100" w:afterAutospacing="1"/>
        <w:outlineLvl w:val="0"/>
        <w:rPr>
          <w:b/>
          <w:bCs/>
          <w:kern w:val="36"/>
          <w:sz w:val="24"/>
          <w:szCs w:val="24"/>
          <w:lang w:eastAsia="ru-RU"/>
        </w:rPr>
      </w:pPr>
    </w:p>
    <w:p w:rsidR="001118DA" w:rsidRDefault="001118DA" w:rsidP="00765ABD">
      <w:pPr>
        <w:spacing w:before="100" w:beforeAutospacing="1" w:after="100" w:afterAutospacing="1"/>
        <w:outlineLvl w:val="0"/>
        <w:rPr>
          <w:b/>
          <w:bCs/>
          <w:kern w:val="36"/>
          <w:sz w:val="24"/>
          <w:szCs w:val="24"/>
          <w:lang w:eastAsia="ru-RU"/>
        </w:rPr>
      </w:pPr>
    </w:p>
    <w:p w:rsidR="001118DA" w:rsidRDefault="001118DA" w:rsidP="00765ABD">
      <w:pPr>
        <w:spacing w:before="100" w:beforeAutospacing="1" w:after="100" w:afterAutospacing="1"/>
        <w:outlineLvl w:val="0"/>
        <w:rPr>
          <w:b/>
          <w:bCs/>
          <w:kern w:val="36"/>
          <w:sz w:val="24"/>
          <w:szCs w:val="24"/>
          <w:lang w:eastAsia="ru-RU"/>
        </w:rPr>
      </w:pPr>
    </w:p>
    <w:p w:rsidR="001118DA" w:rsidRDefault="001118DA" w:rsidP="00765ABD">
      <w:pPr>
        <w:spacing w:before="100" w:beforeAutospacing="1" w:after="100" w:afterAutospacing="1"/>
        <w:outlineLvl w:val="0"/>
        <w:rPr>
          <w:b/>
          <w:bCs/>
          <w:kern w:val="36"/>
          <w:sz w:val="24"/>
          <w:szCs w:val="24"/>
          <w:lang w:eastAsia="ru-RU"/>
        </w:rPr>
      </w:pPr>
    </w:p>
    <w:p w:rsidR="001118DA" w:rsidRDefault="001118DA" w:rsidP="00765ABD">
      <w:pPr>
        <w:spacing w:before="100" w:beforeAutospacing="1" w:after="100" w:afterAutospacing="1"/>
        <w:outlineLvl w:val="0"/>
        <w:rPr>
          <w:b/>
          <w:bCs/>
          <w:kern w:val="36"/>
          <w:sz w:val="24"/>
          <w:szCs w:val="24"/>
          <w:lang w:eastAsia="ru-RU"/>
        </w:rPr>
      </w:pPr>
    </w:p>
    <w:p w:rsidR="001118DA" w:rsidRDefault="001118DA" w:rsidP="00765ABD">
      <w:pPr>
        <w:spacing w:before="100" w:beforeAutospacing="1" w:after="100" w:afterAutospacing="1"/>
        <w:outlineLvl w:val="0"/>
        <w:rPr>
          <w:b/>
          <w:bCs/>
          <w:kern w:val="36"/>
          <w:sz w:val="24"/>
          <w:szCs w:val="24"/>
          <w:lang w:eastAsia="ru-RU"/>
        </w:rPr>
      </w:pPr>
    </w:p>
    <w:p w:rsidR="001118DA" w:rsidRPr="00765ABD" w:rsidRDefault="001118DA" w:rsidP="00765ABD">
      <w:pPr>
        <w:spacing w:before="100" w:beforeAutospacing="1" w:after="100" w:afterAutospacing="1"/>
        <w:outlineLvl w:val="0"/>
        <w:rPr>
          <w:b/>
          <w:bCs/>
          <w:kern w:val="36"/>
          <w:sz w:val="24"/>
          <w:szCs w:val="24"/>
          <w:lang w:eastAsia="ru-RU"/>
        </w:rPr>
      </w:pPr>
      <w:r w:rsidRPr="00765ABD">
        <w:rPr>
          <w:b/>
          <w:bCs/>
          <w:kern w:val="36"/>
          <w:sz w:val="24"/>
          <w:szCs w:val="24"/>
          <w:lang w:eastAsia="ru-RU"/>
        </w:rPr>
        <w:t xml:space="preserve">Гражданско-правовая ответственность родителей.Виновное поведение родителей, как основание возникновения ответственности за вред, причиненный несовершеннолетним </w:t>
      </w:r>
    </w:p>
    <w:p w:rsidR="001118DA" w:rsidRDefault="001118DA" w:rsidP="00A405E3">
      <w:pPr>
        <w:rPr>
          <w:sz w:val="24"/>
          <w:szCs w:val="24"/>
          <w:lang w:eastAsia="ru-RU"/>
        </w:rPr>
      </w:pPr>
      <w:r>
        <w:rPr>
          <w:sz w:val="24"/>
          <w:szCs w:val="24"/>
          <w:lang w:eastAsia="ru-RU"/>
        </w:rPr>
        <w:t xml:space="preserve">РОЛЬ ВОСПИТАНИЯ </w:t>
      </w:r>
    </w:p>
    <w:p w:rsidR="001118DA" w:rsidRDefault="001118DA" w:rsidP="00765ABD">
      <w:pPr>
        <w:ind w:firstLine="708"/>
        <w:rPr>
          <w:sz w:val="24"/>
          <w:szCs w:val="24"/>
          <w:lang w:eastAsia="ru-RU"/>
        </w:rPr>
      </w:pPr>
      <w:r w:rsidRPr="00A405E3">
        <w:rPr>
          <w:sz w:val="24"/>
          <w:szCs w:val="24"/>
          <w:lang w:eastAsia="ru-RU"/>
        </w:rPr>
        <w:t>Ответственность законных представителей за вред, причиненный несовершеннолетними, обусловлена тем, что неправомерное поведение детей в большинстве случаев является следствием неправильного их воспитания и отсу</w:t>
      </w:r>
      <w:r>
        <w:rPr>
          <w:sz w:val="24"/>
          <w:szCs w:val="24"/>
          <w:lang w:eastAsia="ru-RU"/>
        </w:rPr>
        <w:t xml:space="preserve">тствием необходимого надзора. </w:t>
      </w:r>
    </w:p>
    <w:p w:rsidR="001118DA" w:rsidRDefault="001118DA" w:rsidP="00765ABD">
      <w:pPr>
        <w:ind w:firstLine="708"/>
        <w:rPr>
          <w:sz w:val="24"/>
          <w:szCs w:val="24"/>
          <w:lang w:eastAsia="ru-RU"/>
        </w:rPr>
      </w:pPr>
      <w:r w:rsidRPr="00A405E3">
        <w:rPr>
          <w:sz w:val="24"/>
          <w:szCs w:val="24"/>
          <w:lang w:eastAsia="ru-RU"/>
        </w:rPr>
        <w:t>У правоохранительных органов не вызывает сомнений правильность трактовки вины родителей и лиц, их заменяющих, которая опирается на весь комплекс родительских правомочий и обязанностей родителей по отношению к св</w:t>
      </w:r>
      <w:r>
        <w:rPr>
          <w:sz w:val="24"/>
          <w:szCs w:val="24"/>
          <w:lang w:eastAsia="ru-RU"/>
        </w:rPr>
        <w:t xml:space="preserve">оим несовершеннолетним детям. </w:t>
      </w:r>
    </w:p>
    <w:p w:rsidR="001118DA" w:rsidRDefault="001118DA" w:rsidP="00765ABD">
      <w:pPr>
        <w:ind w:firstLine="708"/>
        <w:rPr>
          <w:sz w:val="24"/>
          <w:szCs w:val="24"/>
          <w:lang w:eastAsia="ru-RU"/>
        </w:rPr>
      </w:pPr>
      <w:r w:rsidRPr="00A405E3">
        <w:rPr>
          <w:sz w:val="24"/>
          <w:szCs w:val="24"/>
          <w:lang w:eastAsia="ru-RU"/>
        </w:rPr>
        <w:t xml:space="preserve">Родители и иные законные представители возмещают вред, если не докажут, </w:t>
      </w:r>
      <w:r>
        <w:rPr>
          <w:sz w:val="24"/>
          <w:szCs w:val="24"/>
          <w:lang w:eastAsia="ru-RU"/>
        </w:rPr>
        <w:t>что вред возник не по их вине.</w:t>
      </w:r>
    </w:p>
    <w:p w:rsidR="001118DA" w:rsidRDefault="001118DA" w:rsidP="00765ABD">
      <w:pPr>
        <w:ind w:firstLine="708"/>
        <w:rPr>
          <w:sz w:val="24"/>
          <w:szCs w:val="24"/>
          <w:lang w:eastAsia="ru-RU"/>
        </w:rPr>
      </w:pPr>
      <w:r w:rsidRPr="00A405E3">
        <w:rPr>
          <w:sz w:val="24"/>
          <w:szCs w:val="24"/>
          <w:lang w:eastAsia="ru-RU"/>
        </w:rPr>
        <w:t>Таким образом, они отвечают за свое собственное противоправное виновное поведение - ненадлежащее исполнение своих обязанностей по воспитанию ребенка, которое привело к причинению ребенком вре</w:t>
      </w:r>
      <w:r>
        <w:rPr>
          <w:sz w:val="24"/>
          <w:szCs w:val="24"/>
          <w:lang w:eastAsia="ru-RU"/>
        </w:rPr>
        <w:t xml:space="preserve">да третьему лицу. </w:t>
      </w:r>
    </w:p>
    <w:p w:rsidR="001118DA" w:rsidRDefault="001118DA" w:rsidP="00765ABD">
      <w:pPr>
        <w:ind w:firstLine="708"/>
        <w:rPr>
          <w:sz w:val="24"/>
          <w:szCs w:val="24"/>
          <w:lang w:eastAsia="ru-RU"/>
        </w:rPr>
      </w:pPr>
      <w:r w:rsidRPr="00A405E3">
        <w:rPr>
          <w:sz w:val="24"/>
          <w:szCs w:val="24"/>
          <w:lang w:eastAsia="ru-RU"/>
        </w:rPr>
        <w:t>Под виной, влекущей ответственность за вред, причиненный несовершеннолетними, гражданско-правовая практика понимает как неосуществление должного надзора за несовершеннолетними, так и безответственное отношение к их воспитанию или неправомерное использование своих прав по отношению к детям, результатом которого явилось неправильное поведение детей, повлекшее вред (попустительство или поощрение озорства, хулиганских действий, безнадзорность детей, отсу</w:t>
      </w:r>
      <w:r>
        <w:rPr>
          <w:sz w:val="24"/>
          <w:szCs w:val="24"/>
          <w:lang w:eastAsia="ru-RU"/>
        </w:rPr>
        <w:t>тствие к ним внимания и т.п.).</w:t>
      </w:r>
    </w:p>
    <w:p w:rsidR="001118DA" w:rsidRDefault="001118DA" w:rsidP="00765ABD">
      <w:pPr>
        <w:ind w:firstLine="708"/>
        <w:rPr>
          <w:sz w:val="24"/>
          <w:szCs w:val="24"/>
          <w:lang w:eastAsia="ru-RU"/>
        </w:rPr>
      </w:pPr>
      <w:r w:rsidRPr="00A405E3">
        <w:rPr>
          <w:sz w:val="24"/>
          <w:szCs w:val="24"/>
          <w:lang w:eastAsia="ru-RU"/>
        </w:rPr>
        <w:t>Наличие вины родителей в возникновении вреда «безусловно», поэтому родители и иные законные представители для освобождения от ответственности должны доказать надлежащее исполнение своих обязанностей по воспитанию, надзору за ребенком, отсутствие причинной связи между причинен</w:t>
      </w:r>
      <w:r>
        <w:rPr>
          <w:sz w:val="24"/>
          <w:szCs w:val="24"/>
          <w:lang w:eastAsia="ru-RU"/>
        </w:rPr>
        <w:t>ным вредом и своим поведением.</w:t>
      </w:r>
    </w:p>
    <w:p w:rsidR="001118DA" w:rsidRDefault="001118DA" w:rsidP="00765ABD">
      <w:pPr>
        <w:ind w:firstLine="708"/>
        <w:rPr>
          <w:sz w:val="24"/>
          <w:szCs w:val="24"/>
          <w:lang w:eastAsia="ru-RU"/>
        </w:rPr>
      </w:pPr>
      <w:r w:rsidRPr="00A405E3">
        <w:rPr>
          <w:sz w:val="24"/>
          <w:szCs w:val="24"/>
          <w:lang w:eastAsia="ru-RU"/>
        </w:rPr>
        <w:t>Ответственность за вред, причиненный несовершеннолетним, несут оба родителя независимо от факта совместного или раздельного проживания с ребенком. Семейный кодекс Российской Федерации указывает, что родители имеют равные права и несут равные обязанности в отношении своих детей. Это предполагает, что в качестве родителей субъектами ответственности за вред могут быть только лица, действительное происхождение детей от которых законно удостоверено. При этом неважно, состоялась ли эта запись на основании свидетельства о браке родителей или после установления отцовства как в добровольном, так и в судебном порядке. Для возложения на родителей ответственности за вред, причиненный их несовершеннолетним ребенком, не имеют значения расторжение их брака, совместное или раздельное проживание матери и отца, степень участия каждого из них в оказании материальной помощи ребенку и т.п. обстоятельства. Все равно они несут имущественную ответственность за ненадлежащее выполнение своих родительских прав и обязанностей личного характера</w:t>
      </w:r>
      <w:r w:rsidRPr="00A405E3">
        <w:rPr>
          <w:sz w:val="24"/>
          <w:szCs w:val="24"/>
          <w:lang w:eastAsia="ru-RU"/>
        </w:rPr>
        <w:br/>
        <w:t>Отдельно проживающий родитель может быть освобожден от ответственности в том случае, если по вине другого родителя он был лишен возможности принимать</w:t>
      </w:r>
      <w:r>
        <w:rPr>
          <w:sz w:val="24"/>
          <w:szCs w:val="24"/>
          <w:lang w:eastAsia="ru-RU"/>
        </w:rPr>
        <w:t xml:space="preserve"> участие в воспитании ребенка.</w:t>
      </w:r>
    </w:p>
    <w:p w:rsidR="001118DA" w:rsidRDefault="001118DA" w:rsidP="00765ABD">
      <w:pPr>
        <w:ind w:firstLine="708"/>
        <w:rPr>
          <w:sz w:val="24"/>
          <w:szCs w:val="24"/>
          <w:lang w:eastAsia="ru-RU"/>
        </w:rPr>
      </w:pPr>
      <w:r w:rsidRPr="00A405E3">
        <w:rPr>
          <w:sz w:val="24"/>
          <w:szCs w:val="24"/>
          <w:lang w:eastAsia="ru-RU"/>
        </w:rPr>
        <w:t>Согласно ст. 1075 ГК РФ суд может возложить ответственность за вред, причиненный несовершеннолетним, на родителя, лишенного родительских прав, если поведение ребенка, повлекшее причинение вреда, явилось следствием ненадлежащего осуществления родительских обязанностей. Родитель, лишенный родительских прав, несет ответственность только за вред, причиненный его ребенком, в течение 3 лет после л</w:t>
      </w:r>
      <w:r>
        <w:rPr>
          <w:sz w:val="24"/>
          <w:szCs w:val="24"/>
          <w:lang w:eastAsia="ru-RU"/>
        </w:rPr>
        <w:t xml:space="preserve">ишения его родительских прав. </w:t>
      </w:r>
    </w:p>
    <w:p w:rsidR="001118DA" w:rsidRDefault="001118DA" w:rsidP="00765ABD">
      <w:pPr>
        <w:ind w:firstLine="708"/>
        <w:rPr>
          <w:sz w:val="24"/>
          <w:szCs w:val="24"/>
          <w:lang w:eastAsia="ru-RU"/>
        </w:rPr>
      </w:pPr>
      <w:r w:rsidRPr="00A405E3">
        <w:rPr>
          <w:sz w:val="24"/>
          <w:szCs w:val="24"/>
          <w:lang w:eastAsia="ru-RU"/>
        </w:rPr>
        <w:t>ПРАВОВЫЕ ОСНОВАНИЯ</w:t>
      </w:r>
      <w:r>
        <w:rPr>
          <w:sz w:val="24"/>
          <w:szCs w:val="24"/>
          <w:lang w:eastAsia="ru-RU"/>
        </w:rPr>
        <w:t xml:space="preserve"> ВОЗНИКНОВЕНИЯ ОТВЕТСТВЕННОСТИ</w:t>
      </w:r>
    </w:p>
    <w:p w:rsidR="001118DA" w:rsidRDefault="001118DA" w:rsidP="00765ABD">
      <w:pPr>
        <w:ind w:firstLine="708"/>
        <w:rPr>
          <w:sz w:val="24"/>
          <w:szCs w:val="24"/>
          <w:lang w:eastAsia="ru-RU"/>
        </w:rPr>
      </w:pPr>
      <w:r w:rsidRPr="00A405E3">
        <w:rPr>
          <w:sz w:val="24"/>
          <w:szCs w:val="24"/>
          <w:lang w:eastAsia="ru-RU"/>
        </w:rPr>
        <w:t>Регулирование ответственности за вред, причиненный несовершеннолетними, различается в зависимост</w:t>
      </w:r>
      <w:r>
        <w:rPr>
          <w:sz w:val="24"/>
          <w:szCs w:val="24"/>
          <w:lang w:eastAsia="ru-RU"/>
        </w:rPr>
        <w:t xml:space="preserve">и от их возрастной категории. </w:t>
      </w:r>
    </w:p>
    <w:p w:rsidR="001118DA" w:rsidRDefault="001118DA" w:rsidP="00765ABD">
      <w:pPr>
        <w:ind w:firstLine="708"/>
        <w:rPr>
          <w:sz w:val="24"/>
          <w:szCs w:val="24"/>
          <w:lang w:eastAsia="ru-RU"/>
        </w:rPr>
      </w:pPr>
      <w:r w:rsidRPr="00A405E3">
        <w:rPr>
          <w:sz w:val="24"/>
          <w:szCs w:val="24"/>
          <w:lang w:eastAsia="ru-RU"/>
        </w:rPr>
        <w:t>Малолетние, т.е. несовершеннолетние в возрасте до 14 лет, полностью неделиктоспособны, т.е. имущественную ответственность за причиненный ими вред несут их законные представители (родите</w:t>
      </w:r>
      <w:r>
        <w:rPr>
          <w:sz w:val="24"/>
          <w:szCs w:val="24"/>
          <w:lang w:eastAsia="ru-RU"/>
        </w:rPr>
        <w:t>ли, усыновители, опекуны).</w:t>
      </w:r>
    </w:p>
    <w:p w:rsidR="001118DA" w:rsidRDefault="001118DA" w:rsidP="00765ABD">
      <w:pPr>
        <w:ind w:firstLine="708"/>
        <w:rPr>
          <w:sz w:val="24"/>
          <w:szCs w:val="24"/>
          <w:lang w:eastAsia="ru-RU"/>
        </w:rPr>
      </w:pPr>
      <w:r w:rsidRPr="00A405E3">
        <w:rPr>
          <w:sz w:val="24"/>
          <w:szCs w:val="24"/>
          <w:lang w:eastAsia="ru-RU"/>
        </w:rPr>
        <w:t>В случае причинения вреда малолетним (в том числе и самому себе) в период его временного нахождения в образовательной организации (например, в детском саду, общеобразовательной школе, гимназии, лицее), медицинской организации (например, в больнице, санатории) или иной организации, осуществлявших за ним в этот период надзор, либо у лица, осуществлявшего надзор за ним на основании договора, эти организации или лицо обязаны возместить причиненный малолетним вред, если не докажут, что он возник не по их в</w:t>
      </w:r>
      <w:r>
        <w:rPr>
          <w:sz w:val="24"/>
          <w:szCs w:val="24"/>
          <w:lang w:eastAsia="ru-RU"/>
        </w:rPr>
        <w:t>ине при осуществлении надзора.</w:t>
      </w:r>
    </w:p>
    <w:p w:rsidR="001118DA" w:rsidRDefault="001118DA" w:rsidP="00765ABD">
      <w:pPr>
        <w:ind w:firstLine="708"/>
        <w:rPr>
          <w:sz w:val="24"/>
          <w:szCs w:val="24"/>
          <w:lang w:eastAsia="ru-RU"/>
        </w:rPr>
      </w:pPr>
      <w:r w:rsidRPr="00A405E3">
        <w:rPr>
          <w:sz w:val="24"/>
          <w:szCs w:val="24"/>
          <w:lang w:eastAsia="ru-RU"/>
        </w:rPr>
        <w:t>Если ко времени рассмотрения дела в суде малолетнему причинителю вреда исполнилось четырнадцать лет, то это обстоятельство не может служить основанием для привлечения его и его родителей (усыновителей), опекунов (попечителей) либо организации для детей-сирот и детей, оставшихся без попечения родителей, в которую он был помещен под надзор к ответственности по правилам, устанавливающим ответственность за вред, причиненный несовершеннолетними в возрасте от четырнадцати до восемнадцати лет, поскольку на момент причинения вреда несоверш</w:t>
      </w:r>
      <w:r>
        <w:rPr>
          <w:sz w:val="24"/>
          <w:szCs w:val="24"/>
          <w:lang w:eastAsia="ru-RU"/>
        </w:rPr>
        <w:t>еннолетний являлся малолетним.</w:t>
      </w:r>
    </w:p>
    <w:p w:rsidR="001118DA" w:rsidRDefault="001118DA" w:rsidP="00765ABD">
      <w:pPr>
        <w:ind w:firstLine="708"/>
        <w:rPr>
          <w:sz w:val="24"/>
          <w:szCs w:val="24"/>
          <w:lang w:eastAsia="ru-RU"/>
        </w:rPr>
      </w:pPr>
      <w:r w:rsidRPr="00A405E3">
        <w:rPr>
          <w:sz w:val="24"/>
          <w:szCs w:val="24"/>
          <w:lang w:eastAsia="ru-RU"/>
        </w:rPr>
        <w:t>При разрешении споров, связанных с возмещением вреда, причиненного несовершеннолетним в возрасте от четырнадцати до восемнадцати лет, суды исходят из того, что в соответствии с законом вред подлежит возмещению в полном объеме на общих основ</w:t>
      </w:r>
      <w:r>
        <w:rPr>
          <w:sz w:val="24"/>
          <w:szCs w:val="24"/>
          <w:lang w:eastAsia="ru-RU"/>
        </w:rPr>
        <w:t>аниях самим несовершеннолетним.</w:t>
      </w:r>
    </w:p>
    <w:p w:rsidR="001118DA" w:rsidRDefault="001118DA" w:rsidP="00765ABD">
      <w:pPr>
        <w:ind w:firstLine="708"/>
        <w:rPr>
          <w:sz w:val="24"/>
          <w:szCs w:val="24"/>
          <w:lang w:eastAsia="ru-RU"/>
        </w:rPr>
      </w:pPr>
      <w:r w:rsidRPr="00A405E3">
        <w:rPr>
          <w:sz w:val="24"/>
          <w:szCs w:val="24"/>
          <w:lang w:eastAsia="ru-RU"/>
        </w:rPr>
        <w:t>Если несовершеннолетний, на которого возложена обязанность по возмещению вреда, не имеет заработка или имущества, достаточного для возмещения вреда, обязанность по возмещению вреда полностью или частично возлагается субсидиарно на его родителей (у</w:t>
      </w:r>
      <w:r>
        <w:rPr>
          <w:sz w:val="24"/>
          <w:szCs w:val="24"/>
          <w:lang w:eastAsia="ru-RU"/>
        </w:rPr>
        <w:t xml:space="preserve">сыновителей) или попечителей. </w:t>
      </w:r>
    </w:p>
    <w:p w:rsidR="001118DA" w:rsidRDefault="001118DA" w:rsidP="00765ABD">
      <w:pPr>
        <w:ind w:firstLine="708"/>
        <w:rPr>
          <w:sz w:val="24"/>
          <w:szCs w:val="24"/>
          <w:lang w:eastAsia="ru-RU"/>
        </w:rPr>
      </w:pPr>
      <w:r w:rsidRPr="00A405E3">
        <w:rPr>
          <w:sz w:val="24"/>
          <w:szCs w:val="24"/>
          <w:lang w:eastAsia="ru-RU"/>
        </w:rPr>
        <w:t>По действующему законодательству субсидиарную (дополнительную) ответственность за несовершеннолетнего в возрасте от 14 до 18 лет несут оба родителя по принципу равной долевой ответственности, независимо от того, живут ли</w:t>
      </w:r>
      <w:r>
        <w:rPr>
          <w:sz w:val="24"/>
          <w:szCs w:val="24"/>
          <w:lang w:eastAsia="ru-RU"/>
        </w:rPr>
        <w:t xml:space="preserve"> они совместно либо раздельно.</w:t>
      </w:r>
    </w:p>
    <w:p w:rsidR="001118DA" w:rsidRDefault="001118DA" w:rsidP="00765ABD">
      <w:pPr>
        <w:ind w:firstLine="708"/>
        <w:rPr>
          <w:sz w:val="24"/>
          <w:szCs w:val="24"/>
          <w:lang w:eastAsia="ru-RU"/>
        </w:rPr>
      </w:pPr>
      <w:r w:rsidRPr="00A405E3">
        <w:rPr>
          <w:sz w:val="24"/>
          <w:szCs w:val="24"/>
          <w:lang w:eastAsia="ru-RU"/>
        </w:rPr>
        <w:t>В случае причинения вреда совместными действиями нескольких несовершеннолетних, происходящих от разных родителей (усыновителей) и (или) находящихся под попечительством разных лиц, они возмещают ущерб по принципу солидарной ответственности, а их родители (усыновители) и попечители отвечают по принц</w:t>
      </w:r>
      <w:r>
        <w:rPr>
          <w:sz w:val="24"/>
          <w:szCs w:val="24"/>
          <w:lang w:eastAsia="ru-RU"/>
        </w:rPr>
        <w:t xml:space="preserve">ипам долевой ответственности. </w:t>
      </w:r>
    </w:p>
    <w:p w:rsidR="001118DA" w:rsidRDefault="001118DA" w:rsidP="00765ABD">
      <w:pPr>
        <w:ind w:firstLine="708"/>
        <w:rPr>
          <w:sz w:val="24"/>
          <w:szCs w:val="24"/>
          <w:lang w:eastAsia="ru-RU"/>
        </w:rPr>
      </w:pPr>
      <w:r w:rsidRPr="00A405E3">
        <w:rPr>
          <w:sz w:val="24"/>
          <w:szCs w:val="24"/>
          <w:lang w:eastAsia="ru-RU"/>
        </w:rPr>
        <w:t xml:space="preserve">Обязанность родителей по возмещению вреда прекращается по достижении несовершеннолетним причинителем вреда восемнадцати лет либо по приобретении им до этого </w:t>
      </w:r>
      <w:r>
        <w:rPr>
          <w:sz w:val="24"/>
          <w:szCs w:val="24"/>
          <w:lang w:eastAsia="ru-RU"/>
        </w:rPr>
        <w:t xml:space="preserve">полной дееспособности (Брак). </w:t>
      </w:r>
    </w:p>
    <w:p w:rsidR="001118DA" w:rsidRDefault="001118DA" w:rsidP="00765ABD">
      <w:pPr>
        <w:ind w:firstLine="708"/>
        <w:rPr>
          <w:sz w:val="24"/>
          <w:szCs w:val="24"/>
          <w:lang w:eastAsia="ru-RU"/>
        </w:rPr>
      </w:pPr>
      <w:r w:rsidRPr="00A405E3">
        <w:rPr>
          <w:sz w:val="24"/>
          <w:szCs w:val="24"/>
          <w:lang w:eastAsia="ru-RU"/>
        </w:rPr>
        <w:t>В случае появления у несовершеннолетнего достаточных для возмещения вреда средств ранее достижения им восемнадцати лет исполнение обязанности субсидиарными ответчиками приостанавливается и может быть возобновлено, если соотв</w:t>
      </w:r>
      <w:r>
        <w:rPr>
          <w:sz w:val="24"/>
          <w:szCs w:val="24"/>
          <w:lang w:eastAsia="ru-RU"/>
        </w:rPr>
        <w:t>етствующие доходы прекратятся.</w:t>
      </w:r>
    </w:p>
    <w:p w:rsidR="001118DA" w:rsidRDefault="001118DA" w:rsidP="00765ABD">
      <w:pPr>
        <w:ind w:firstLine="708"/>
        <w:rPr>
          <w:sz w:val="24"/>
          <w:szCs w:val="24"/>
          <w:lang w:eastAsia="ru-RU"/>
        </w:rPr>
      </w:pPr>
      <w:r>
        <w:rPr>
          <w:sz w:val="24"/>
          <w:szCs w:val="24"/>
          <w:lang w:eastAsia="ru-RU"/>
        </w:rPr>
        <w:t>ДОХОДЫ НЕСОВЕРШЕННОЛЕТНЕГО</w:t>
      </w:r>
    </w:p>
    <w:p w:rsidR="001118DA" w:rsidRDefault="001118DA" w:rsidP="00765ABD">
      <w:pPr>
        <w:ind w:firstLine="708"/>
        <w:rPr>
          <w:sz w:val="24"/>
          <w:szCs w:val="24"/>
          <w:lang w:eastAsia="ru-RU"/>
        </w:rPr>
      </w:pPr>
      <w:r w:rsidRPr="00A405E3">
        <w:rPr>
          <w:sz w:val="24"/>
          <w:szCs w:val="24"/>
          <w:lang w:eastAsia="ru-RU"/>
        </w:rPr>
        <w:t>Лица от 14 до 18 лет РФ несут ответственность за вред, причиненный правонарушением (преступлением), на общих основаниях, за исключением случаев, когда у этих лиц нет доходов либо иного имущества, либо при недостаточности такого дохода или имущества вред должен быть возмещен их родителями и попечителями полностью или в части недостающих у несовершеннолетних денежны</w:t>
      </w:r>
      <w:r>
        <w:rPr>
          <w:sz w:val="24"/>
          <w:szCs w:val="24"/>
          <w:lang w:eastAsia="ru-RU"/>
        </w:rPr>
        <w:t>х средств или иного имущества.</w:t>
      </w:r>
    </w:p>
    <w:p w:rsidR="001118DA" w:rsidRDefault="001118DA" w:rsidP="00765ABD">
      <w:pPr>
        <w:ind w:firstLine="708"/>
        <w:rPr>
          <w:sz w:val="24"/>
          <w:szCs w:val="24"/>
          <w:lang w:eastAsia="ru-RU"/>
        </w:rPr>
      </w:pPr>
      <w:r w:rsidRPr="00A405E3">
        <w:rPr>
          <w:sz w:val="24"/>
          <w:szCs w:val="24"/>
          <w:lang w:eastAsia="ru-RU"/>
        </w:rPr>
        <w:t>К доходам несовершеннолетнего относятся все виды вознаграждения за его труд, интеллектуальную, предпринимательскую и другую деятельность, основанную на законе; пенсия за умершего кормильца, причитающиеся е</w:t>
      </w:r>
      <w:r>
        <w:rPr>
          <w:sz w:val="24"/>
          <w:szCs w:val="24"/>
          <w:lang w:eastAsia="ru-RU"/>
        </w:rPr>
        <w:t xml:space="preserve">му алименты и прочие платежи. </w:t>
      </w:r>
    </w:p>
    <w:p w:rsidR="001118DA" w:rsidRDefault="001118DA" w:rsidP="00765ABD">
      <w:pPr>
        <w:ind w:firstLine="708"/>
        <w:rPr>
          <w:sz w:val="24"/>
          <w:szCs w:val="24"/>
          <w:lang w:eastAsia="ru-RU"/>
        </w:rPr>
      </w:pPr>
      <w:r w:rsidRPr="00A405E3">
        <w:rPr>
          <w:sz w:val="24"/>
          <w:szCs w:val="24"/>
          <w:lang w:eastAsia="ru-RU"/>
        </w:rPr>
        <w:t>В имущественную массу, на которую суд может обратить взыскание, входят принадлежащие несовершеннолетнему движимые и недвижимые объекты его собственности, ценные бумаги, вклады, паи, доли в капитале и т.д., перечень этого имущества неограничен, а потому его составляющие зависят от конкретной ситуации, возраста подростка, степень материальной обеспеченности которого чаще всего увеличив</w:t>
      </w:r>
      <w:r>
        <w:rPr>
          <w:sz w:val="24"/>
          <w:szCs w:val="24"/>
          <w:lang w:eastAsia="ru-RU"/>
        </w:rPr>
        <w:t xml:space="preserve">ается по мере его взросления. </w:t>
      </w:r>
    </w:p>
    <w:p w:rsidR="001118DA" w:rsidRDefault="001118DA" w:rsidP="00765ABD">
      <w:pPr>
        <w:ind w:firstLine="708"/>
        <w:rPr>
          <w:sz w:val="24"/>
          <w:szCs w:val="24"/>
          <w:lang w:eastAsia="ru-RU"/>
        </w:rPr>
      </w:pPr>
      <w:r w:rsidRPr="00A405E3">
        <w:rPr>
          <w:sz w:val="24"/>
          <w:szCs w:val="24"/>
          <w:lang w:eastAsia="ru-RU"/>
        </w:rPr>
        <w:t>Что же касается понятия "достаточное" применительно к доходу или имуществу, то надо отметить, что оно не может быть стандартным и формализованным, поскольку в значительной мере зависит от уровня материальной обеспеченности причинителя вреда, пострадавшего и лица, обязанного возместить вред. Поэтому все соображения на этот счет подлежат критической оценке в ходе судебного разбирательства, когда суд учитывает представленные на его рассмотрение доказательства, существующий на момент рассмотрения дела размер минимальной заработной платы, уровень материальной обеспеченности жителей данного региона и т.п. Главное - размер вреда, исчисляемый в денежном выражении на момент рассмотрения спора судом. При этом, если ответственность должны нести родители - супруги, суды руководствуются нормами Семейного кодекса, где определяется ответственность супругов-родителей по обязательствам, в частности по возмещению вреда, причиненного их несовершеннолетними детьми. Поскольку обязанность возместить такой вред возлагается по общему правилу на каждого из них, то свой долг перед пострадавшим они погашают за счет общего имущества. При недостаточности этого имущества супруги-родители несут солидарную ответственность имуществом каждого из них.</w:t>
      </w:r>
    </w:p>
    <w:p w:rsidR="001118DA" w:rsidRDefault="001118DA" w:rsidP="00A405E3">
      <w:pPr>
        <w:rPr>
          <w:sz w:val="24"/>
          <w:szCs w:val="24"/>
          <w:lang w:eastAsia="ru-RU"/>
        </w:rPr>
      </w:pPr>
    </w:p>
    <w:p w:rsidR="001118DA" w:rsidRPr="00765ABD" w:rsidRDefault="001118DA" w:rsidP="00765ABD">
      <w:pPr>
        <w:spacing w:before="100" w:beforeAutospacing="1" w:after="100" w:afterAutospacing="1"/>
        <w:outlineLvl w:val="0"/>
        <w:rPr>
          <w:b/>
          <w:bCs/>
          <w:kern w:val="36"/>
          <w:sz w:val="24"/>
          <w:szCs w:val="24"/>
          <w:lang w:eastAsia="ru-RU"/>
        </w:rPr>
      </w:pPr>
      <w:r w:rsidRPr="00765ABD">
        <w:rPr>
          <w:b/>
          <w:bCs/>
          <w:kern w:val="36"/>
          <w:sz w:val="24"/>
          <w:szCs w:val="24"/>
          <w:lang w:eastAsia="ru-RU"/>
        </w:rPr>
        <w:t>Как быть в случае потери гражданином паспорта?</w:t>
      </w:r>
    </w:p>
    <w:p w:rsidR="001118DA" w:rsidRDefault="001118DA" w:rsidP="00765ABD">
      <w:pPr>
        <w:ind w:firstLine="708"/>
        <w:rPr>
          <w:sz w:val="24"/>
          <w:szCs w:val="24"/>
          <w:lang w:eastAsia="ru-RU"/>
        </w:rPr>
      </w:pPr>
      <w:r w:rsidRPr="00A405E3">
        <w:rPr>
          <w:sz w:val="24"/>
          <w:szCs w:val="24"/>
          <w:lang w:eastAsia="ru-RU"/>
        </w:rPr>
        <w:t>В соответствии с Положением о паспорте гражданина Российской Федерации, утверждённому постановлением Правительства Российской Федерации от 08.07.1997 № 828, об утрате паспорта гражданин должен незамедлительно заявить в территориальный орган Федеральной миграционной службы. Аналогичные нормы содержатся в Административном регламенте Федеральной миграционной службы по предоставлению государственной услуги по выдаче, замене и по исполнению государственной функции по учету паспортов гражданина РФ, удостоверяющих личность гражданина РФ на территории РФ, утверждённому приказом Федеральной миграционно</w:t>
      </w:r>
      <w:r>
        <w:rPr>
          <w:sz w:val="24"/>
          <w:szCs w:val="24"/>
          <w:lang w:eastAsia="ru-RU"/>
        </w:rPr>
        <w:t>й службы РФ от 07.12.2009 №339.</w:t>
      </w:r>
    </w:p>
    <w:p w:rsidR="001118DA" w:rsidRDefault="001118DA" w:rsidP="00765ABD">
      <w:pPr>
        <w:ind w:firstLine="708"/>
        <w:rPr>
          <w:sz w:val="24"/>
          <w:szCs w:val="24"/>
          <w:lang w:eastAsia="ru-RU"/>
        </w:rPr>
      </w:pPr>
      <w:r w:rsidRPr="00A405E3">
        <w:rPr>
          <w:sz w:val="24"/>
          <w:szCs w:val="24"/>
          <w:lang w:eastAsia="ru-RU"/>
        </w:rPr>
        <w:t>Согласно Административному регламенту при утрате паспорта гражданин должен незамедлительно обратиться в подразделение Федеральной миграционной службы (далее - ФМС), а при похищении паспорта - дополнительно в ор</w:t>
      </w:r>
      <w:r>
        <w:rPr>
          <w:sz w:val="24"/>
          <w:szCs w:val="24"/>
          <w:lang w:eastAsia="ru-RU"/>
        </w:rPr>
        <w:t>ган внутренних дел РФ (п. 67).</w:t>
      </w:r>
    </w:p>
    <w:p w:rsidR="001118DA" w:rsidRDefault="001118DA" w:rsidP="00765ABD">
      <w:pPr>
        <w:ind w:firstLine="708"/>
        <w:rPr>
          <w:sz w:val="24"/>
          <w:szCs w:val="24"/>
          <w:lang w:eastAsia="ru-RU"/>
        </w:rPr>
      </w:pPr>
      <w:r w:rsidRPr="00A405E3">
        <w:rPr>
          <w:sz w:val="24"/>
          <w:szCs w:val="24"/>
          <w:lang w:eastAsia="ru-RU"/>
        </w:rPr>
        <w:t>При этом, при утрате (похищении) паспорта гражданин представляет в подразделение ФМС: письменное заявление, в котором указывается, где, когда и при каких обстоятельствах был утрачен (похищен) паспорт;  заявление о выдаче (замене) паспорта по форме №111; четыре личные фотографии установленного образца; документы, необходимые для проставления отметок в паспорте (военный билет, свидетельства о рождении детей в возрасте до 14-ти лет, документы, подтверждающие регистрацию по месту жительства, свидетельство о регистрации брака, свидетельство о расторжении брака); квитанцию об у</w:t>
      </w:r>
      <w:r>
        <w:rPr>
          <w:sz w:val="24"/>
          <w:szCs w:val="24"/>
          <w:lang w:eastAsia="ru-RU"/>
        </w:rPr>
        <w:t>плате государственной пошлины.</w:t>
      </w:r>
    </w:p>
    <w:p w:rsidR="001118DA" w:rsidRDefault="001118DA" w:rsidP="00765ABD">
      <w:pPr>
        <w:ind w:firstLine="708"/>
        <w:rPr>
          <w:sz w:val="24"/>
          <w:szCs w:val="24"/>
          <w:lang w:eastAsia="ru-RU"/>
        </w:rPr>
      </w:pPr>
      <w:r w:rsidRPr="00A405E3">
        <w:rPr>
          <w:sz w:val="24"/>
          <w:szCs w:val="24"/>
          <w:lang w:eastAsia="ru-RU"/>
        </w:rPr>
        <w:t xml:space="preserve">При похищении паспорта, кроме того, предоставляется талон-уведомление о регистрации сообщения о происшествии в КУСП органов полиции (п. 36 </w:t>
      </w:r>
      <w:r>
        <w:rPr>
          <w:sz w:val="24"/>
          <w:szCs w:val="24"/>
          <w:lang w:eastAsia="ru-RU"/>
        </w:rPr>
        <w:t>Административного регламента).</w:t>
      </w:r>
    </w:p>
    <w:p w:rsidR="001118DA" w:rsidRDefault="001118DA" w:rsidP="00765ABD">
      <w:pPr>
        <w:ind w:firstLine="708"/>
        <w:rPr>
          <w:sz w:val="24"/>
          <w:szCs w:val="24"/>
          <w:lang w:eastAsia="ru-RU"/>
        </w:rPr>
      </w:pPr>
      <w:r w:rsidRPr="00A405E3">
        <w:rPr>
          <w:sz w:val="24"/>
          <w:szCs w:val="24"/>
          <w:lang w:eastAsia="ru-RU"/>
        </w:rPr>
        <w:t xml:space="preserve">На основании заявления гражданина подразделением ФМС составляется справка по форме №24П и заводится дело об утрате паспорта, в котором собираются все материалы проверки, в том числе копии устанавливающих личность документов (п. 67 </w:t>
      </w:r>
      <w:r>
        <w:rPr>
          <w:sz w:val="24"/>
          <w:szCs w:val="24"/>
          <w:lang w:eastAsia="ru-RU"/>
        </w:rPr>
        <w:t>Административного регламента).</w:t>
      </w:r>
    </w:p>
    <w:p w:rsidR="001118DA" w:rsidRDefault="001118DA" w:rsidP="00765ABD">
      <w:pPr>
        <w:ind w:firstLine="708"/>
        <w:rPr>
          <w:sz w:val="24"/>
          <w:szCs w:val="24"/>
          <w:lang w:eastAsia="ru-RU"/>
        </w:rPr>
      </w:pPr>
      <w:r w:rsidRPr="00A405E3">
        <w:rPr>
          <w:sz w:val="24"/>
          <w:szCs w:val="24"/>
          <w:lang w:eastAsia="ru-RU"/>
        </w:rPr>
        <w:t xml:space="preserve">Производство по делам об утрате (похищении) паспорта должно быть закончено в течение 2 месяцев. В указанный срок входит оформление нового паспорта заявителю. Если гражданин, заявивший об утрате (похищении) паспорта, в ходе производства по делу об утрате обнаружит его, то найденный паспорт подлежит сдаче, а гражданину выдается новый паспорт в порядке, предусмотренном для замены паспортов, с прекращением производства по делу об утрате (п. 69 </w:t>
      </w:r>
      <w:r>
        <w:rPr>
          <w:sz w:val="24"/>
          <w:szCs w:val="24"/>
          <w:lang w:eastAsia="ru-RU"/>
        </w:rPr>
        <w:t>Административного регламента).</w:t>
      </w:r>
    </w:p>
    <w:p w:rsidR="001118DA" w:rsidRDefault="001118DA" w:rsidP="00765ABD">
      <w:pPr>
        <w:ind w:firstLine="708"/>
        <w:rPr>
          <w:sz w:val="24"/>
          <w:szCs w:val="24"/>
          <w:lang w:eastAsia="ru-RU"/>
        </w:rPr>
      </w:pPr>
      <w:r w:rsidRPr="00A405E3">
        <w:rPr>
          <w:sz w:val="24"/>
          <w:szCs w:val="24"/>
          <w:lang w:eastAsia="ru-RU"/>
        </w:rPr>
        <w:t>Кроме того, ст. 19.16 КоАП РФ установлена административная ответственность за умышленные уничтожение или порчу удостоверения личности гражданина (паспорта) либо небрежное хранение удостоверения личности гражданина (паспорта), повлекшее его утрату. Совершение данного правонарушения влечет предупреждение или наложение административного штрафа в размере от ста до трехсот рублей.</w:t>
      </w:r>
    </w:p>
    <w:p w:rsidR="001118DA" w:rsidRDefault="001118DA" w:rsidP="00A405E3">
      <w:pPr>
        <w:rPr>
          <w:sz w:val="24"/>
          <w:szCs w:val="24"/>
          <w:lang w:eastAsia="ru-RU"/>
        </w:rPr>
      </w:pPr>
    </w:p>
    <w:p w:rsidR="001118DA" w:rsidRPr="00765ABD" w:rsidRDefault="001118DA" w:rsidP="00A405E3">
      <w:pPr>
        <w:spacing w:before="100" w:beforeAutospacing="1" w:after="100" w:afterAutospacing="1"/>
        <w:jc w:val="left"/>
        <w:outlineLvl w:val="0"/>
        <w:rPr>
          <w:b/>
          <w:bCs/>
          <w:kern w:val="36"/>
          <w:sz w:val="24"/>
          <w:szCs w:val="24"/>
          <w:lang w:eastAsia="ru-RU"/>
        </w:rPr>
      </w:pPr>
      <w:r w:rsidRPr="00765ABD">
        <w:rPr>
          <w:b/>
          <w:bCs/>
          <w:kern w:val="36"/>
          <w:sz w:val="24"/>
          <w:szCs w:val="24"/>
          <w:lang w:eastAsia="ru-RU"/>
        </w:rPr>
        <w:t>Утверждены Правила заготовки древесины</w:t>
      </w:r>
    </w:p>
    <w:p w:rsidR="001118DA" w:rsidRDefault="001118DA" w:rsidP="00765ABD">
      <w:pPr>
        <w:ind w:firstLine="708"/>
        <w:rPr>
          <w:sz w:val="24"/>
          <w:szCs w:val="24"/>
          <w:lang w:eastAsia="ru-RU"/>
        </w:rPr>
      </w:pPr>
      <w:r w:rsidRPr="00A405E3">
        <w:rPr>
          <w:sz w:val="24"/>
          <w:szCs w:val="24"/>
          <w:lang w:eastAsia="ru-RU"/>
        </w:rPr>
        <w:t>Федеральным агентством лесного хозяйства 01.08.2011 издан приказ № 337 «Об утверждении Правил заготовки древесины». (Зарегистрирован в Минюсте РФ 30.12.2</w:t>
      </w:r>
      <w:r>
        <w:rPr>
          <w:sz w:val="24"/>
          <w:szCs w:val="24"/>
          <w:lang w:eastAsia="ru-RU"/>
        </w:rPr>
        <w:t>011, вступаетвсилу 31.01.2012).</w:t>
      </w:r>
    </w:p>
    <w:p w:rsidR="001118DA" w:rsidRDefault="001118DA" w:rsidP="00765ABD">
      <w:pPr>
        <w:ind w:firstLine="708"/>
        <w:rPr>
          <w:sz w:val="24"/>
          <w:szCs w:val="24"/>
          <w:lang w:eastAsia="ru-RU"/>
        </w:rPr>
      </w:pPr>
      <w:r w:rsidRPr="00A405E3">
        <w:rPr>
          <w:sz w:val="24"/>
          <w:szCs w:val="24"/>
          <w:lang w:eastAsia="ru-RU"/>
        </w:rPr>
        <w:t>Согласно положениям данного приказа организация и проведение работ по заготовке древесины осуществляются в соответствии с технологической картой разработки лесосеки, которая составляется на каждую лесосеку перед началом ее разработки на ос</w:t>
      </w:r>
      <w:r>
        <w:rPr>
          <w:sz w:val="24"/>
          <w:szCs w:val="24"/>
          <w:lang w:eastAsia="ru-RU"/>
        </w:rPr>
        <w:t>нове данных отвода и таксации.</w:t>
      </w:r>
    </w:p>
    <w:p w:rsidR="001118DA" w:rsidRDefault="001118DA" w:rsidP="00765ABD">
      <w:pPr>
        <w:ind w:firstLine="708"/>
        <w:rPr>
          <w:sz w:val="24"/>
          <w:szCs w:val="24"/>
          <w:lang w:eastAsia="ru-RU"/>
        </w:rPr>
      </w:pPr>
      <w:r w:rsidRPr="00A405E3">
        <w:rPr>
          <w:sz w:val="24"/>
          <w:szCs w:val="24"/>
          <w:lang w:eastAsia="ru-RU"/>
        </w:rPr>
        <w:t>Утвержденные Правила в соответствии с Лесным кодексом Российской Федерации устанавливают требования к заготовке древесины во всех лесных районах Российской Федерации, в том числе:</w:t>
      </w:r>
      <w:r w:rsidRPr="00A405E3">
        <w:rPr>
          <w:sz w:val="24"/>
          <w:szCs w:val="24"/>
          <w:lang w:eastAsia="ru-RU"/>
        </w:rPr>
        <w:br/>
        <w:t>- требования по отводу и таксации лесосек;</w:t>
      </w:r>
      <w:r w:rsidRPr="00A405E3">
        <w:rPr>
          <w:sz w:val="24"/>
          <w:szCs w:val="24"/>
          <w:lang w:eastAsia="ru-RU"/>
        </w:rPr>
        <w:br/>
        <w:t>- порядок рубки лесных насаждений и их применение;</w:t>
      </w:r>
      <w:r w:rsidRPr="00A405E3">
        <w:rPr>
          <w:sz w:val="24"/>
          <w:szCs w:val="24"/>
          <w:lang w:eastAsia="ru-RU"/>
        </w:rPr>
        <w:br/>
        <w:t>- требования к организации и проведению</w:t>
      </w:r>
      <w:r>
        <w:rPr>
          <w:sz w:val="24"/>
          <w:szCs w:val="24"/>
          <w:lang w:eastAsia="ru-RU"/>
        </w:rPr>
        <w:t xml:space="preserve"> работ по заготовке древесины.</w:t>
      </w:r>
    </w:p>
    <w:p w:rsidR="001118DA" w:rsidRDefault="001118DA" w:rsidP="008732DE">
      <w:pPr>
        <w:ind w:firstLine="708"/>
        <w:rPr>
          <w:sz w:val="24"/>
          <w:szCs w:val="24"/>
          <w:lang w:eastAsia="ru-RU"/>
        </w:rPr>
      </w:pPr>
      <w:r w:rsidRPr="00A405E3">
        <w:rPr>
          <w:sz w:val="24"/>
          <w:szCs w:val="24"/>
          <w:lang w:eastAsia="ru-RU"/>
        </w:rPr>
        <w:t>В приложениях приводятся формы документов, в том числе ведомость перечета деревьев, назначенных в рубку, и акт осмотра мест рубок (мест заготовки древесины).</w:t>
      </w:r>
    </w:p>
    <w:p w:rsidR="001118DA" w:rsidRDefault="001118DA" w:rsidP="008732DE">
      <w:pPr>
        <w:rPr>
          <w:sz w:val="24"/>
          <w:szCs w:val="24"/>
          <w:lang w:eastAsia="ru-RU"/>
        </w:rPr>
      </w:pPr>
    </w:p>
    <w:p w:rsidR="001118DA" w:rsidRPr="008732DE" w:rsidRDefault="001118DA" w:rsidP="008732DE">
      <w:pPr>
        <w:rPr>
          <w:sz w:val="24"/>
          <w:szCs w:val="24"/>
          <w:lang w:eastAsia="ru-RU"/>
        </w:rPr>
      </w:pPr>
      <w:r w:rsidRPr="00765ABD">
        <w:rPr>
          <w:b/>
          <w:bCs/>
          <w:kern w:val="36"/>
          <w:sz w:val="24"/>
          <w:szCs w:val="24"/>
          <w:lang w:eastAsia="ru-RU"/>
        </w:rPr>
        <w:t>Прокуратура разъясняет порядок рассмотрения жалоб на действия (бездействия) судебных приставов - исполнителей</w:t>
      </w:r>
    </w:p>
    <w:p w:rsidR="001118DA" w:rsidRDefault="001118DA" w:rsidP="00765ABD">
      <w:pPr>
        <w:ind w:firstLine="708"/>
        <w:rPr>
          <w:sz w:val="24"/>
          <w:szCs w:val="24"/>
          <w:lang w:eastAsia="ru-RU"/>
        </w:rPr>
      </w:pPr>
      <w:r w:rsidRPr="00A405E3">
        <w:rPr>
          <w:sz w:val="24"/>
          <w:szCs w:val="24"/>
          <w:lang w:eastAsia="ru-RU"/>
        </w:rPr>
        <w:t>Согласно пункта 1.4 Указания Генерального прокурора Российской Федерации от 12.05.2009 № 155/7 "Об организации прокурорского надзора за исполнением законов судебными приставами" в случаях, когда главными и старшими судебными приставами не проверялась законность обжалуемых решений и действий (бездействий) подчиненных судебных приставов - исполнителей, прокуроры направляют в их адрес поступившие жалобы граждан, контролир</w:t>
      </w:r>
      <w:r>
        <w:rPr>
          <w:sz w:val="24"/>
          <w:szCs w:val="24"/>
          <w:lang w:eastAsia="ru-RU"/>
        </w:rPr>
        <w:t>уя результаты их рассмотрения.</w:t>
      </w:r>
    </w:p>
    <w:p w:rsidR="001118DA" w:rsidRDefault="001118DA" w:rsidP="008732DE">
      <w:pPr>
        <w:ind w:firstLine="708"/>
        <w:rPr>
          <w:sz w:val="24"/>
          <w:szCs w:val="24"/>
          <w:lang w:eastAsia="ru-RU"/>
        </w:rPr>
      </w:pPr>
      <w:r w:rsidRPr="00A405E3">
        <w:rPr>
          <w:sz w:val="24"/>
          <w:szCs w:val="24"/>
          <w:lang w:eastAsia="ru-RU"/>
        </w:rPr>
        <w:t>При этом органы прокуратуры рассматривают только те жалобы на действия судебных приставов - исполнителей, доводы которых уже проверялись главными и старшими судебными приставами.</w:t>
      </w:r>
    </w:p>
    <w:p w:rsidR="001118DA" w:rsidRDefault="001118DA" w:rsidP="008732DE">
      <w:pPr>
        <w:rPr>
          <w:sz w:val="24"/>
          <w:szCs w:val="24"/>
          <w:lang w:eastAsia="ru-RU"/>
        </w:rPr>
      </w:pPr>
    </w:p>
    <w:p w:rsidR="001118DA" w:rsidRPr="008732DE" w:rsidRDefault="001118DA" w:rsidP="008732DE">
      <w:pPr>
        <w:rPr>
          <w:sz w:val="24"/>
          <w:szCs w:val="24"/>
          <w:lang w:eastAsia="ru-RU"/>
        </w:rPr>
      </w:pPr>
      <w:r w:rsidRPr="00765ABD">
        <w:rPr>
          <w:b/>
          <w:bCs/>
          <w:kern w:val="36"/>
          <w:sz w:val="24"/>
          <w:szCs w:val="24"/>
          <w:lang w:eastAsia="ru-RU"/>
        </w:rPr>
        <w:t>Минздравсоцразвития РФ в соответствии с решением Верховного Суда РФ внесло изменения в Инструкцию по проведению медицинского освидетельствования на состояние опьянения лица, которое управляет транспортным средством</w:t>
      </w:r>
    </w:p>
    <w:p w:rsidR="001118DA" w:rsidRDefault="001118DA" w:rsidP="00765ABD">
      <w:pPr>
        <w:ind w:firstLine="708"/>
        <w:rPr>
          <w:sz w:val="24"/>
          <w:szCs w:val="24"/>
          <w:lang w:eastAsia="ru-RU"/>
        </w:rPr>
      </w:pPr>
      <w:r w:rsidRPr="00A405E3">
        <w:rPr>
          <w:sz w:val="24"/>
          <w:szCs w:val="24"/>
          <w:lang w:eastAsia="ru-RU"/>
        </w:rPr>
        <w:t>Решением Верховного Суда РФ от 04.06.2010 признан недействующим пункт 19 "Инструкции по проведению медицинского освидетельствования на состояние опьянения лица, которое управляет транспортным средством...", утвержденной Приказом Министерства здравоохранения РФ от 14.07.2003 N 308, в части, не предусматривающей возможность выдачи водителю транспортного средства, в отношении которого проводится медицинское освидетельствование, копии справки, выдаваемой должностному лицу, наделенному правом государственного надзора и контроля за безопасностью движения и эксплуатации транспортного средства, в которой отражается, что по результатам освидетельствования обнаружены клинические признаки, позволяющие предположить наличие опьянения, и окончательное заключение будет вынесено по получении результатов химико-токсикологического исслед</w:t>
      </w:r>
      <w:r>
        <w:rPr>
          <w:sz w:val="24"/>
          <w:szCs w:val="24"/>
          <w:lang w:eastAsia="ru-RU"/>
        </w:rPr>
        <w:t>ования биологического объекта.</w:t>
      </w:r>
    </w:p>
    <w:p w:rsidR="001118DA" w:rsidRDefault="001118DA" w:rsidP="00765ABD">
      <w:pPr>
        <w:ind w:firstLine="708"/>
        <w:rPr>
          <w:sz w:val="24"/>
          <w:szCs w:val="24"/>
          <w:lang w:eastAsia="ru-RU"/>
        </w:rPr>
      </w:pPr>
      <w:r w:rsidRPr="00A405E3">
        <w:rPr>
          <w:sz w:val="24"/>
          <w:szCs w:val="24"/>
          <w:lang w:eastAsia="ru-RU"/>
        </w:rPr>
        <w:t>Согласно данному Решению пункт 19 Инструкции ограничивал право освидетельствуемого лица на получение копии справки об обнаружении у него клинических признаков, позволяющих предположить наличие опьянения, выдаваемой медицинской организацией соот</w:t>
      </w:r>
      <w:r>
        <w:rPr>
          <w:sz w:val="24"/>
          <w:szCs w:val="24"/>
          <w:lang w:eastAsia="ru-RU"/>
        </w:rPr>
        <w:t>ветствующему должностному лицу.</w:t>
      </w:r>
    </w:p>
    <w:p w:rsidR="001118DA" w:rsidRDefault="001118DA" w:rsidP="00765ABD">
      <w:pPr>
        <w:ind w:firstLine="708"/>
        <w:rPr>
          <w:sz w:val="24"/>
          <w:szCs w:val="24"/>
          <w:lang w:eastAsia="ru-RU"/>
        </w:rPr>
      </w:pPr>
      <w:r w:rsidRPr="00A405E3">
        <w:rPr>
          <w:sz w:val="24"/>
          <w:szCs w:val="24"/>
          <w:lang w:eastAsia="ru-RU"/>
        </w:rPr>
        <w:t xml:space="preserve">Приказом Минздравсоцразвития РФ от 25.08.2010 N 723н "О внесении изменения в Инструкцию по проведению медицинского освидетельствования на состояние опьянения лица, которое управляет транспортным средством, и заполнению учетной формы N 307/у-05 "Акт медицинского освидетельствования на состояние опьянения лица, которое управляет транспортным средством" в документ </w:t>
      </w:r>
      <w:r>
        <w:rPr>
          <w:sz w:val="24"/>
          <w:szCs w:val="24"/>
          <w:lang w:eastAsia="ru-RU"/>
        </w:rPr>
        <w:t>внесены необходимые изменения.</w:t>
      </w:r>
    </w:p>
    <w:p w:rsidR="001118DA" w:rsidRDefault="001118DA" w:rsidP="00765ABD">
      <w:pPr>
        <w:ind w:firstLine="708"/>
        <w:rPr>
          <w:sz w:val="24"/>
          <w:szCs w:val="24"/>
          <w:lang w:eastAsia="ru-RU"/>
        </w:rPr>
      </w:pPr>
      <w:r w:rsidRPr="00A405E3">
        <w:rPr>
          <w:sz w:val="24"/>
          <w:szCs w:val="24"/>
          <w:lang w:eastAsia="ru-RU"/>
        </w:rPr>
        <w:t>В новой редакции данного пункта Инструкции предусмотрено, что копия указанной справки выдается водителю транспортного средства, в отношении которого проводилось медицинское освидетельствование.</w:t>
      </w:r>
    </w:p>
    <w:p w:rsidR="001118DA" w:rsidRDefault="001118DA" w:rsidP="00A405E3">
      <w:pPr>
        <w:rPr>
          <w:sz w:val="24"/>
          <w:szCs w:val="24"/>
          <w:lang w:eastAsia="ru-RU"/>
        </w:rPr>
      </w:pPr>
    </w:p>
    <w:p w:rsidR="001118DA" w:rsidRPr="00765ABD" w:rsidRDefault="001118DA" w:rsidP="00680C38">
      <w:pPr>
        <w:spacing w:before="100" w:beforeAutospacing="1" w:after="100" w:afterAutospacing="1"/>
        <w:jc w:val="left"/>
        <w:outlineLvl w:val="0"/>
        <w:rPr>
          <w:b/>
          <w:bCs/>
          <w:kern w:val="36"/>
          <w:sz w:val="24"/>
          <w:szCs w:val="24"/>
          <w:lang w:eastAsia="ru-RU"/>
        </w:rPr>
      </w:pPr>
      <w:r w:rsidRPr="00765ABD">
        <w:rPr>
          <w:b/>
          <w:bCs/>
          <w:kern w:val="36"/>
          <w:sz w:val="24"/>
          <w:szCs w:val="24"/>
          <w:lang w:eastAsia="ru-RU"/>
        </w:rPr>
        <w:t>Практика рассмотрения судами споров по искам граждан о возмещении вреда здоровью</w:t>
      </w:r>
    </w:p>
    <w:p w:rsidR="001118DA" w:rsidRDefault="001118DA" w:rsidP="00680C38">
      <w:pPr>
        <w:rPr>
          <w:sz w:val="24"/>
          <w:szCs w:val="24"/>
          <w:lang w:eastAsia="ru-RU"/>
        </w:rPr>
      </w:pPr>
      <w:r w:rsidRPr="00680C38">
        <w:rPr>
          <w:sz w:val="24"/>
          <w:szCs w:val="24"/>
          <w:lang w:eastAsia="ru-RU"/>
        </w:rPr>
        <w:t>Проблема возмещения вреда, причиненного жизни и здоровью граждан, в последнее время приобретает особую актуальность и значимость. Это обусловлено ростом случаев причинения вреда жизни и здоровью при исполнении служ</w:t>
      </w:r>
      <w:r>
        <w:rPr>
          <w:sz w:val="24"/>
          <w:szCs w:val="24"/>
          <w:lang w:eastAsia="ru-RU"/>
        </w:rPr>
        <w:t>ебных и трудовых обязанностей.</w:t>
      </w:r>
    </w:p>
    <w:p w:rsidR="001118DA" w:rsidRDefault="001118DA" w:rsidP="00765ABD">
      <w:pPr>
        <w:ind w:firstLine="708"/>
        <w:rPr>
          <w:sz w:val="24"/>
          <w:szCs w:val="24"/>
          <w:lang w:eastAsia="ru-RU"/>
        </w:rPr>
      </w:pPr>
      <w:r w:rsidRPr="00680C38">
        <w:rPr>
          <w:sz w:val="24"/>
          <w:szCs w:val="24"/>
          <w:lang w:eastAsia="ru-RU"/>
        </w:rPr>
        <w:t>При причинении гражданину увечья или ином повреждении его здоровья возмещению подлежит утраченный потерпевшим заработок (доход), который он имел или определенно мог иметь, а также дополнительно понесенные расходы, вызванные повреждением здоровья. К указанным расходам отнесены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w:t>
      </w:r>
      <w:r>
        <w:rPr>
          <w:sz w:val="24"/>
          <w:szCs w:val="24"/>
          <w:lang w:eastAsia="ru-RU"/>
        </w:rPr>
        <w:t>ва на их бесплатное получение.</w:t>
      </w:r>
    </w:p>
    <w:p w:rsidR="001118DA" w:rsidRDefault="001118DA" w:rsidP="00765ABD">
      <w:pPr>
        <w:ind w:firstLine="708"/>
        <w:rPr>
          <w:sz w:val="24"/>
          <w:szCs w:val="24"/>
          <w:lang w:eastAsia="ru-RU"/>
        </w:rPr>
      </w:pPr>
      <w:r w:rsidRPr="00680C38">
        <w:rPr>
          <w:sz w:val="24"/>
          <w:szCs w:val="24"/>
          <w:lang w:eastAsia="ru-RU"/>
        </w:rPr>
        <w:t>Необходимо отметить, что потерпевший с учетом правил ст. 56 ГПК РФ обязан представить доказательства в обоснование своих требований о компенсации дополнительных расходов, в</w:t>
      </w:r>
      <w:r>
        <w:rPr>
          <w:sz w:val="24"/>
          <w:szCs w:val="24"/>
          <w:lang w:eastAsia="ru-RU"/>
        </w:rPr>
        <w:t>ызванных повреждением здоровья.</w:t>
      </w:r>
    </w:p>
    <w:p w:rsidR="001118DA" w:rsidRPr="00765ABD" w:rsidRDefault="001118DA" w:rsidP="00680C38">
      <w:pPr>
        <w:spacing w:before="100" w:beforeAutospacing="1" w:after="100" w:afterAutospacing="1"/>
        <w:jc w:val="left"/>
        <w:outlineLvl w:val="0"/>
        <w:rPr>
          <w:b/>
          <w:bCs/>
          <w:kern w:val="36"/>
          <w:sz w:val="24"/>
          <w:szCs w:val="24"/>
          <w:lang w:eastAsia="ru-RU"/>
        </w:rPr>
      </w:pPr>
      <w:r w:rsidRPr="00765ABD">
        <w:rPr>
          <w:b/>
          <w:bCs/>
          <w:kern w:val="36"/>
          <w:sz w:val="24"/>
          <w:szCs w:val="24"/>
          <w:lang w:eastAsia="ru-RU"/>
        </w:rPr>
        <w:t>Порядок упрощенного рассмотрения дел в арбитражном суде</w:t>
      </w:r>
    </w:p>
    <w:p w:rsidR="001118DA" w:rsidRDefault="001118DA" w:rsidP="00765ABD">
      <w:pPr>
        <w:ind w:firstLine="708"/>
        <w:rPr>
          <w:sz w:val="24"/>
          <w:szCs w:val="24"/>
          <w:lang w:eastAsia="ru-RU"/>
        </w:rPr>
      </w:pPr>
      <w:r w:rsidRPr="00680C38">
        <w:rPr>
          <w:sz w:val="24"/>
          <w:szCs w:val="24"/>
          <w:lang w:eastAsia="ru-RU"/>
        </w:rPr>
        <w:t>24 сентября 2012 года вступил в силу Федеральный закон «О внесении изменений в Арбитражный процессуальный кодекс РФ в связи с совершенствованием упрощенного производства» от 25.06.2012 года № 86-ФЗ, которым внесены изменения в Арбитра</w:t>
      </w:r>
      <w:r>
        <w:rPr>
          <w:sz w:val="24"/>
          <w:szCs w:val="24"/>
          <w:lang w:eastAsia="ru-RU"/>
        </w:rPr>
        <w:t>жный процессуальный кодекс РФ.</w:t>
      </w:r>
    </w:p>
    <w:p w:rsidR="001118DA" w:rsidRDefault="001118DA" w:rsidP="00765ABD">
      <w:pPr>
        <w:ind w:firstLine="708"/>
        <w:rPr>
          <w:sz w:val="24"/>
          <w:szCs w:val="24"/>
          <w:lang w:eastAsia="ru-RU"/>
        </w:rPr>
      </w:pPr>
      <w:r w:rsidRPr="00680C38">
        <w:rPr>
          <w:sz w:val="24"/>
          <w:szCs w:val="24"/>
          <w:lang w:eastAsia="ru-RU"/>
        </w:rPr>
        <w:t>С этого момента некоторые категории дел подлежат рассмотрению арбитражным судом в пор</w:t>
      </w:r>
      <w:r>
        <w:rPr>
          <w:sz w:val="24"/>
          <w:szCs w:val="24"/>
          <w:lang w:eastAsia="ru-RU"/>
        </w:rPr>
        <w:t>ядке упрощенного производства.</w:t>
      </w:r>
    </w:p>
    <w:p w:rsidR="001118DA" w:rsidRDefault="001118DA" w:rsidP="00765ABD">
      <w:pPr>
        <w:ind w:firstLine="708"/>
        <w:rPr>
          <w:sz w:val="24"/>
          <w:szCs w:val="24"/>
          <w:lang w:eastAsia="ru-RU"/>
        </w:rPr>
      </w:pPr>
      <w:r w:rsidRPr="00680C38">
        <w:rPr>
          <w:sz w:val="24"/>
          <w:szCs w:val="24"/>
          <w:lang w:eastAsia="ru-RU"/>
        </w:rPr>
        <w:t>Так, в упрощенном поряд</w:t>
      </w:r>
      <w:r>
        <w:rPr>
          <w:sz w:val="24"/>
          <w:szCs w:val="24"/>
          <w:lang w:eastAsia="ru-RU"/>
        </w:rPr>
        <w:t>ке подлежат рассмотрению дела:</w:t>
      </w:r>
    </w:p>
    <w:p w:rsidR="001118DA" w:rsidRDefault="001118DA" w:rsidP="00765ABD">
      <w:pPr>
        <w:ind w:firstLine="708"/>
        <w:rPr>
          <w:sz w:val="24"/>
          <w:szCs w:val="24"/>
          <w:lang w:eastAsia="ru-RU"/>
        </w:rPr>
      </w:pPr>
      <w:r w:rsidRPr="00680C38">
        <w:rPr>
          <w:sz w:val="24"/>
          <w:szCs w:val="24"/>
          <w:lang w:eastAsia="ru-RU"/>
        </w:rPr>
        <w:t>- по исковым заявлениям о взыскании денежных средств, если цена иска не превышает для юридических лиц триста тысяч рублей, для индивидуальных предпринимателей сто тыс</w:t>
      </w:r>
      <w:r>
        <w:rPr>
          <w:sz w:val="24"/>
          <w:szCs w:val="24"/>
          <w:lang w:eastAsia="ru-RU"/>
        </w:rPr>
        <w:t>яч рублей;</w:t>
      </w:r>
    </w:p>
    <w:p w:rsidR="001118DA" w:rsidRDefault="001118DA" w:rsidP="00765ABD">
      <w:pPr>
        <w:ind w:firstLine="708"/>
        <w:rPr>
          <w:sz w:val="24"/>
          <w:szCs w:val="24"/>
          <w:lang w:eastAsia="ru-RU"/>
        </w:rPr>
      </w:pPr>
      <w:r w:rsidRPr="00680C38">
        <w:rPr>
          <w:sz w:val="24"/>
          <w:szCs w:val="24"/>
          <w:lang w:eastAsia="ru-RU"/>
        </w:rPr>
        <w:t xml:space="preserve">- об оспаривании ненормативных правовых актов, решений органов, осуществляющих публичные полномочия, должностных лиц, если в соответствующих ненормативном правовом акте, решении содержится требование об уплате денежных средств или предусмотрено взыскание денежных средств, либо обращение взыскания на иное имущество заявителя при условии, что указанные акты, решения оспариваются заявителем в части требования об уплате денежных средств или взыскания денежных средств, либо обращения взыскания на иное имущество заявителя и при этом оспариваемая заявителем сумма </w:t>
      </w:r>
      <w:r>
        <w:rPr>
          <w:sz w:val="24"/>
          <w:szCs w:val="24"/>
          <w:lang w:eastAsia="ru-RU"/>
        </w:rPr>
        <w:t>не превышает сто тысяч рублей;</w:t>
      </w:r>
    </w:p>
    <w:p w:rsidR="001118DA" w:rsidRDefault="001118DA" w:rsidP="00765ABD">
      <w:pPr>
        <w:ind w:firstLine="708"/>
        <w:rPr>
          <w:sz w:val="24"/>
          <w:szCs w:val="24"/>
          <w:lang w:eastAsia="ru-RU"/>
        </w:rPr>
      </w:pPr>
      <w:r w:rsidRPr="00680C38">
        <w:rPr>
          <w:sz w:val="24"/>
          <w:szCs w:val="24"/>
          <w:lang w:eastAsia="ru-RU"/>
        </w:rPr>
        <w:t xml:space="preserve">- о привлечении к административной ответственности, если за совершение административного правонарушения назначено административное наказание только в виде административного штрафа, максимальный размер которого </w:t>
      </w:r>
      <w:r>
        <w:rPr>
          <w:sz w:val="24"/>
          <w:szCs w:val="24"/>
          <w:lang w:eastAsia="ru-RU"/>
        </w:rPr>
        <w:t>не превышает сто тысяч рублей;</w:t>
      </w:r>
    </w:p>
    <w:p w:rsidR="001118DA" w:rsidRDefault="001118DA" w:rsidP="00765ABD">
      <w:pPr>
        <w:ind w:firstLine="708"/>
        <w:rPr>
          <w:sz w:val="24"/>
          <w:szCs w:val="24"/>
          <w:lang w:eastAsia="ru-RU"/>
        </w:rPr>
      </w:pPr>
      <w:r w:rsidRPr="00680C38">
        <w:rPr>
          <w:sz w:val="24"/>
          <w:szCs w:val="24"/>
          <w:lang w:eastAsia="ru-RU"/>
        </w:rPr>
        <w:t>- об оспаривании решений административных органов о привлечении к административной ответственности, если за совершение административного правонарушения назначено административное наказание только в виде административного штрафа, размер которого</w:t>
      </w:r>
      <w:r>
        <w:rPr>
          <w:sz w:val="24"/>
          <w:szCs w:val="24"/>
          <w:lang w:eastAsia="ru-RU"/>
        </w:rPr>
        <w:t xml:space="preserve"> не превышает сто тысяч рублей</w:t>
      </w:r>
    </w:p>
    <w:p w:rsidR="001118DA" w:rsidRDefault="001118DA" w:rsidP="00765ABD">
      <w:pPr>
        <w:ind w:firstLine="708"/>
        <w:rPr>
          <w:sz w:val="24"/>
          <w:szCs w:val="24"/>
          <w:lang w:eastAsia="ru-RU"/>
        </w:rPr>
      </w:pPr>
      <w:r w:rsidRPr="00680C38">
        <w:rPr>
          <w:sz w:val="24"/>
          <w:szCs w:val="24"/>
          <w:lang w:eastAsia="ru-RU"/>
        </w:rPr>
        <w:t xml:space="preserve">- о взыскании обязательных платежей и санкций, если указанный в заявлении общий размер подлежащей взысканию денежной суммы </w:t>
      </w:r>
      <w:r>
        <w:rPr>
          <w:sz w:val="24"/>
          <w:szCs w:val="24"/>
          <w:lang w:eastAsia="ru-RU"/>
        </w:rPr>
        <w:t>не превышает сто тысяч рублей.</w:t>
      </w:r>
    </w:p>
    <w:p w:rsidR="001118DA" w:rsidRDefault="001118DA" w:rsidP="00765ABD">
      <w:pPr>
        <w:ind w:firstLine="708"/>
        <w:rPr>
          <w:sz w:val="24"/>
          <w:szCs w:val="24"/>
          <w:lang w:eastAsia="ru-RU"/>
        </w:rPr>
      </w:pPr>
      <w:r w:rsidRPr="00680C38">
        <w:rPr>
          <w:sz w:val="24"/>
          <w:szCs w:val="24"/>
          <w:lang w:eastAsia="ru-RU"/>
        </w:rPr>
        <w:t>Кроме того, в порядке упрощенного производства независимо от цены ис</w:t>
      </w:r>
      <w:r>
        <w:rPr>
          <w:sz w:val="24"/>
          <w:szCs w:val="24"/>
          <w:lang w:eastAsia="ru-RU"/>
        </w:rPr>
        <w:t>ка подлежат рассмотрению дела:</w:t>
      </w:r>
    </w:p>
    <w:p w:rsidR="001118DA" w:rsidRDefault="001118DA" w:rsidP="00765ABD">
      <w:pPr>
        <w:ind w:firstLine="708"/>
        <w:rPr>
          <w:sz w:val="24"/>
          <w:szCs w:val="24"/>
          <w:lang w:eastAsia="ru-RU"/>
        </w:rPr>
      </w:pPr>
      <w:r w:rsidRPr="00680C38">
        <w:rPr>
          <w:sz w:val="24"/>
          <w:szCs w:val="24"/>
          <w:lang w:eastAsia="ru-RU"/>
        </w:rPr>
        <w:t>- по искам, основанным на представленных истцом документах, устанавливающих денежные обязательства ответчика, которые ответчиком признаются, но не исполняются, и (или) на документах, подтверждаю</w:t>
      </w:r>
      <w:r>
        <w:rPr>
          <w:sz w:val="24"/>
          <w:szCs w:val="24"/>
          <w:lang w:eastAsia="ru-RU"/>
        </w:rPr>
        <w:t>щих задолженность по договору;</w:t>
      </w:r>
    </w:p>
    <w:p w:rsidR="001118DA" w:rsidRDefault="001118DA" w:rsidP="00765ABD">
      <w:pPr>
        <w:ind w:firstLine="708"/>
        <w:rPr>
          <w:sz w:val="24"/>
          <w:szCs w:val="24"/>
          <w:lang w:eastAsia="ru-RU"/>
        </w:rPr>
      </w:pPr>
      <w:r w:rsidRPr="00680C38">
        <w:rPr>
          <w:sz w:val="24"/>
          <w:szCs w:val="24"/>
          <w:lang w:eastAsia="ru-RU"/>
        </w:rPr>
        <w:t>- по требованиям, основанным на совершенном нотариусом протесте векселя в неплатеже, неак</w:t>
      </w:r>
      <w:r>
        <w:rPr>
          <w:sz w:val="24"/>
          <w:szCs w:val="24"/>
          <w:lang w:eastAsia="ru-RU"/>
        </w:rPr>
        <w:t>цепте и недатировании акцепта.</w:t>
      </w:r>
    </w:p>
    <w:p w:rsidR="001118DA" w:rsidRDefault="001118DA" w:rsidP="00765ABD">
      <w:pPr>
        <w:ind w:firstLine="708"/>
        <w:rPr>
          <w:sz w:val="24"/>
          <w:szCs w:val="24"/>
          <w:lang w:eastAsia="ru-RU"/>
        </w:rPr>
      </w:pPr>
      <w:r w:rsidRPr="00680C38">
        <w:rPr>
          <w:sz w:val="24"/>
          <w:szCs w:val="24"/>
          <w:lang w:eastAsia="ru-RU"/>
        </w:rPr>
        <w:t>В порядке упрощенного производства в определенных случаях могут быт</w:t>
      </w:r>
      <w:r>
        <w:rPr>
          <w:sz w:val="24"/>
          <w:szCs w:val="24"/>
          <w:lang w:eastAsia="ru-RU"/>
        </w:rPr>
        <w:t>ь рассмотрены также иные дела.</w:t>
      </w:r>
    </w:p>
    <w:p w:rsidR="001118DA" w:rsidRDefault="001118DA" w:rsidP="00765ABD">
      <w:pPr>
        <w:ind w:firstLine="708"/>
        <w:rPr>
          <w:sz w:val="24"/>
          <w:szCs w:val="24"/>
          <w:lang w:eastAsia="ru-RU"/>
        </w:rPr>
      </w:pPr>
      <w:r w:rsidRPr="00680C38">
        <w:rPr>
          <w:sz w:val="24"/>
          <w:szCs w:val="24"/>
          <w:lang w:eastAsia="ru-RU"/>
        </w:rPr>
        <w:t>Рассмотрение дел в порядке упрощенного производства происходит следующим образом. Исковое заявление размещается на официальном сайте арбитражного суда в информационно-телекоммуникационной сети «Интернет» в режиме ограниченного доступа в срок, не превышающий пяти дней со д</w:t>
      </w:r>
      <w:r>
        <w:rPr>
          <w:sz w:val="24"/>
          <w:szCs w:val="24"/>
          <w:lang w:eastAsia="ru-RU"/>
        </w:rPr>
        <w:t>ня принятия искового заявления.</w:t>
      </w:r>
    </w:p>
    <w:p w:rsidR="001118DA" w:rsidRDefault="001118DA" w:rsidP="00765ABD">
      <w:pPr>
        <w:ind w:firstLine="708"/>
        <w:rPr>
          <w:sz w:val="24"/>
          <w:szCs w:val="24"/>
          <w:lang w:eastAsia="ru-RU"/>
        </w:rPr>
      </w:pPr>
      <w:r w:rsidRPr="00680C38">
        <w:rPr>
          <w:sz w:val="24"/>
          <w:szCs w:val="24"/>
          <w:lang w:eastAsia="ru-RU"/>
        </w:rPr>
        <w:t>Суд выносит определение о принятии искового заявления к производству и указывает на рассмотрение дела в порядке упрощенного производства. Указанным определением для представления доказательств и отзыва на исковое заявление, отзыва на заявление ответчиком или другим заинтересованным лицом судом устанавливается срок, который не может составлять менее чем пятнадцать дней со дня вынесения определения о принятии искового заявления</w:t>
      </w:r>
      <w:r>
        <w:rPr>
          <w:sz w:val="24"/>
          <w:szCs w:val="24"/>
          <w:lang w:eastAsia="ru-RU"/>
        </w:rPr>
        <w:t>, заявления к производству.</w:t>
      </w:r>
    </w:p>
    <w:p w:rsidR="001118DA" w:rsidRDefault="001118DA" w:rsidP="00765ABD">
      <w:pPr>
        <w:ind w:firstLine="708"/>
        <w:rPr>
          <w:sz w:val="24"/>
          <w:szCs w:val="24"/>
          <w:lang w:eastAsia="ru-RU"/>
        </w:rPr>
      </w:pPr>
      <w:r w:rsidRPr="00680C38">
        <w:rPr>
          <w:sz w:val="24"/>
          <w:szCs w:val="24"/>
          <w:lang w:eastAsia="ru-RU"/>
        </w:rPr>
        <w:t>Сторонам направляются данные, необходимые для идентификации сторон, в целях доступа к матер</w:t>
      </w:r>
      <w:r>
        <w:rPr>
          <w:sz w:val="24"/>
          <w:szCs w:val="24"/>
          <w:lang w:eastAsia="ru-RU"/>
        </w:rPr>
        <w:t>иалам дела в электронном виде.</w:t>
      </w:r>
    </w:p>
    <w:p w:rsidR="001118DA" w:rsidRDefault="001118DA" w:rsidP="00765ABD">
      <w:pPr>
        <w:ind w:firstLine="708"/>
        <w:rPr>
          <w:sz w:val="24"/>
          <w:szCs w:val="24"/>
          <w:lang w:eastAsia="ru-RU"/>
        </w:rPr>
      </w:pPr>
      <w:r w:rsidRPr="00680C38">
        <w:rPr>
          <w:sz w:val="24"/>
          <w:szCs w:val="24"/>
          <w:lang w:eastAsia="ru-RU"/>
        </w:rPr>
        <w:t xml:space="preserve">Стороны вправе представить в арбитражный суд и направить друг другу доказательства, дополнительные документы. Ответчик направляет отзыв на исковое </w:t>
      </w:r>
      <w:r>
        <w:rPr>
          <w:sz w:val="24"/>
          <w:szCs w:val="24"/>
          <w:lang w:eastAsia="ru-RU"/>
        </w:rPr>
        <w:t>заявление, отзыв на заявление.</w:t>
      </w:r>
    </w:p>
    <w:p w:rsidR="001118DA" w:rsidRDefault="001118DA" w:rsidP="00765ABD">
      <w:pPr>
        <w:ind w:firstLine="708"/>
        <w:rPr>
          <w:sz w:val="24"/>
          <w:szCs w:val="24"/>
          <w:lang w:eastAsia="ru-RU"/>
        </w:rPr>
      </w:pPr>
      <w:r w:rsidRPr="00680C38">
        <w:rPr>
          <w:sz w:val="24"/>
          <w:szCs w:val="24"/>
          <w:lang w:eastAsia="ru-RU"/>
        </w:rPr>
        <w:t xml:space="preserve">Если отзыв на исковое заявление, отзыв на заявление, доказательства и иные документы поступили в суд по истечении установленного арбитражным судом срока, они не рассматриваются арбитражным судом и возвращаются лицам, которыми они были поданы, за исключением случая, если эти лица обосновали невозможность представления указанных документов в установленный судом срок по </w:t>
      </w:r>
      <w:r>
        <w:rPr>
          <w:sz w:val="24"/>
          <w:szCs w:val="24"/>
          <w:lang w:eastAsia="ru-RU"/>
        </w:rPr>
        <w:t>причинам, не зависящим от них.</w:t>
      </w:r>
    </w:p>
    <w:p w:rsidR="001118DA" w:rsidRDefault="001118DA" w:rsidP="00765ABD">
      <w:pPr>
        <w:ind w:firstLine="708"/>
        <w:rPr>
          <w:sz w:val="24"/>
          <w:szCs w:val="24"/>
          <w:lang w:eastAsia="ru-RU"/>
        </w:rPr>
      </w:pPr>
      <w:r w:rsidRPr="00680C38">
        <w:rPr>
          <w:sz w:val="24"/>
          <w:szCs w:val="24"/>
          <w:lang w:eastAsia="ru-RU"/>
        </w:rPr>
        <w:t>Поступившие в арбитражный суд отзыв на исковое заявление, отзыв на заявление, доказательства и иные документы размещаются на официальном сайте соответствующего арбитражного суда в информационно-телекоммуникационной сети «Интернет» в</w:t>
      </w:r>
      <w:r>
        <w:rPr>
          <w:sz w:val="24"/>
          <w:szCs w:val="24"/>
          <w:lang w:eastAsia="ru-RU"/>
        </w:rPr>
        <w:t xml:space="preserve"> режиме ограниченного доступа.</w:t>
      </w:r>
    </w:p>
    <w:p w:rsidR="001118DA" w:rsidRDefault="001118DA" w:rsidP="00765ABD">
      <w:pPr>
        <w:ind w:firstLine="708"/>
        <w:rPr>
          <w:sz w:val="24"/>
          <w:szCs w:val="24"/>
          <w:lang w:eastAsia="ru-RU"/>
        </w:rPr>
      </w:pPr>
      <w:r w:rsidRPr="00680C38">
        <w:rPr>
          <w:sz w:val="24"/>
          <w:szCs w:val="24"/>
          <w:lang w:eastAsia="ru-RU"/>
        </w:rPr>
        <w:t>Судья рассматривает дело в порядке упрощенного производства в двухмесячный срок со дня поступления иска</w:t>
      </w:r>
      <w:r>
        <w:rPr>
          <w:sz w:val="24"/>
          <w:szCs w:val="24"/>
          <w:lang w:eastAsia="ru-RU"/>
        </w:rPr>
        <w:t xml:space="preserve"> (заявления) без вызова сторон.</w:t>
      </w:r>
    </w:p>
    <w:p w:rsidR="001118DA" w:rsidRDefault="001118DA" w:rsidP="00765ABD">
      <w:pPr>
        <w:ind w:firstLine="708"/>
        <w:rPr>
          <w:sz w:val="24"/>
          <w:szCs w:val="24"/>
          <w:lang w:eastAsia="ru-RU"/>
        </w:rPr>
      </w:pPr>
      <w:r w:rsidRPr="00680C38">
        <w:rPr>
          <w:sz w:val="24"/>
          <w:szCs w:val="24"/>
          <w:lang w:eastAsia="ru-RU"/>
        </w:rPr>
        <w:t>Предварительное судебное заседание по делам, рассматриваемым в порядке упрощенног</w:t>
      </w:r>
      <w:r>
        <w:rPr>
          <w:sz w:val="24"/>
          <w:szCs w:val="24"/>
          <w:lang w:eastAsia="ru-RU"/>
        </w:rPr>
        <w:t>о производства, не проводится.</w:t>
      </w:r>
    </w:p>
    <w:p w:rsidR="001118DA" w:rsidRDefault="001118DA" w:rsidP="00765ABD">
      <w:pPr>
        <w:ind w:firstLine="708"/>
        <w:rPr>
          <w:sz w:val="24"/>
          <w:szCs w:val="24"/>
          <w:lang w:eastAsia="ru-RU"/>
        </w:rPr>
      </w:pPr>
      <w:r w:rsidRPr="00680C38">
        <w:rPr>
          <w:sz w:val="24"/>
          <w:szCs w:val="24"/>
          <w:lang w:eastAsia="ru-RU"/>
        </w:rPr>
        <w:t>Решение по делу, рассмотренному в порядке упрощенного производства, под</w:t>
      </w:r>
      <w:r>
        <w:rPr>
          <w:sz w:val="24"/>
          <w:szCs w:val="24"/>
          <w:lang w:eastAsia="ru-RU"/>
        </w:rPr>
        <w:t>лежит немедленному исполнению.</w:t>
      </w:r>
    </w:p>
    <w:p w:rsidR="001118DA" w:rsidRDefault="001118DA" w:rsidP="00765ABD">
      <w:pPr>
        <w:ind w:firstLine="708"/>
        <w:rPr>
          <w:sz w:val="24"/>
          <w:szCs w:val="24"/>
          <w:lang w:eastAsia="ru-RU"/>
        </w:rPr>
      </w:pPr>
      <w:r w:rsidRPr="00680C38">
        <w:rPr>
          <w:sz w:val="24"/>
          <w:szCs w:val="24"/>
          <w:lang w:eastAsia="ru-RU"/>
        </w:rPr>
        <w:t>Указанное решение вступает в законную силу по истечении десяти дней со дня его принятия, если не подана апелляционная жалоба.</w:t>
      </w:r>
    </w:p>
    <w:p w:rsidR="001118DA" w:rsidRDefault="001118DA" w:rsidP="00680C38">
      <w:pPr>
        <w:rPr>
          <w:sz w:val="24"/>
          <w:szCs w:val="24"/>
          <w:lang w:eastAsia="ru-RU"/>
        </w:rPr>
      </w:pPr>
    </w:p>
    <w:p w:rsidR="001118DA" w:rsidRDefault="001118DA" w:rsidP="00765ABD">
      <w:pPr>
        <w:outlineLvl w:val="0"/>
        <w:rPr>
          <w:b/>
          <w:bCs/>
          <w:kern w:val="36"/>
          <w:sz w:val="24"/>
          <w:szCs w:val="24"/>
          <w:lang w:eastAsia="ru-RU"/>
        </w:rPr>
      </w:pPr>
      <w:r w:rsidRPr="00765ABD">
        <w:rPr>
          <w:b/>
          <w:bCs/>
          <w:kern w:val="36"/>
          <w:sz w:val="24"/>
          <w:szCs w:val="24"/>
          <w:lang w:eastAsia="ru-RU"/>
        </w:rPr>
        <w:t>Порядок составления искового заявления в суд общей юрисдикции, последствия его несоблюдения</w:t>
      </w:r>
    </w:p>
    <w:p w:rsidR="001118DA" w:rsidRDefault="001118DA" w:rsidP="00765ABD">
      <w:pPr>
        <w:ind w:firstLine="708"/>
        <w:outlineLvl w:val="0"/>
        <w:rPr>
          <w:sz w:val="24"/>
          <w:szCs w:val="24"/>
          <w:lang w:eastAsia="ru-RU"/>
        </w:rPr>
      </w:pPr>
      <w:r w:rsidRPr="00680C38">
        <w:rPr>
          <w:sz w:val="24"/>
          <w:szCs w:val="24"/>
          <w:lang w:eastAsia="ru-RU"/>
        </w:rPr>
        <w:t>Как показывает практика, для гражданина нелегко правильно составить исковое заявление в суд, сформулировать основания предъявленных требований, сослаться на необходимые доказательства. На первый взгляд кажется, что составить иск в суд совсем несложно, однако в этом деле необходимо знать ряд требований процессуального закона к форме и содержанию искового заявления, несоблюдение которых в силу ст. 131, 132 ГПК РФ приведет к тому, что исковое заявление будет возвращено судом, либ</w:t>
      </w:r>
      <w:r>
        <w:rPr>
          <w:sz w:val="24"/>
          <w:szCs w:val="24"/>
          <w:lang w:eastAsia="ru-RU"/>
        </w:rPr>
        <w:t>о останется без рассмотрения.</w:t>
      </w:r>
    </w:p>
    <w:p w:rsidR="001118DA" w:rsidRDefault="001118DA" w:rsidP="00765ABD">
      <w:pPr>
        <w:ind w:firstLine="708"/>
        <w:outlineLvl w:val="0"/>
        <w:rPr>
          <w:sz w:val="24"/>
          <w:szCs w:val="24"/>
          <w:lang w:eastAsia="ru-RU"/>
        </w:rPr>
      </w:pPr>
      <w:r w:rsidRPr="00680C38">
        <w:rPr>
          <w:sz w:val="24"/>
          <w:szCs w:val="24"/>
          <w:lang w:eastAsia="ru-RU"/>
        </w:rPr>
        <w:t>Статья 131 Гражданского процессуального кодекса РФ предъявляет требования к форме и содержанию искового заявления. Так, исковое заявление должно подаваться в суд только в письменной форме. При этом иск может быть исполнен как рукописном вид</w:t>
      </w:r>
      <w:r>
        <w:rPr>
          <w:sz w:val="24"/>
          <w:szCs w:val="24"/>
          <w:lang w:eastAsia="ru-RU"/>
        </w:rPr>
        <w:t>е, так и с помощью компьютера.</w:t>
      </w:r>
    </w:p>
    <w:p w:rsidR="001118DA" w:rsidRDefault="001118DA" w:rsidP="00765ABD">
      <w:pPr>
        <w:ind w:firstLine="708"/>
        <w:outlineLvl w:val="0"/>
        <w:rPr>
          <w:sz w:val="24"/>
          <w:szCs w:val="24"/>
          <w:lang w:eastAsia="ru-RU"/>
        </w:rPr>
      </w:pPr>
      <w:r w:rsidRPr="00680C38">
        <w:rPr>
          <w:sz w:val="24"/>
          <w:szCs w:val="24"/>
          <w:lang w:eastAsia="ru-RU"/>
        </w:rPr>
        <w:t>Во вводной части иска, которая размещается в правом верхнем угл</w:t>
      </w:r>
      <w:r>
        <w:rPr>
          <w:sz w:val="24"/>
          <w:szCs w:val="24"/>
          <w:lang w:eastAsia="ru-RU"/>
        </w:rPr>
        <w:t>у текста, должны быть указаны:</w:t>
      </w:r>
    </w:p>
    <w:p w:rsidR="001118DA" w:rsidRDefault="001118DA" w:rsidP="00765ABD">
      <w:pPr>
        <w:ind w:firstLine="708"/>
        <w:outlineLvl w:val="0"/>
        <w:rPr>
          <w:sz w:val="24"/>
          <w:szCs w:val="24"/>
          <w:lang w:eastAsia="ru-RU"/>
        </w:rPr>
      </w:pPr>
      <w:r w:rsidRPr="00680C38">
        <w:rPr>
          <w:sz w:val="24"/>
          <w:szCs w:val="24"/>
          <w:lang w:eastAsia="ru-RU"/>
        </w:rPr>
        <w:t>а) наименование суда,</w:t>
      </w:r>
      <w:r>
        <w:rPr>
          <w:sz w:val="24"/>
          <w:szCs w:val="24"/>
          <w:lang w:eastAsia="ru-RU"/>
        </w:rPr>
        <w:t xml:space="preserve"> в который подается заявление;</w:t>
      </w:r>
    </w:p>
    <w:p w:rsidR="001118DA" w:rsidRDefault="001118DA" w:rsidP="00765ABD">
      <w:pPr>
        <w:ind w:firstLine="708"/>
        <w:outlineLvl w:val="0"/>
        <w:rPr>
          <w:sz w:val="24"/>
          <w:szCs w:val="24"/>
          <w:lang w:eastAsia="ru-RU"/>
        </w:rPr>
      </w:pPr>
      <w:r w:rsidRPr="00680C38">
        <w:rPr>
          <w:sz w:val="24"/>
          <w:szCs w:val="24"/>
          <w:lang w:eastAsia="ru-RU"/>
        </w:rPr>
        <w:t xml:space="preserve">б) наименование истца, его место жительства или фактического </w:t>
      </w:r>
      <w:r>
        <w:rPr>
          <w:sz w:val="24"/>
          <w:szCs w:val="24"/>
          <w:lang w:eastAsia="ru-RU"/>
        </w:rPr>
        <w:t>места пребывания;</w:t>
      </w:r>
    </w:p>
    <w:p w:rsidR="001118DA" w:rsidRDefault="001118DA" w:rsidP="00765ABD">
      <w:pPr>
        <w:ind w:firstLine="708"/>
        <w:outlineLvl w:val="0"/>
        <w:rPr>
          <w:sz w:val="24"/>
          <w:szCs w:val="24"/>
          <w:lang w:eastAsia="ru-RU"/>
        </w:rPr>
      </w:pPr>
      <w:r w:rsidRPr="00680C38">
        <w:rPr>
          <w:sz w:val="24"/>
          <w:szCs w:val="24"/>
          <w:lang w:eastAsia="ru-RU"/>
        </w:rPr>
        <w:t>в) наименование ответчика, его место жительства или если ответчиком является организация, - ее местонахождение, адрес (местом нахождения юридического лица признано место его</w:t>
      </w:r>
      <w:r>
        <w:rPr>
          <w:sz w:val="24"/>
          <w:szCs w:val="24"/>
          <w:lang w:eastAsia="ru-RU"/>
        </w:rPr>
        <w:t xml:space="preserve"> государственной регистрации);</w:t>
      </w:r>
    </w:p>
    <w:p w:rsidR="001118DA" w:rsidRDefault="001118DA" w:rsidP="00765ABD">
      <w:pPr>
        <w:ind w:firstLine="708"/>
        <w:outlineLvl w:val="0"/>
        <w:rPr>
          <w:sz w:val="24"/>
          <w:szCs w:val="24"/>
          <w:lang w:eastAsia="ru-RU"/>
        </w:rPr>
      </w:pPr>
      <w:r w:rsidRPr="00680C38">
        <w:rPr>
          <w:sz w:val="24"/>
          <w:szCs w:val="24"/>
          <w:lang w:eastAsia="ru-RU"/>
        </w:rPr>
        <w:t xml:space="preserve">г) цена искового заявления, если оно подлежит оценке (размер государственной </w:t>
      </w:r>
      <w:r>
        <w:rPr>
          <w:sz w:val="24"/>
          <w:szCs w:val="24"/>
          <w:lang w:eastAsia="ru-RU"/>
        </w:rPr>
        <w:t>пошлины зависит от суммы иска).</w:t>
      </w:r>
    </w:p>
    <w:p w:rsidR="001118DA" w:rsidRDefault="001118DA" w:rsidP="00765ABD">
      <w:pPr>
        <w:ind w:firstLine="708"/>
        <w:outlineLvl w:val="0"/>
        <w:rPr>
          <w:sz w:val="24"/>
          <w:szCs w:val="24"/>
          <w:lang w:eastAsia="ru-RU"/>
        </w:rPr>
      </w:pPr>
      <w:r>
        <w:rPr>
          <w:sz w:val="24"/>
          <w:szCs w:val="24"/>
          <w:lang w:eastAsia="ru-RU"/>
        </w:rPr>
        <w:t>Фактическая часть.</w:t>
      </w:r>
    </w:p>
    <w:p w:rsidR="001118DA" w:rsidRDefault="001118DA" w:rsidP="00765ABD">
      <w:pPr>
        <w:ind w:firstLine="708"/>
        <w:outlineLvl w:val="0"/>
        <w:rPr>
          <w:sz w:val="24"/>
          <w:szCs w:val="24"/>
          <w:lang w:eastAsia="ru-RU"/>
        </w:rPr>
      </w:pPr>
      <w:r w:rsidRPr="00680C38">
        <w:rPr>
          <w:sz w:val="24"/>
          <w:szCs w:val="24"/>
          <w:lang w:eastAsia="ru-RU"/>
        </w:rPr>
        <w:t xml:space="preserve">В этой части грамотно, четко и последовательно излагаются все обстоятельства спора. Заголовок иска должен быть кратким и точным (пример ИСКОВОЕ ЗАЯВЛЕНИЕ о выселении, снятии с регистрационного учета), текст грамотным и связным. В тексте заявления должно быть представлено описание того, как именно были нарушены права гражданина, а также обстоятельства, на которые он ссылается, и доказательства, которые подтверждают эти требования (все это предусмотрено в п. </w:t>
      </w:r>
      <w:r>
        <w:rPr>
          <w:sz w:val="24"/>
          <w:szCs w:val="24"/>
          <w:lang w:eastAsia="ru-RU"/>
        </w:rPr>
        <w:t>3 и п. 4 ч. 2 ст. 131 ГПК РФ).</w:t>
      </w:r>
    </w:p>
    <w:p w:rsidR="001118DA" w:rsidRDefault="001118DA" w:rsidP="00765ABD">
      <w:pPr>
        <w:ind w:firstLine="708"/>
        <w:outlineLvl w:val="0"/>
        <w:rPr>
          <w:sz w:val="24"/>
          <w:szCs w:val="24"/>
          <w:lang w:eastAsia="ru-RU"/>
        </w:rPr>
      </w:pPr>
      <w:r w:rsidRPr="00680C38">
        <w:rPr>
          <w:sz w:val="24"/>
          <w:szCs w:val="24"/>
          <w:lang w:eastAsia="ru-RU"/>
        </w:rPr>
        <w:t>Согласно статье 55 ГПК, доказательствами по делу становятся полученные в установленном законом порядке сведения о фактах, на основе которых суд определяет наличие или отсутствие обстоятельств, играющих роль для правильного рассмотрения и разрешения дела. Другими словами, доказательства - это сведения, удостоверяющие правоту истца. Этому могут быть письменные и вещественные доказательства: выписки, справки, договоры, расписки, аудио- и видеозаписи; заключение экспертов,</w:t>
      </w:r>
      <w:r>
        <w:rPr>
          <w:sz w:val="24"/>
          <w:szCs w:val="24"/>
          <w:lang w:eastAsia="ru-RU"/>
        </w:rPr>
        <w:t xml:space="preserve"> а также показания свидетелей.</w:t>
      </w:r>
    </w:p>
    <w:p w:rsidR="001118DA" w:rsidRDefault="001118DA" w:rsidP="00765ABD">
      <w:pPr>
        <w:ind w:firstLine="708"/>
        <w:outlineLvl w:val="0"/>
        <w:rPr>
          <w:sz w:val="24"/>
          <w:szCs w:val="24"/>
          <w:lang w:eastAsia="ru-RU"/>
        </w:rPr>
      </w:pPr>
      <w:r w:rsidRPr="00680C38">
        <w:rPr>
          <w:sz w:val="24"/>
          <w:szCs w:val="24"/>
          <w:lang w:eastAsia="ru-RU"/>
        </w:rPr>
        <w:t>3. Пр</w:t>
      </w:r>
      <w:r>
        <w:rPr>
          <w:sz w:val="24"/>
          <w:szCs w:val="24"/>
          <w:lang w:eastAsia="ru-RU"/>
        </w:rPr>
        <w:t>осительная часть и приложение.</w:t>
      </w:r>
    </w:p>
    <w:p w:rsidR="001118DA" w:rsidRDefault="001118DA" w:rsidP="00765ABD">
      <w:pPr>
        <w:ind w:firstLine="708"/>
        <w:outlineLvl w:val="0"/>
        <w:rPr>
          <w:sz w:val="24"/>
          <w:szCs w:val="24"/>
          <w:lang w:eastAsia="ru-RU"/>
        </w:rPr>
      </w:pPr>
      <w:r w:rsidRPr="00680C38">
        <w:rPr>
          <w:sz w:val="24"/>
          <w:szCs w:val="24"/>
          <w:lang w:eastAsia="ru-RU"/>
        </w:rPr>
        <w:t>В данной части должно быть четко сформулированы требования к суду, указано, что истец просит от суда, например: взыскать с ответчика денежную сумму, возвратить вещь, признать за истцом право пользования жилым помещением или признать договор недействительным. Такие действия должны предусматриваться нормой права, которой истец обосновывае</w:t>
      </w:r>
      <w:r>
        <w:rPr>
          <w:sz w:val="24"/>
          <w:szCs w:val="24"/>
          <w:lang w:eastAsia="ru-RU"/>
        </w:rPr>
        <w:t>т свои требования к ответчику.</w:t>
      </w:r>
    </w:p>
    <w:p w:rsidR="001118DA" w:rsidRDefault="001118DA" w:rsidP="00765ABD">
      <w:pPr>
        <w:ind w:firstLine="708"/>
        <w:outlineLvl w:val="0"/>
        <w:rPr>
          <w:sz w:val="24"/>
          <w:szCs w:val="24"/>
          <w:lang w:eastAsia="ru-RU"/>
        </w:rPr>
      </w:pPr>
      <w:r w:rsidRPr="00680C38">
        <w:rPr>
          <w:sz w:val="24"/>
          <w:szCs w:val="24"/>
          <w:lang w:eastAsia="ru-RU"/>
        </w:rPr>
        <w:t xml:space="preserve">Просительная часть искового заявления обычно начинается ссылками на нормы законодательства, которые являются основой для подачи конкретного иска. Вместе с тем, поскольку гражданин может не обладать юридическими знаниями, данная часть </w:t>
      </w:r>
      <w:r>
        <w:rPr>
          <w:sz w:val="24"/>
          <w:szCs w:val="24"/>
          <w:lang w:eastAsia="ru-RU"/>
        </w:rPr>
        <w:t>иска не является обязательной.</w:t>
      </w:r>
    </w:p>
    <w:p w:rsidR="001118DA" w:rsidRDefault="001118DA" w:rsidP="00765ABD">
      <w:pPr>
        <w:ind w:firstLine="708"/>
        <w:outlineLvl w:val="0"/>
        <w:rPr>
          <w:sz w:val="24"/>
          <w:szCs w:val="24"/>
          <w:lang w:eastAsia="ru-RU"/>
        </w:rPr>
      </w:pPr>
      <w:r w:rsidRPr="00680C38">
        <w:rPr>
          <w:sz w:val="24"/>
          <w:szCs w:val="24"/>
          <w:lang w:eastAsia="ru-RU"/>
        </w:rPr>
        <w:t>Далее приводится перечень лиц, подлежащих вывозу в суд с указанием адреса их места жительства. В данный перечень могут входить свидетели, заинтересованные лица (в том числе органы опеки и попечительства, учреждение</w:t>
      </w:r>
      <w:r>
        <w:rPr>
          <w:sz w:val="24"/>
          <w:szCs w:val="24"/>
          <w:lang w:eastAsia="ru-RU"/>
        </w:rPr>
        <w:t xml:space="preserve"> по защите прав потребителей).</w:t>
      </w:r>
    </w:p>
    <w:p w:rsidR="001118DA" w:rsidRDefault="001118DA" w:rsidP="00765ABD">
      <w:pPr>
        <w:ind w:firstLine="708"/>
        <w:outlineLvl w:val="0"/>
        <w:rPr>
          <w:sz w:val="24"/>
          <w:szCs w:val="24"/>
          <w:lang w:eastAsia="ru-RU"/>
        </w:rPr>
      </w:pPr>
      <w:r w:rsidRPr="00680C38">
        <w:rPr>
          <w:sz w:val="24"/>
          <w:szCs w:val="24"/>
          <w:lang w:eastAsia="ru-RU"/>
        </w:rPr>
        <w:t>Судебные органы не принимают заявление до тех пор, пока гражданин не приложит к иску документы. Эти документы могут бы</w:t>
      </w:r>
      <w:r>
        <w:rPr>
          <w:sz w:val="24"/>
          <w:szCs w:val="24"/>
          <w:lang w:eastAsia="ru-RU"/>
        </w:rPr>
        <w:t>ть указаны в тексте заявления.</w:t>
      </w:r>
    </w:p>
    <w:p w:rsidR="001118DA" w:rsidRDefault="001118DA" w:rsidP="00765ABD">
      <w:pPr>
        <w:ind w:firstLine="708"/>
        <w:outlineLvl w:val="0"/>
        <w:rPr>
          <w:sz w:val="24"/>
          <w:szCs w:val="24"/>
          <w:lang w:eastAsia="ru-RU"/>
        </w:rPr>
      </w:pPr>
      <w:r w:rsidRPr="00680C38">
        <w:rPr>
          <w:sz w:val="24"/>
          <w:szCs w:val="24"/>
          <w:lang w:eastAsia="ru-RU"/>
        </w:rPr>
        <w:t>Статьей 132 ГПК РФ установлен</w:t>
      </w:r>
      <w:r>
        <w:rPr>
          <w:sz w:val="24"/>
          <w:szCs w:val="24"/>
          <w:lang w:eastAsia="ru-RU"/>
        </w:rPr>
        <w:t xml:space="preserve"> перечень подобных документов:</w:t>
      </w:r>
    </w:p>
    <w:p w:rsidR="001118DA" w:rsidRDefault="001118DA" w:rsidP="00765ABD">
      <w:pPr>
        <w:ind w:firstLine="708"/>
        <w:outlineLvl w:val="0"/>
        <w:rPr>
          <w:sz w:val="24"/>
          <w:szCs w:val="24"/>
          <w:lang w:eastAsia="ru-RU"/>
        </w:rPr>
      </w:pPr>
      <w:r w:rsidRPr="00680C38">
        <w:rPr>
          <w:sz w:val="24"/>
          <w:szCs w:val="24"/>
          <w:lang w:eastAsia="ru-RU"/>
        </w:rPr>
        <w:t>- копии искового заявления в соответствии с чи</w:t>
      </w:r>
      <w:r>
        <w:rPr>
          <w:sz w:val="24"/>
          <w:szCs w:val="24"/>
          <w:lang w:eastAsia="ru-RU"/>
        </w:rPr>
        <w:t>слом ответчиков и третьих лиц;</w:t>
      </w:r>
    </w:p>
    <w:p w:rsidR="001118DA" w:rsidRDefault="001118DA" w:rsidP="00765ABD">
      <w:pPr>
        <w:ind w:firstLine="708"/>
        <w:outlineLvl w:val="0"/>
        <w:rPr>
          <w:sz w:val="24"/>
          <w:szCs w:val="24"/>
          <w:lang w:eastAsia="ru-RU"/>
        </w:rPr>
      </w:pPr>
      <w:r w:rsidRPr="00680C38">
        <w:rPr>
          <w:sz w:val="24"/>
          <w:szCs w:val="24"/>
          <w:lang w:eastAsia="ru-RU"/>
        </w:rPr>
        <w:t>- документ, удостоверяющий вне</w:t>
      </w:r>
      <w:r>
        <w:rPr>
          <w:sz w:val="24"/>
          <w:szCs w:val="24"/>
          <w:lang w:eastAsia="ru-RU"/>
        </w:rPr>
        <w:t>сение государственной пошлины;</w:t>
      </w:r>
    </w:p>
    <w:p w:rsidR="001118DA" w:rsidRDefault="001118DA" w:rsidP="00765ABD">
      <w:pPr>
        <w:ind w:firstLine="708"/>
        <w:outlineLvl w:val="0"/>
        <w:rPr>
          <w:sz w:val="24"/>
          <w:szCs w:val="24"/>
          <w:lang w:eastAsia="ru-RU"/>
        </w:rPr>
      </w:pPr>
      <w:r w:rsidRPr="00680C38">
        <w:rPr>
          <w:sz w:val="24"/>
          <w:szCs w:val="24"/>
          <w:lang w:eastAsia="ru-RU"/>
        </w:rPr>
        <w:t>- доверенность либо другой документ, подтверждающий п</w:t>
      </w:r>
      <w:r>
        <w:rPr>
          <w:sz w:val="24"/>
          <w:szCs w:val="24"/>
          <w:lang w:eastAsia="ru-RU"/>
        </w:rPr>
        <w:t>олномочия представителя истца;</w:t>
      </w:r>
    </w:p>
    <w:p w:rsidR="001118DA" w:rsidRDefault="001118DA" w:rsidP="00765ABD">
      <w:pPr>
        <w:ind w:firstLine="708"/>
        <w:outlineLvl w:val="0"/>
        <w:rPr>
          <w:sz w:val="24"/>
          <w:szCs w:val="24"/>
          <w:lang w:eastAsia="ru-RU"/>
        </w:rPr>
      </w:pPr>
      <w:r w:rsidRPr="00680C38">
        <w:rPr>
          <w:sz w:val="24"/>
          <w:szCs w:val="24"/>
          <w:lang w:eastAsia="ru-RU"/>
        </w:rPr>
        <w:t>- документы, удостоверяющие обстоятельства, на которых истец основывает свои требования, копии данных документов для ответчиков и третьих лиц, если копии у них отсутствуют (имеются в</w:t>
      </w:r>
      <w:r>
        <w:rPr>
          <w:sz w:val="24"/>
          <w:szCs w:val="24"/>
          <w:lang w:eastAsia="ru-RU"/>
        </w:rPr>
        <w:t xml:space="preserve"> виду доказательства по делу);</w:t>
      </w:r>
    </w:p>
    <w:p w:rsidR="001118DA" w:rsidRDefault="001118DA" w:rsidP="00765ABD">
      <w:pPr>
        <w:ind w:firstLine="708"/>
        <w:outlineLvl w:val="0"/>
        <w:rPr>
          <w:sz w:val="24"/>
          <w:szCs w:val="24"/>
          <w:lang w:eastAsia="ru-RU"/>
        </w:rPr>
      </w:pPr>
      <w:r w:rsidRPr="00680C38">
        <w:rPr>
          <w:sz w:val="24"/>
          <w:szCs w:val="24"/>
          <w:lang w:eastAsia="ru-RU"/>
        </w:rPr>
        <w:t>- доказательство, подтверждающее выполнение обязательного досудебного порядка урегулирования спора, если такой порядок предусмотрен федеральным законом ил</w:t>
      </w:r>
      <w:r>
        <w:rPr>
          <w:sz w:val="24"/>
          <w:szCs w:val="24"/>
          <w:lang w:eastAsia="ru-RU"/>
        </w:rPr>
        <w:t>и договором (копия претензии);</w:t>
      </w:r>
    </w:p>
    <w:p w:rsidR="001118DA" w:rsidRDefault="001118DA" w:rsidP="00765ABD">
      <w:pPr>
        <w:ind w:firstLine="708"/>
        <w:outlineLvl w:val="0"/>
        <w:rPr>
          <w:sz w:val="24"/>
          <w:szCs w:val="24"/>
          <w:lang w:eastAsia="ru-RU"/>
        </w:rPr>
      </w:pPr>
      <w:r w:rsidRPr="00680C38">
        <w:rPr>
          <w:sz w:val="24"/>
          <w:szCs w:val="24"/>
          <w:lang w:eastAsia="ru-RU"/>
        </w:rPr>
        <w:t>- расчет взыскиваемой или оспариваемой денежной суммы, подписанный истцом, его представителем, с копиями в соответствии с чи</w:t>
      </w:r>
      <w:r>
        <w:rPr>
          <w:sz w:val="24"/>
          <w:szCs w:val="24"/>
          <w:lang w:eastAsia="ru-RU"/>
        </w:rPr>
        <w:t>слом ответчиков и третьих лиц.</w:t>
      </w:r>
    </w:p>
    <w:p w:rsidR="001118DA" w:rsidRPr="00765ABD" w:rsidRDefault="001118DA" w:rsidP="00765ABD">
      <w:pPr>
        <w:ind w:firstLine="708"/>
        <w:outlineLvl w:val="0"/>
        <w:rPr>
          <w:sz w:val="24"/>
          <w:szCs w:val="24"/>
          <w:lang w:eastAsia="ru-RU"/>
        </w:rPr>
      </w:pPr>
      <w:r w:rsidRPr="00680C38">
        <w:rPr>
          <w:sz w:val="24"/>
          <w:szCs w:val="24"/>
          <w:lang w:eastAsia="ru-RU"/>
        </w:rPr>
        <w:t>Исковое заявление заканчивается подписью истца или его представителя (в последнем случае к исковому заявлению должна быть приложена доверенность) и датой подписания.</w:t>
      </w:r>
    </w:p>
    <w:p w:rsidR="001118DA" w:rsidRDefault="001118DA" w:rsidP="00680C38">
      <w:pPr>
        <w:rPr>
          <w:sz w:val="24"/>
          <w:szCs w:val="24"/>
          <w:lang w:eastAsia="ru-RU"/>
        </w:rPr>
      </w:pPr>
    </w:p>
    <w:p w:rsidR="001118DA" w:rsidRDefault="001118DA" w:rsidP="00A411B1">
      <w:pPr>
        <w:outlineLvl w:val="0"/>
        <w:rPr>
          <w:b/>
          <w:bCs/>
          <w:kern w:val="36"/>
          <w:sz w:val="24"/>
          <w:szCs w:val="24"/>
          <w:lang w:eastAsia="ru-RU"/>
        </w:rPr>
      </w:pPr>
    </w:p>
    <w:p w:rsidR="001118DA" w:rsidRDefault="001118DA" w:rsidP="00A411B1">
      <w:pPr>
        <w:outlineLvl w:val="0"/>
        <w:rPr>
          <w:b/>
          <w:bCs/>
          <w:kern w:val="36"/>
          <w:sz w:val="24"/>
          <w:szCs w:val="24"/>
          <w:lang w:eastAsia="ru-RU"/>
        </w:rPr>
      </w:pPr>
    </w:p>
    <w:p w:rsidR="001118DA" w:rsidRDefault="001118DA" w:rsidP="00A411B1">
      <w:pPr>
        <w:outlineLvl w:val="0"/>
        <w:rPr>
          <w:b/>
          <w:bCs/>
          <w:kern w:val="36"/>
          <w:sz w:val="24"/>
          <w:szCs w:val="24"/>
          <w:lang w:eastAsia="ru-RU"/>
        </w:rPr>
      </w:pPr>
    </w:p>
    <w:p w:rsidR="001118DA" w:rsidRDefault="001118DA" w:rsidP="00A411B1">
      <w:pPr>
        <w:outlineLvl w:val="0"/>
        <w:rPr>
          <w:b/>
          <w:bCs/>
          <w:kern w:val="36"/>
          <w:sz w:val="24"/>
          <w:szCs w:val="24"/>
          <w:lang w:eastAsia="ru-RU"/>
        </w:rPr>
      </w:pPr>
    </w:p>
    <w:p w:rsidR="001118DA" w:rsidRDefault="001118DA" w:rsidP="00A411B1">
      <w:pPr>
        <w:outlineLvl w:val="0"/>
        <w:rPr>
          <w:b/>
          <w:bCs/>
          <w:kern w:val="36"/>
          <w:sz w:val="24"/>
          <w:szCs w:val="24"/>
          <w:lang w:eastAsia="ru-RU"/>
        </w:rPr>
      </w:pPr>
    </w:p>
    <w:p w:rsidR="001118DA" w:rsidRDefault="001118DA" w:rsidP="00A411B1">
      <w:pPr>
        <w:outlineLvl w:val="0"/>
        <w:rPr>
          <w:b/>
          <w:bCs/>
          <w:kern w:val="36"/>
          <w:sz w:val="24"/>
          <w:szCs w:val="24"/>
          <w:lang w:eastAsia="ru-RU"/>
        </w:rPr>
      </w:pPr>
    </w:p>
    <w:p w:rsidR="001118DA" w:rsidRDefault="001118DA" w:rsidP="00A411B1">
      <w:pPr>
        <w:outlineLvl w:val="0"/>
        <w:rPr>
          <w:b/>
          <w:bCs/>
          <w:kern w:val="36"/>
          <w:sz w:val="24"/>
          <w:szCs w:val="24"/>
          <w:lang w:eastAsia="ru-RU"/>
        </w:rPr>
      </w:pPr>
    </w:p>
    <w:p w:rsidR="001118DA" w:rsidRDefault="001118DA" w:rsidP="00A411B1">
      <w:pPr>
        <w:outlineLvl w:val="0"/>
        <w:rPr>
          <w:b/>
          <w:bCs/>
          <w:kern w:val="36"/>
          <w:sz w:val="24"/>
          <w:szCs w:val="24"/>
          <w:lang w:eastAsia="ru-RU"/>
        </w:rPr>
      </w:pPr>
    </w:p>
    <w:p w:rsidR="001118DA" w:rsidRDefault="001118DA" w:rsidP="00A411B1">
      <w:pPr>
        <w:outlineLvl w:val="0"/>
        <w:rPr>
          <w:b/>
          <w:bCs/>
          <w:kern w:val="36"/>
          <w:sz w:val="24"/>
          <w:szCs w:val="24"/>
          <w:lang w:eastAsia="ru-RU"/>
        </w:rPr>
      </w:pPr>
    </w:p>
    <w:p w:rsidR="001118DA" w:rsidRDefault="001118DA" w:rsidP="00A411B1">
      <w:pPr>
        <w:outlineLvl w:val="0"/>
        <w:rPr>
          <w:b/>
          <w:bCs/>
          <w:kern w:val="36"/>
          <w:sz w:val="24"/>
          <w:szCs w:val="24"/>
          <w:lang w:eastAsia="ru-RU"/>
        </w:rPr>
      </w:pPr>
      <w:r w:rsidRPr="00A411B1">
        <w:rPr>
          <w:b/>
          <w:bCs/>
          <w:kern w:val="36"/>
          <w:sz w:val="24"/>
          <w:szCs w:val="24"/>
          <w:lang w:eastAsia="ru-RU"/>
        </w:rPr>
        <w:t>Ответственность за неисполнение постановлений по делам об административных правонарушения</w:t>
      </w:r>
    </w:p>
    <w:p w:rsidR="001118DA" w:rsidRDefault="001118DA" w:rsidP="00A411B1">
      <w:pPr>
        <w:ind w:firstLine="708"/>
        <w:outlineLvl w:val="0"/>
        <w:rPr>
          <w:sz w:val="24"/>
          <w:szCs w:val="24"/>
          <w:lang w:eastAsia="ru-RU"/>
        </w:rPr>
      </w:pPr>
      <w:r w:rsidRPr="00680C38">
        <w:rPr>
          <w:sz w:val="24"/>
          <w:szCs w:val="24"/>
          <w:lang w:eastAsia="ru-RU"/>
        </w:rPr>
        <w:t>Многие лица, привлечённые к административной ответственности, откладывают исполнение постановлений по делам об административных правонарушениях, необоснованно полагая, что выполнить обязанность возложенную данным постановлением можно в любой момент, наиболее часты такие рассужд</w:t>
      </w:r>
      <w:r>
        <w:rPr>
          <w:sz w:val="24"/>
          <w:szCs w:val="24"/>
          <w:lang w:eastAsia="ru-RU"/>
        </w:rPr>
        <w:t>ения по поводу уплаты штрафов.</w:t>
      </w:r>
    </w:p>
    <w:p w:rsidR="001118DA" w:rsidRDefault="001118DA" w:rsidP="00A411B1">
      <w:pPr>
        <w:ind w:firstLine="708"/>
        <w:outlineLvl w:val="0"/>
        <w:rPr>
          <w:sz w:val="24"/>
          <w:szCs w:val="24"/>
          <w:lang w:eastAsia="ru-RU"/>
        </w:rPr>
      </w:pPr>
      <w:r w:rsidRPr="00680C38">
        <w:rPr>
          <w:sz w:val="24"/>
          <w:szCs w:val="24"/>
          <w:lang w:eastAsia="ru-RU"/>
        </w:rPr>
        <w:t>Вместе с этим, законодатель определил, что административный штраф должен быть уплачен лицом, привлеченным к административной ответственности, не позднее тридцати дней со дня вступления постановления о наложении административного штрафа в законную силу либо со дня истечения срока</w:t>
      </w:r>
      <w:r>
        <w:rPr>
          <w:sz w:val="24"/>
          <w:szCs w:val="24"/>
          <w:lang w:eastAsia="ru-RU"/>
        </w:rPr>
        <w:t xml:space="preserve"> отсрочки или срока рассрочки.</w:t>
      </w:r>
    </w:p>
    <w:p w:rsidR="001118DA" w:rsidRDefault="001118DA" w:rsidP="00A411B1">
      <w:pPr>
        <w:ind w:firstLine="708"/>
        <w:outlineLvl w:val="0"/>
        <w:rPr>
          <w:sz w:val="24"/>
          <w:szCs w:val="24"/>
          <w:lang w:eastAsia="ru-RU"/>
        </w:rPr>
      </w:pPr>
      <w:r w:rsidRPr="00680C38">
        <w:rPr>
          <w:sz w:val="24"/>
          <w:szCs w:val="24"/>
          <w:lang w:eastAsia="ru-RU"/>
        </w:rPr>
        <w:t>Сумма административного штрафа вносится или переводится лицом, привлеченным к административной ответственности, в кредитную организацию (например - банк) или организац</w:t>
      </w:r>
      <w:r>
        <w:rPr>
          <w:sz w:val="24"/>
          <w:szCs w:val="24"/>
          <w:lang w:eastAsia="ru-RU"/>
        </w:rPr>
        <w:t>ию федеральной почтовой связи.</w:t>
      </w:r>
    </w:p>
    <w:p w:rsidR="001118DA" w:rsidRDefault="001118DA" w:rsidP="00A411B1">
      <w:pPr>
        <w:ind w:firstLine="708"/>
        <w:outlineLvl w:val="0"/>
        <w:rPr>
          <w:sz w:val="24"/>
          <w:szCs w:val="24"/>
          <w:lang w:eastAsia="ru-RU"/>
        </w:rPr>
      </w:pPr>
      <w:r w:rsidRPr="00680C38">
        <w:rPr>
          <w:sz w:val="24"/>
          <w:szCs w:val="24"/>
          <w:lang w:eastAsia="ru-RU"/>
        </w:rPr>
        <w:t>При отсутствии документа, свидетельствующего об уплате административного штрафа, по истечении указанного срока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Санкция части 1 статьи 20.25 КоАП РФ предусматривает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w:t>
      </w:r>
      <w:r>
        <w:rPr>
          <w:sz w:val="24"/>
          <w:szCs w:val="24"/>
          <w:lang w:eastAsia="ru-RU"/>
        </w:rPr>
        <w:t>т на срок до пятнадцати суток.</w:t>
      </w:r>
    </w:p>
    <w:p w:rsidR="001118DA" w:rsidRDefault="001118DA" w:rsidP="00A411B1">
      <w:pPr>
        <w:ind w:firstLine="708"/>
        <w:outlineLvl w:val="0"/>
        <w:rPr>
          <w:sz w:val="24"/>
          <w:szCs w:val="24"/>
          <w:lang w:eastAsia="ru-RU"/>
        </w:rPr>
      </w:pPr>
      <w:r w:rsidRPr="00680C38">
        <w:rPr>
          <w:sz w:val="24"/>
          <w:szCs w:val="24"/>
          <w:lang w:eastAsia="ru-RU"/>
        </w:rPr>
        <w:t>Помимо этого, Федеральный закон от 02.10.2007 N 229-ФЗ «Об исполнительном производстве» предусматривает, начисление исполнительского сбора - денежного взыскания, налагаемого на должника в случае неисполнения им исполнительного документа в срок, установленный для добровольного исполнения исполнительного документа, а также в случае неисполнения им исполнительного документа, подлежащего немедленному исполнению, в течение суток с момента получения копии постановления судебного пристава-исполнителя о возбуждении исполнительного производства. Исполнительский сбор зач</w:t>
      </w:r>
      <w:r>
        <w:rPr>
          <w:sz w:val="24"/>
          <w:szCs w:val="24"/>
          <w:lang w:eastAsia="ru-RU"/>
        </w:rPr>
        <w:t>исляется в федеральный бюджет.</w:t>
      </w:r>
    </w:p>
    <w:p w:rsidR="001118DA" w:rsidRDefault="001118DA" w:rsidP="00A411B1">
      <w:pPr>
        <w:ind w:firstLine="708"/>
        <w:outlineLvl w:val="0"/>
        <w:rPr>
          <w:sz w:val="24"/>
          <w:szCs w:val="24"/>
          <w:lang w:eastAsia="ru-RU"/>
        </w:rPr>
      </w:pPr>
      <w:r w:rsidRPr="00680C38">
        <w:rPr>
          <w:sz w:val="24"/>
          <w:szCs w:val="24"/>
          <w:lang w:eastAsia="ru-RU"/>
        </w:rPr>
        <w:t>Статьёй 112 Федерального закона от 02.10.2007 N 229-ФЗ установлено исполнительский сбор устанавливается в размере семи процентов от подлежащей взысканию суммы или стоимости взыскиваемого имущества, но не менее пятисот рублей с должника-гражданина и пяти тысяч рублей с должника-организации. В случае неисполнения исполнительного документа неимущественного характера исполнительский сбор с должника-гражданина устанавливается в размере пятисот рублей, с должника-ор</w:t>
      </w:r>
      <w:r>
        <w:rPr>
          <w:sz w:val="24"/>
          <w:szCs w:val="24"/>
          <w:lang w:eastAsia="ru-RU"/>
        </w:rPr>
        <w:t>ганизации - пяти тысяч рублей.</w:t>
      </w:r>
    </w:p>
    <w:p w:rsidR="001118DA" w:rsidRDefault="001118DA" w:rsidP="00A411B1">
      <w:pPr>
        <w:ind w:firstLine="708"/>
        <w:outlineLvl w:val="0"/>
        <w:rPr>
          <w:sz w:val="24"/>
          <w:szCs w:val="24"/>
          <w:lang w:eastAsia="ru-RU"/>
        </w:rPr>
      </w:pPr>
      <w:r w:rsidRPr="00680C38">
        <w:rPr>
          <w:sz w:val="24"/>
          <w:szCs w:val="24"/>
          <w:lang w:eastAsia="ru-RU"/>
        </w:rPr>
        <w:t>Также законодатель предусмотрел наказание за самовольное оставление места отбывания административного ареста (ч.2 ст. 20.25 КоАП РФ), за это может быть наложен административный арест на срок до пятнадцати суток, он сумм</w:t>
      </w:r>
      <w:r>
        <w:rPr>
          <w:sz w:val="24"/>
          <w:szCs w:val="24"/>
          <w:lang w:eastAsia="ru-RU"/>
        </w:rPr>
        <w:t>ируется с основным наказанием.</w:t>
      </w:r>
    </w:p>
    <w:p w:rsidR="001118DA" w:rsidRPr="00A411B1" w:rsidRDefault="001118DA" w:rsidP="00A411B1">
      <w:pPr>
        <w:ind w:firstLine="708"/>
        <w:outlineLvl w:val="0"/>
        <w:rPr>
          <w:b/>
          <w:bCs/>
          <w:kern w:val="36"/>
          <w:sz w:val="24"/>
          <w:szCs w:val="24"/>
          <w:lang w:eastAsia="ru-RU"/>
        </w:rPr>
      </w:pPr>
      <w:r w:rsidRPr="00680C38">
        <w:rPr>
          <w:sz w:val="24"/>
          <w:szCs w:val="24"/>
          <w:lang w:eastAsia="ru-RU"/>
        </w:rPr>
        <w:t>В случае уклонение иностранного гражданина или лица без гражданства от исполнения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 частью 3 ст. 20.25 КоАП РФ предусмотрено наказание в виде административного штрафа в размере от трех тысяч до пяти тысяч рублей и принудительное выдворение за пределы Российской Федерации.</w:t>
      </w:r>
    </w:p>
    <w:p w:rsidR="001118DA" w:rsidRDefault="001118DA" w:rsidP="00680C38">
      <w:pPr>
        <w:rPr>
          <w:sz w:val="24"/>
          <w:szCs w:val="24"/>
          <w:lang w:eastAsia="ru-RU"/>
        </w:rPr>
      </w:pPr>
    </w:p>
    <w:p w:rsidR="001118DA" w:rsidRDefault="001118DA" w:rsidP="00A411B1">
      <w:pPr>
        <w:outlineLvl w:val="0"/>
        <w:rPr>
          <w:b/>
          <w:bCs/>
          <w:kern w:val="36"/>
          <w:sz w:val="22"/>
          <w:szCs w:val="22"/>
          <w:lang w:eastAsia="ru-RU"/>
        </w:rPr>
      </w:pPr>
      <w:r w:rsidRPr="00A411B1">
        <w:rPr>
          <w:b/>
          <w:bCs/>
          <w:kern w:val="36"/>
          <w:sz w:val="22"/>
          <w:szCs w:val="22"/>
          <w:lang w:eastAsia="ru-RU"/>
        </w:rPr>
        <w:t>О порядке исполнения судебных постановлений по гражданским делам, вынесенными судами общей юрисдикции</w:t>
      </w:r>
    </w:p>
    <w:p w:rsidR="001118DA" w:rsidRDefault="001118DA" w:rsidP="00A411B1">
      <w:pPr>
        <w:ind w:firstLine="708"/>
        <w:outlineLvl w:val="0"/>
        <w:rPr>
          <w:sz w:val="24"/>
          <w:szCs w:val="24"/>
          <w:lang w:eastAsia="ru-RU"/>
        </w:rPr>
      </w:pPr>
      <w:r w:rsidRPr="00680C38">
        <w:rPr>
          <w:sz w:val="24"/>
          <w:szCs w:val="24"/>
          <w:lang w:eastAsia="ru-RU"/>
        </w:rPr>
        <w:t>В соответствии с требованиями законодательства об исполнительном производстве судебные решения исполняются в добровольн</w:t>
      </w:r>
      <w:r>
        <w:rPr>
          <w:sz w:val="24"/>
          <w:szCs w:val="24"/>
          <w:lang w:eastAsia="ru-RU"/>
        </w:rPr>
        <w:t>ом или принудительном порядке.</w:t>
      </w:r>
    </w:p>
    <w:p w:rsidR="001118DA" w:rsidRDefault="001118DA" w:rsidP="00A411B1">
      <w:pPr>
        <w:ind w:firstLine="708"/>
        <w:outlineLvl w:val="0"/>
        <w:rPr>
          <w:sz w:val="24"/>
          <w:szCs w:val="24"/>
          <w:lang w:eastAsia="ru-RU"/>
        </w:rPr>
      </w:pPr>
      <w:r w:rsidRPr="00680C38">
        <w:rPr>
          <w:sz w:val="24"/>
          <w:szCs w:val="24"/>
          <w:lang w:eastAsia="ru-RU"/>
        </w:rPr>
        <w:t>Федеральными законами «О судебных приставах» от 21.07.1997 года № 118-ФЗ и «Об исполнительном производстве» от 02.10.2007 года № 229-ФЗ принудительное исполнение судебных актов возложено на Федеральную</w:t>
      </w:r>
      <w:r>
        <w:rPr>
          <w:sz w:val="24"/>
          <w:szCs w:val="24"/>
          <w:lang w:eastAsia="ru-RU"/>
        </w:rPr>
        <w:t xml:space="preserve"> службу судебных приставов РФ.</w:t>
      </w:r>
    </w:p>
    <w:p w:rsidR="001118DA" w:rsidRDefault="001118DA" w:rsidP="00A411B1">
      <w:pPr>
        <w:ind w:firstLine="708"/>
        <w:outlineLvl w:val="0"/>
        <w:rPr>
          <w:sz w:val="24"/>
          <w:szCs w:val="24"/>
          <w:lang w:eastAsia="ru-RU"/>
        </w:rPr>
      </w:pPr>
      <w:r w:rsidRPr="00680C38">
        <w:rPr>
          <w:sz w:val="24"/>
          <w:szCs w:val="24"/>
          <w:lang w:eastAsia="ru-RU"/>
        </w:rPr>
        <w:t xml:space="preserve">Вместе с этим, помимо службы судебных приставов исполнение требований, содержащихся в судебных актах, осуществляется: банками и иными кредитными организациями (ст. 8 Федерального закона «Об исполнительном производстве»); финансовыми органами по исполнению судебных актов о взыскании денежных средств за счет казны РФ, казны субъекта РФ, казны муниципального образования и судебных актов о взыскании денежных средств с бюджетных учреждений за счет средств соответствующего бюджета (гл. 24.1 Бюджетного кодекса РФ); эмитентами и профессиональными участниками рынка ценных бумаг (ст. 8.1 Федерального закона «Об исполнительном производстве»); лицами, выплачивающими должнику-гражданину периодические платежи (ст. 9 Федерального закона «Об </w:t>
      </w:r>
      <w:r>
        <w:rPr>
          <w:sz w:val="24"/>
          <w:szCs w:val="24"/>
          <w:lang w:eastAsia="ru-RU"/>
        </w:rPr>
        <w:t>исполнительном производстве»).</w:t>
      </w:r>
    </w:p>
    <w:p w:rsidR="001118DA" w:rsidRDefault="001118DA" w:rsidP="00A411B1">
      <w:pPr>
        <w:ind w:firstLine="708"/>
        <w:outlineLvl w:val="0"/>
        <w:rPr>
          <w:sz w:val="24"/>
          <w:szCs w:val="24"/>
          <w:lang w:eastAsia="ru-RU"/>
        </w:rPr>
      </w:pPr>
      <w:r w:rsidRPr="00680C38">
        <w:rPr>
          <w:sz w:val="24"/>
          <w:szCs w:val="24"/>
          <w:lang w:eastAsia="ru-RU"/>
        </w:rPr>
        <w:t xml:space="preserve">Как следует из положений ст. 33 Федерального закона «Об исполнительном производстве» при неисполнении судебного решения должником в добровольном порядке, взыскатель должен направить исполнительный документ в структурное подразделение службы судебных приставов по месту жительства или пребывания должника или местонахождения его имущества. Если же должником является организация, то по ее юридическому адресу, местонахождению ее имущества или по юридическому адресу ее </w:t>
      </w:r>
      <w:r>
        <w:rPr>
          <w:sz w:val="24"/>
          <w:szCs w:val="24"/>
          <w:lang w:eastAsia="ru-RU"/>
        </w:rPr>
        <w:t>представительства или филиала.</w:t>
      </w:r>
    </w:p>
    <w:p w:rsidR="001118DA" w:rsidRDefault="001118DA" w:rsidP="00A411B1">
      <w:pPr>
        <w:ind w:firstLine="708"/>
        <w:outlineLvl w:val="0"/>
        <w:rPr>
          <w:sz w:val="24"/>
          <w:szCs w:val="24"/>
          <w:lang w:eastAsia="ru-RU"/>
        </w:rPr>
      </w:pPr>
      <w:r w:rsidRPr="00680C38">
        <w:rPr>
          <w:sz w:val="24"/>
          <w:szCs w:val="24"/>
          <w:lang w:eastAsia="ru-RU"/>
        </w:rPr>
        <w:t>При отсутствии сведений о местонахождении должника, его имущества, ребенка меры принудительного исполнения применяются судебным приставом-исполнителем по последнему известному месту жительства или месту пребывания должника или по месту жительства взыскателя до установления местонахож</w:t>
      </w:r>
      <w:r>
        <w:rPr>
          <w:sz w:val="24"/>
          <w:szCs w:val="24"/>
          <w:lang w:eastAsia="ru-RU"/>
        </w:rPr>
        <w:t>дения должника, его имущества.</w:t>
      </w:r>
    </w:p>
    <w:p w:rsidR="001118DA" w:rsidRDefault="001118DA" w:rsidP="00A411B1">
      <w:pPr>
        <w:ind w:firstLine="708"/>
        <w:outlineLvl w:val="0"/>
        <w:rPr>
          <w:sz w:val="24"/>
          <w:szCs w:val="24"/>
          <w:lang w:eastAsia="ru-RU"/>
        </w:rPr>
      </w:pPr>
      <w:r w:rsidRPr="00680C38">
        <w:rPr>
          <w:sz w:val="24"/>
          <w:szCs w:val="24"/>
          <w:lang w:eastAsia="ru-RU"/>
        </w:rPr>
        <w:t xml:space="preserve">Исполнительное производство возбуждается на основании исполнительного документа по заявлению взыскателя. Данное заявление должно быть подписано взыскателем либо его представителем. Представитель прилагает к заявлению доверенность или иной документ, </w:t>
      </w:r>
      <w:r>
        <w:rPr>
          <w:sz w:val="24"/>
          <w:szCs w:val="24"/>
          <w:lang w:eastAsia="ru-RU"/>
        </w:rPr>
        <w:t>удостоверяющий его полномочия.</w:t>
      </w:r>
    </w:p>
    <w:p w:rsidR="001118DA" w:rsidRDefault="001118DA" w:rsidP="00A411B1">
      <w:pPr>
        <w:ind w:firstLine="708"/>
        <w:outlineLvl w:val="0"/>
        <w:rPr>
          <w:sz w:val="24"/>
          <w:szCs w:val="24"/>
          <w:lang w:eastAsia="ru-RU"/>
        </w:rPr>
      </w:pPr>
      <w:r w:rsidRPr="00680C38">
        <w:rPr>
          <w:sz w:val="24"/>
          <w:szCs w:val="24"/>
          <w:lang w:eastAsia="ru-RU"/>
        </w:rPr>
        <w:t>Следует учесть, что в соответствии со ст. 21 Федерального закона «Об исполнительном производстве» исполнительные листы, выдаваемые на основании судебных актов, могут быть предъявлены к исполнению в течение трех лет со дня вступления судебного акта в законную силу или окончания срока, установленного при предоставлении отсрочки</w:t>
      </w:r>
      <w:r>
        <w:rPr>
          <w:sz w:val="24"/>
          <w:szCs w:val="24"/>
          <w:lang w:eastAsia="ru-RU"/>
        </w:rPr>
        <w:t xml:space="preserve"> или рассрочки его исполнения.</w:t>
      </w:r>
    </w:p>
    <w:p w:rsidR="001118DA" w:rsidRDefault="001118DA" w:rsidP="00A411B1">
      <w:pPr>
        <w:ind w:firstLine="708"/>
        <w:outlineLvl w:val="0"/>
        <w:rPr>
          <w:sz w:val="24"/>
          <w:szCs w:val="24"/>
          <w:lang w:eastAsia="ru-RU"/>
        </w:rPr>
      </w:pPr>
      <w:r w:rsidRPr="00680C38">
        <w:rPr>
          <w:sz w:val="24"/>
          <w:szCs w:val="24"/>
          <w:lang w:eastAsia="ru-RU"/>
        </w:rPr>
        <w:t>Исключение составляют исполнительные документы, содержащие требования о взыскании периодических платежей, он могут быть предъявлены к исполнению в течение всего срока, на который присуждены платежи, а также в течение трех ле</w:t>
      </w:r>
      <w:r>
        <w:rPr>
          <w:sz w:val="24"/>
          <w:szCs w:val="24"/>
          <w:lang w:eastAsia="ru-RU"/>
        </w:rPr>
        <w:t>т после окончания этого срока.</w:t>
      </w:r>
    </w:p>
    <w:p w:rsidR="001118DA" w:rsidRDefault="001118DA" w:rsidP="00A411B1">
      <w:pPr>
        <w:ind w:firstLine="708"/>
        <w:outlineLvl w:val="0"/>
        <w:rPr>
          <w:sz w:val="24"/>
          <w:szCs w:val="24"/>
          <w:lang w:eastAsia="ru-RU"/>
        </w:rPr>
      </w:pPr>
      <w:r w:rsidRPr="00680C38">
        <w:rPr>
          <w:sz w:val="24"/>
          <w:szCs w:val="24"/>
          <w:lang w:eastAsia="ru-RU"/>
        </w:rPr>
        <w:t>Федеральным законом «Об исполнительном производстве» установлен двухмесячный срок для исполнения требований, содержащихся в исполнительном документе, со дня возбуждения исполнительного производства. Однако, указанный срок не является пресекательным, в связи с чем не является основанием для прекращения и окончания</w:t>
      </w:r>
      <w:r>
        <w:rPr>
          <w:sz w:val="24"/>
          <w:szCs w:val="24"/>
          <w:lang w:eastAsia="ru-RU"/>
        </w:rPr>
        <w:t xml:space="preserve"> исполнительного производства.</w:t>
      </w:r>
    </w:p>
    <w:p w:rsidR="001118DA" w:rsidRDefault="001118DA" w:rsidP="00A411B1">
      <w:pPr>
        <w:ind w:firstLine="708"/>
        <w:outlineLvl w:val="0"/>
        <w:rPr>
          <w:sz w:val="24"/>
          <w:szCs w:val="24"/>
          <w:lang w:eastAsia="ru-RU"/>
        </w:rPr>
      </w:pPr>
      <w:r w:rsidRPr="00680C38">
        <w:rPr>
          <w:sz w:val="24"/>
          <w:szCs w:val="24"/>
          <w:lang w:eastAsia="ru-RU"/>
        </w:rPr>
        <w:t>Стороны исполнительного производства (взыскатель и должник), вправе знакомиться с материалами исполнительного производства, делать из них выписки, снимать с них копии, представлять дополнительные материалы, заявлять ходатайства, участвовать в совершении исполнительных действий, давать устные и письменные объяснения в процессе совершения исполнительных действий, приводить свои доводы по всем вопросам, возникающим в ходе исполнительного производства, возражать против ходатайств и доводов других лиц, участвующих в исполнительном производстве, заявлять отводы, обжаловать постановления судебного пристава-исполнителя, его действия (бездействие), а также имеют иные права, предусмотренные законодательством РФ о</w:t>
      </w:r>
      <w:r>
        <w:rPr>
          <w:sz w:val="24"/>
          <w:szCs w:val="24"/>
          <w:lang w:eastAsia="ru-RU"/>
        </w:rPr>
        <w:t>б исполнительном производстве.</w:t>
      </w:r>
    </w:p>
    <w:p w:rsidR="001118DA" w:rsidRDefault="001118DA" w:rsidP="00A411B1">
      <w:pPr>
        <w:ind w:firstLine="708"/>
        <w:outlineLvl w:val="0"/>
        <w:rPr>
          <w:sz w:val="24"/>
          <w:szCs w:val="24"/>
          <w:lang w:eastAsia="ru-RU"/>
        </w:rPr>
      </w:pPr>
      <w:r w:rsidRPr="00680C38">
        <w:rPr>
          <w:sz w:val="24"/>
          <w:szCs w:val="24"/>
          <w:lang w:eastAsia="ru-RU"/>
        </w:rPr>
        <w:t xml:space="preserve">До окончания исполнительного производства стороны исполнительного производства вправе заключить мировое соглашение, которое должно быть </w:t>
      </w:r>
      <w:r>
        <w:rPr>
          <w:sz w:val="24"/>
          <w:szCs w:val="24"/>
          <w:lang w:eastAsia="ru-RU"/>
        </w:rPr>
        <w:t>утверждено в судебном порядке.</w:t>
      </w:r>
    </w:p>
    <w:p w:rsidR="001118DA" w:rsidRDefault="001118DA" w:rsidP="00A411B1">
      <w:pPr>
        <w:ind w:firstLine="708"/>
        <w:outlineLvl w:val="0"/>
        <w:rPr>
          <w:sz w:val="24"/>
          <w:szCs w:val="24"/>
          <w:lang w:eastAsia="ru-RU"/>
        </w:rPr>
      </w:pPr>
      <w:r w:rsidRPr="00680C38">
        <w:rPr>
          <w:sz w:val="24"/>
          <w:szCs w:val="24"/>
          <w:lang w:eastAsia="ru-RU"/>
        </w:rPr>
        <w:t>При несогласии с действиями (бездействием) судебного - пристава исполнителя по осуществлению исполнительного производства они могут быть обжалованы в админист</w:t>
      </w:r>
      <w:r>
        <w:rPr>
          <w:sz w:val="24"/>
          <w:szCs w:val="24"/>
          <w:lang w:eastAsia="ru-RU"/>
        </w:rPr>
        <w:t>ративном или судебном порядке.</w:t>
      </w:r>
    </w:p>
    <w:p w:rsidR="001118DA" w:rsidRDefault="001118DA" w:rsidP="00A411B1">
      <w:pPr>
        <w:ind w:firstLine="708"/>
        <w:outlineLvl w:val="0"/>
        <w:rPr>
          <w:sz w:val="24"/>
          <w:szCs w:val="24"/>
          <w:lang w:eastAsia="ru-RU"/>
        </w:rPr>
      </w:pPr>
      <w:r w:rsidRPr="00680C38">
        <w:rPr>
          <w:sz w:val="24"/>
          <w:szCs w:val="24"/>
          <w:lang w:eastAsia="ru-RU"/>
        </w:rPr>
        <w:t>Административный порядок обжалования предполагает обжалование постановлений, действий (бездействия) вышестоящему в порядке по</w:t>
      </w:r>
      <w:r>
        <w:rPr>
          <w:sz w:val="24"/>
          <w:szCs w:val="24"/>
          <w:lang w:eastAsia="ru-RU"/>
        </w:rPr>
        <w:t>дчиненности должностному лицу.</w:t>
      </w:r>
    </w:p>
    <w:p w:rsidR="001118DA" w:rsidRDefault="001118DA" w:rsidP="00A411B1">
      <w:pPr>
        <w:ind w:firstLine="708"/>
        <w:outlineLvl w:val="0"/>
        <w:rPr>
          <w:sz w:val="24"/>
          <w:szCs w:val="24"/>
          <w:lang w:eastAsia="ru-RU"/>
        </w:rPr>
      </w:pPr>
      <w:r w:rsidRPr="00680C38">
        <w:rPr>
          <w:sz w:val="24"/>
          <w:szCs w:val="24"/>
          <w:lang w:eastAsia="ru-RU"/>
        </w:rPr>
        <w:t xml:space="preserve">Бездействие судебного пристава-исполнителя может быть признано </w:t>
      </w:r>
      <w:r>
        <w:rPr>
          <w:sz w:val="24"/>
          <w:szCs w:val="24"/>
          <w:lang w:eastAsia="ru-RU"/>
        </w:rPr>
        <w:t>незаконным в судебном порядке.</w:t>
      </w:r>
    </w:p>
    <w:p w:rsidR="001118DA" w:rsidRDefault="001118DA" w:rsidP="00A411B1">
      <w:pPr>
        <w:ind w:firstLine="708"/>
        <w:outlineLvl w:val="0"/>
        <w:rPr>
          <w:sz w:val="24"/>
          <w:szCs w:val="24"/>
          <w:lang w:eastAsia="ru-RU"/>
        </w:rPr>
      </w:pPr>
      <w:r w:rsidRPr="00680C38">
        <w:rPr>
          <w:sz w:val="24"/>
          <w:szCs w:val="24"/>
          <w:lang w:eastAsia="ru-RU"/>
        </w:rPr>
        <w:t>Обжалование постановления должностного лица службы судебных приставов, действий (бездействия) производится в течение десяти дней со дня его вынесения судебным приставом-исполнителем постановления, совершения действия, установления факта его без</w:t>
      </w:r>
      <w:r>
        <w:rPr>
          <w:sz w:val="24"/>
          <w:szCs w:val="24"/>
          <w:lang w:eastAsia="ru-RU"/>
        </w:rPr>
        <w:t>действия либо отказа в отводе.</w:t>
      </w:r>
    </w:p>
    <w:p w:rsidR="001118DA" w:rsidRDefault="001118DA" w:rsidP="00A411B1">
      <w:pPr>
        <w:ind w:firstLine="708"/>
        <w:outlineLvl w:val="0"/>
        <w:rPr>
          <w:sz w:val="24"/>
          <w:szCs w:val="24"/>
          <w:lang w:eastAsia="ru-RU"/>
        </w:rPr>
      </w:pPr>
      <w:r w:rsidRPr="00680C38">
        <w:rPr>
          <w:sz w:val="24"/>
          <w:szCs w:val="24"/>
          <w:lang w:eastAsia="ru-RU"/>
        </w:rPr>
        <w:t>Лицом, не извещенным о времени и месте совершения действий, жалоба подается в течение десяти дней со дня, когда это лицо узнало или должно было узнать о вынесении постановления, сове</w:t>
      </w:r>
      <w:r>
        <w:rPr>
          <w:sz w:val="24"/>
          <w:szCs w:val="24"/>
          <w:lang w:eastAsia="ru-RU"/>
        </w:rPr>
        <w:t>ршении действий (бездействии).</w:t>
      </w:r>
    </w:p>
    <w:p w:rsidR="001118DA" w:rsidRDefault="001118DA" w:rsidP="00A411B1">
      <w:pPr>
        <w:ind w:firstLine="708"/>
        <w:outlineLvl w:val="0"/>
        <w:rPr>
          <w:sz w:val="24"/>
          <w:szCs w:val="24"/>
          <w:lang w:eastAsia="ru-RU"/>
        </w:rPr>
      </w:pPr>
      <w:r w:rsidRPr="00680C38">
        <w:rPr>
          <w:sz w:val="24"/>
          <w:szCs w:val="24"/>
          <w:lang w:eastAsia="ru-RU"/>
        </w:rPr>
        <w:t>Постановление судебного пристава-исполнителя, за исключением постановления, утвержденного старшим судебным приставом, а также на действия (бездействие) судебного пристава-исполнителя обжалуются старшему судебному приставу, в подчинении которого находится этот</w:t>
      </w:r>
      <w:r>
        <w:rPr>
          <w:sz w:val="24"/>
          <w:szCs w:val="24"/>
          <w:lang w:eastAsia="ru-RU"/>
        </w:rPr>
        <w:t xml:space="preserve"> судебный пристав-исполнитель.</w:t>
      </w:r>
    </w:p>
    <w:p w:rsidR="001118DA" w:rsidRDefault="001118DA" w:rsidP="00A411B1">
      <w:pPr>
        <w:ind w:firstLine="708"/>
        <w:outlineLvl w:val="0"/>
        <w:rPr>
          <w:sz w:val="24"/>
          <w:szCs w:val="24"/>
          <w:lang w:eastAsia="ru-RU"/>
        </w:rPr>
      </w:pPr>
      <w:r w:rsidRPr="00680C38">
        <w:rPr>
          <w:sz w:val="24"/>
          <w:szCs w:val="24"/>
          <w:lang w:eastAsia="ru-RU"/>
        </w:rPr>
        <w:t>Постановление судебного пристава-исполнителя, утвержденное старшим судебным приставом, постановление старшего судебного пристава, его заместителя, а также на их действия (бездействие) обжалуются главному судебному приставу субъекта РФ, в подчинении которого наход</w:t>
      </w:r>
      <w:r>
        <w:rPr>
          <w:sz w:val="24"/>
          <w:szCs w:val="24"/>
          <w:lang w:eastAsia="ru-RU"/>
        </w:rPr>
        <w:t>ится старший судебный пристав.</w:t>
      </w:r>
    </w:p>
    <w:p w:rsidR="001118DA" w:rsidRPr="00A411B1" w:rsidRDefault="001118DA" w:rsidP="00A411B1">
      <w:pPr>
        <w:ind w:firstLine="708"/>
        <w:outlineLvl w:val="0"/>
        <w:rPr>
          <w:b/>
          <w:bCs/>
          <w:kern w:val="36"/>
          <w:sz w:val="22"/>
          <w:szCs w:val="22"/>
          <w:lang w:eastAsia="ru-RU"/>
        </w:rPr>
      </w:pPr>
      <w:r w:rsidRPr="00680C38">
        <w:rPr>
          <w:sz w:val="24"/>
          <w:szCs w:val="24"/>
          <w:lang w:eastAsia="ru-RU"/>
        </w:rPr>
        <w:t>Заявление об оспаривании постановлений должностного лица службы судебных приставов, его действий (бездействия) подается в суд, в районе деятельности которого исполняет свои обязанности указанное должностное лицо, в десятидневный срок со дня вынесения постановления, совершения действий либо со дня, когда взыскателю, должнику или лицам, чьи права и интересы нарушены такими постановлением, действиями (бездействием), стало известно о нарушении их прав и интересов.</w:t>
      </w:r>
    </w:p>
    <w:p w:rsidR="001118DA" w:rsidRDefault="001118DA" w:rsidP="00680C38">
      <w:pPr>
        <w:rPr>
          <w:sz w:val="24"/>
          <w:szCs w:val="24"/>
          <w:lang w:eastAsia="ru-RU"/>
        </w:rPr>
      </w:pPr>
    </w:p>
    <w:p w:rsidR="001118DA" w:rsidRDefault="001118DA" w:rsidP="00A411B1">
      <w:pPr>
        <w:outlineLvl w:val="0"/>
        <w:rPr>
          <w:b/>
          <w:bCs/>
          <w:kern w:val="36"/>
          <w:sz w:val="24"/>
          <w:szCs w:val="24"/>
          <w:lang w:eastAsia="ru-RU"/>
        </w:rPr>
      </w:pPr>
    </w:p>
    <w:p w:rsidR="001118DA" w:rsidRDefault="001118DA" w:rsidP="00A411B1">
      <w:pPr>
        <w:outlineLvl w:val="0"/>
        <w:rPr>
          <w:b/>
          <w:bCs/>
          <w:kern w:val="36"/>
          <w:sz w:val="24"/>
          <w:szCs w:val="24"/>
          <w:lang w:eastAsia="ru-RU"/>
        </w:rPr>
      </w:pPr>
    </w:p>
    <w:p w:rsidR="001118DA" w:rsidRDefault="001118DA" w:rsidP="00A411B1">
      <w:pPr>
        <w:outlineLvl w:val="0"/>
        <w:rPr>
          <w:b/>
          <w:bCs/>
          <w:kern w:val="36"/>
          <w:sz w:val="24"/>
          <w:szCs w:val="24"/>
          <w:lang w:eastAsia="ru-RU"/>
        </w:rPr>
      </w:pPr>
    </w:p>
    <w:p w:rsidR="001118DA" w:rsidRDefault="001118DA" w:rsidP="00A411B1">
      <w:pPr>
        <w:outlineLvl w:val="0"/>
        <w:rPr>
          <w:b/>
          <w:bCs/>
          <w:kern w:val="36"/>
          <w:sz w:val="24"/>
          <w:szCs w:val="24"/>
          <w:lang w:eastAsia="ru-RU"/>
        </w:rPr>
      </w:pPr>
    </w:p>
    <w:p w:rsidR="001118DA" w:rsidRDefault="001118DA" w:rsidP="00A411B1">
      <w:pPr>
        <w:outlineLvl w:val="0"/>
        <w:rPr>
          <w:b/>
          <w:bCs/>
          <w:kern w:val="36"/>
          <w:sz w:val="24"/>
          <w:szCs w:val="24"/>
          <w:lang w:eastAsia="ru-RU"/>
        </w:rPr>
      </w:pPr>
    </w:p>
    <w:p w:rsidR="001118DA" w:rsidRDefault="001118DA" w:rsidP="00A411B1">
      <w:pPr>
        <w:outlineLvl w:val="0"/>
        <w:rPr>
          <w:b/>
          <w:bCs/>
          <w:kern w:val="36"/>
          <w:sz w:val="24"/>
          <w:szCs w:val="24"/>
          <w:lang w:eastAsia="ru-RU"/>
        </w:rPr>
      </w:pPr>
    </w:p>
    <w:p w:rsidR="001118DA" w:rsidRDefault="001118DA" w:rsidP="00A411B1">
      <w:pPr>
        <w:outlineLvl w:val="0"/>
        <w:rPr>
          <w:b/>
          <w:bCs/>
          <w:kern w:val="36"/>
          <w:sz w:val="24"/>
          <w:szCs w:val="24"/>
          <w:lang w:eastAsia="ru-RU"/>
        </w:rPr>
      </w:pPr>
    </w:p>
    <w:p w:rsidR="001118DA" w:rsidRDefault="001118DA" w:rsidP="00A411B1">
      <w:pPr>
        <w:outlineLvl w:val="0"/>
        <w:rPr>
          <w:b/>
          <w:bCs/>
          <w:kern w:val="36"/>
          <w:sz w:val="24"/>
          <w:szCs w:val="24"/>
          <w:lang w:eastAsia="ru-RU"/>
        </w:rPr>
      </w:pPr>
    </w:p>
    <w:p w:rsidR="001118DA" w:rsidRDefault="001118DA" w:rsidP="00A411B1">
      <w:pPr>
        <w:outlineLvl w:val="0"/>
        <w:rPr>
          <w:b/>
          <w:bCs/>
          <w:kern w:val="36"/>
          <w:sz w:val="24"/>
          <w:szCs w:val="24"/>
          <w:lang w:eastAsia="ru-RU"/>
        </w:rPr>
      </w:pPr>
    </w:p>
    <w:p w:rsidR="001118DA" w:rsidRDefault="001118DA" w:rsidP="00A411B1">
      <w:pPr>
        <w:outlineLvl w:val="0"/>
        <w:rPr>
          <w:b/>
          <w:bCs/>
          <w:kern w:val="36"/>
          <w:sz w:val="24"/>
          <w:szCs w:val="24"/>
          <w:lang w:eastAsia="ru-RU"/>
        </w:rPr>
      </w:pPr>
    </w:p>
    <w:p w:rsidR="001118DA" w:rsidRDefault="001118DA" w:rsidP="00A411B1">
      <w:pPr>
        <w:outlineLvl w:val="0"/>
        <w:rPr>
          <w:b/>
          <w:bCs/>
          <w:kern w:val="36"/>
          <w:sz w:val="24"/>
          <w:szCs w:val="24"/>
          <w:lang w:eastAsia="ru-RU"/>
        </w:rPr>
      </w:pPr>
    </w:p>
    <w:p w:rsidR="001118DA" w:rsidRDefault="001118DA" w:rsidP="00A411B1">
      <w:pPr>
        <w:outlineLvl w:val="0"/>
        <w:rPr>
          <w:b/>
          <w:bCs/>
          <w:kern w:val="36"/>
          <w:sz w:val="24"/>
          <w:szCs w:val="24"/>
          <w:lang w:eastAsia="ru-RU"/>
        </w:rPr>
      </w:pPr>
    </w:p>
    <w:p w:rsidR="001118DA" w:rsidRDefault="001118DA" w:rsidP="00A411B1">
      <w:pPr>
        <w:outlineLvl w:val="0"/>
        <w:rPr>
          <w:b/>
          <w:bCs/>
          <w:kern w:val="36"/>
          <w:sz w:val="24"/>
          <w:szCs w:val="24"/>
          <w:lang w:eastAsia="ru-RU"/>
        </w:rPr>
      </w:pPr>
    </w:p>
    <w:p w:rsidR="001118DA" w:rsidRDefault="001118DA" w:rsidP="00A411B1">
      <w:pPr>
        <w:outlineLvl w:val="0"/>
        <w:rPr>
          <w:b/>
          <w:bCs/>
          <w:kern w:val="36"/>
          <w:sz w:val="24"/>
          <w:szCs w:val="24"/>
          <w:lang w:eastAsia="ru-RU"/>
        </w:rPr>
      </w:pPr>
    </w:p>
    <w:p w:rsidR="001118DA" w:rsidRDefault="001118DA" w:rsidP="00A411B1">
      <w:pPr>
        <w:outlineLvl w:val="0"/>
        <w:rPr>
          <w:b/>
          <w:bCs/>
          <w:kern w:val="36"/>
          <w:sz w:val="24"/>
          <w:szCs w:val="24"/>
          <w:lang w:eastAsia="ru-RU"/>
        </w:rPr>
      </w:pPr>
    </w:p>
    <w:p w:rsidR="001118DA" w:rsidRDefault="001118DA" w:rsidP="00A411B1">
      <w:pPr>
        <w:outlineLvl w:val="0"/>
        <w:rPr>
          <w:b/>
          <w:bCs/>
          <w:kern w:val="36"/>
          <w:sz w:val="24"/>
          <w:szCs w:val="24"/>
          <w:lang w:eastAsia="ru-RU"/>
        </w:rPr>
      </w:pPr>
    </w:p>
    <w:p w:rsidR="001118DA" w:rsidRDefault="001118DA" w:rsidP="00A411B1">
      <w:pPr>
        <w:outlineLvl w:val="0"/>
        <w:rPr>
          <w:b/>
          <w:bCs/>
          <w:kern w:val="36"/>
          <w:sz w:val="24"/>
          <w:szCs w:val="24"/>
          <w:lang w:eastAsia="ru-RU"/>
        </w:rPr>
      </w:pPr>
    </w:p>
    <w:p w:rsidR="001118DA" w:rsidRDefault="001118DA" w:rsidP="00A411B1">
      <w:pPr>
        <w:outlineLvl w:val="0"/>
        <w:rPr>
          <w:b/>
          <w:bCs/>
          <w:kern w:val="36"/>
          <w:sz w:val="24"/>
          <w:szCs w:val="24"/>
          <w:lang w:eastAsia="ru-RU"/>
        </w:rPr>
      </w:pPr>
    </w:p>
    <w:p w:rsidR="001118DA" w:rsidRDefault="001118DA" w:rsidP="00A411B1">
      <w:pPr>
        <w:outlineLvl w:val="0"/>
        <w:rPr>
          <w:b/>
          <w:bCs/>
          <w:kern w:val="36"/>
          <w:sz w:val="24"/>
          <w:szCs w:val="24"/>
          <w:lang w:eastAsia="ru-RU"/>
        </w:rPr>
      </w:pPr>
    </w:p>
    <w:p w:rsidR="001118DA" w:rsidRDefault="001118DA" w:rsidP="00A411B1">
      <w:pPr>
        <w:outlineLvl w:val="0"/>
        <w:rPr>
          <w:b/>
          <w:bCs/>
          <w:kern w:val="36"/>
          <w:sz w:val="24"/>
          <w:szCs w:val="24"/>
          <w:lang w:eastAsia="ru-RU"/>
        </w:rPr>
      </w:pPr>
    </w:p>
    <w:p w:rsidR="001118DA" w:rsidRDefault="001118DA" w:rsidP="00A411B1">
      <w:pPr>
        <w:outlineLvl w:val="0"/>
        <w:rPr>
          <w:b/>
          <w:bCs/>
          <w:kern w:val="36"/>
          <w:sz w:val="24"/>
          <w:szCs w:val="24"/>
          <w:lang w:eastAsia="ru-RU"/>
        </w:rPr>
      </w:pPr>
    </w:p>
    <w:p w:rsidR="001118DA" w:rsidRDefault="001118DA" w:rsidP="00A411B1">
      <w:pPr>
        <w:outlineLvl w:val="0"/>
        <w:rPr>
          <w:b/>
          <w:bCs/>
          <w:kern w:val="36"/>
          <w:sz w:val="24"/>
          <w:szCs w:val="24"/>
          <w:lang w:eastAsia="ru-RU"/>
        </w:rPr>
      </w:pPr>
    </w:p>
    <w:p w:rsidR="001118DA" w:rsidRDefault="001118DA" w:rsidP="00A411B1">
      <w:pPr>
        <w:outlineLvl w:val="0"/>
        <w:rPr>
          <w:b/>
          <w:bCs/>
          <w:kern w:val="36"/>
          <w:sz w:val="24"/>
          <w:szCs w:val="24"/>
          <w:lang w:eastAsia="ru-RU"/>
        </w:rPr>
      </w:pPr>
    </w:p>
    <w:p w:rsidR="001118DA" w:rsidRDefault="001118DA" w:rsidP="00A411B1">
      <w:pPr>
        <w:outlineLvl w:val="0"/>
        <w:rPr>
          <w:b/>
          <w:bCs/>
          <w:kern w:val="36"/>
          <w:sz w:val="24"/>
          <w:szCs w:val="24"/>
          <w:lang w:eastAsia="ru-RU"/>
        </w:rPr>
      </w:pPr>
    </w:p>
    <w:p w:rsidR="001118DA" w:rsidRDefault="001118DA" w:rsidP="00A411B1">
      <w:pPr>
        <w:outlineLvl w:val="0"/>
        <w:rPr>
          <w:b/>
          <w:bCs/>
          <w:kern w:val="36"/>
          <w:sz w:val="24"/>
          <w:szCs w:val="24"/>
          <w:lang w:eastAsia="ru-RU"/>
        </w:rPr>
      </w:pPr>
      <w:r w:rsidRPr="00A411B1">
        <w:rPr>
          <w:b/>
          <w:bCs/>
          <w:kern w:val="36"/>
          <w:sz w:val="24"/>
          <w:szCs w:val="24"/>
          <w:lang w:eastAsia="ru-RU"/>
        </w:rPr>
        <w:t>О практике предъявления прокурорами исков о возмещении вреда, причиненного окружающей сре</w:t>
      </w:r>
      <w:r>
        <w:rPr>
          <w:b/>
          <w:bCs/>
          <w:kern w:val="36"/>
          <w:sz w:val="24"/>
          <w:szCs w:val="24"/>
          <w:lang w:eastAsia="ru-RU"/>
        </w:rPr>
        <w:t>де</w:t>
      </w:r>
    </w:p>
    <w:p w:rsidR="001118DA" w:rsidRDefault="001118DA" w:rsidP="00A411B1">
      <w:pPr>
        <w:ind w:firstLine="708"/>
        <w:outlineLvl w:val="0"/>
        <w:rPr>
          <w:sz w:val="24"/>
          <w:szCs w:val="24"/>
          <w:lang w:eastAsia="ru-RU"/>
        </w:rPr>
      </w:pPr>
      <w:r w:rsidRPr="00680C38">
        <w:rPr>
          <w:sz w:val="24"/>
          <w:szCs w:val="24"/>
          <w:lang w:eastAsia="ru-RU"/>
        </w:rPr>
        <w:t>Основное и наиболее действенное гражданско-правовое средство защиты интересов граждан на благоприятную среду обитания - реализация прокурором права на обращение в суд с исковыми заявлениями, направленными на устр</w:t>
      </w:r>
      <w:r>
        <w:rPr>
          <w:sz w:val="24"/>
          <w:szCs w:val="24"/>
          <w:lang w:eastAsia="ru-RU"/>
        </w:rPr>
        <w:t>анение нарушений в этой сфере.</w:t>
      </w:r>
    </w:p>
    <w:p w:rsidR="001118DA" w:rsidRDefault="001118DA" w:rsidP="00A411B1">
      <w:pPr>
        <w:ind w:firstLine="708"/>
        <w:outlineLvl w:val="0"/>
        <w:rPr>
          <w:sz w:val="24"/>
          <w:szCs w:val="24"/>
          <w:lang w:eastAsia="ru-RU"/>
        </w:rPr>
      </w:pPr>
      <w:r w:rsidRPr="00680C38">
        <w:rPr>
          <w:sz w:val="24"/>
          <w:szCs w:val="24"/>
          <w:lang w:eastAsia="ru-RU"/>
        </w:rPr>
        <w:t>Анализ количественных показателей надзорной деятельности говорит о принципиальной позиции прокуроров в вопросе принятия исчерпывающих мер реагирования, направленных на устранение нарушений природоохранного законодательства и привлечение виновных лиц к ответственности.</w:t>
      </w:r>
    </w:p>
    <w:p w:rsidR="001118DA" w:rsidRDefault="001118DA" w:rsidP="00A411B1">
      <w:pPr>
        <w:ind w:firstLine="708"/>
        <w:outlineLvl w:val="0"/>
        <w:rPr>
          <w:sz w:val="24"/>
          <w:szCs w:val="24"/>
          <w:lang w:eastAsia="ru-RU"/>
        </w:rPr>
      </w:pPr>
      <w:r w:rsidRPr="00680C38">
        <w:rPr>
          <w:sz w:val="24"/>
          <w:szCs w:val="24"/>
          <w:lang w:eastAsia="ru-RU"/>
        </w:rPr>
        <w:t>В связи с выявленными нарушениями природоохранного законодательства районные прокуроры в защиту интересов неопределенного круга лиц в 2011 г. инициировали в судах более 600 гражданских дел. За 5 месяцев текущего года в суд предъявлено 238 исков данной категории. Прокуроры обращались в суд с исками об устранении нарушений законодательства об отходах производства и потребления, о запрете хозяйственной деятельности в отсутствие разрешения на выбросы в атмосферный воздух, прекращении строительства и эксплуатации промышленных объектов в водоохранных зонах, возмещении ущерба, причиненного незаконными рубками и изъ</w:t>
      </w:r>
      <w:r>
        <w:rPr>
          <w:sz w:val="24"/>
          <w:szCs w:val="24"/>
          <w:lang w:eastAsia="ru-RU"/>
        </w:rPr>
        <w:t>ятием объектов животного мира.</w:t>
      </w:r>
    </w:p>
    <w:p w:rsidR="001118DA" w:rsidRDefault="001118DA" w:rsidP="00A411B1">
      <w:pPr>
        <w:ind w:firstLine="708"/>
        <w:outlineLvl w:val="0"/>
        <w:rPr>
          <w:sz w:val="24"/>
          <w:szCs w:val="24"/>
          <w:lang w:eastAsia="ru-RU"/>
        </w:rPr>
      </w:pPr>
      <w:r w:rsidRPr="00680C38">
        <w:rPr>
          <w:sz w:val="24"/>
          <w:szCs w:val="24"/>
          <w:lang w:eastAsia="ru-RU"/>
        </w:rPr>
        <w:t xml:space="preserve">Ведение предприятиями деятельности по несанкционированному выбросу вредных (загрязняющих) веществ в атмосферу без необходимой разрешительной документации создает угрозу причинения вреда окружающей природной среде, а также здоровью людей, проживающих рядом с предприятием, поскольку невозможно проконтролировать оказываемое им негативное воздействие, в связи, с чем прокурорами предъявлялись иски о приостановлении деятельности предприятий, нарушающих требования природоохранного законодательства, до устранения выявленных нарушений. </w:t>
      </w:r>
    </w:p>
    <w:p w:rsidR="001118DA" w:rsidRPr="00A411B1" w:rsidRDefault="001118DA" w:rsidP="00A411B1">
      <w:pPr>
        <w:ind w:firstLine="708"/>
        <w:outlineLvl w:val="0"/>
        <w:rPr>
          <w:sz w:val="24"/>
          <w:szCs w:val="24"/>
          <w:lang w:eastAsia="ru-RU"/>
        </w:rPr>
      </w:pPr>
      <w:r w:rsidRPr="00680C38">
        <w:rPr>
          <w:sz w:val="24"/>
          <w:szCs w:val="24"/>
          <w:lang w:eastAsia="ru-RU"/>
        </w:rPr>
        <w:t xml:space="preserve">Основная причина загрязнения водных объектов - сброс в поверхностные водоемы без очистки или недостаточно очищенных хозяйственно-бытовых и промышленных сточных вод. В связи с этим состояние поверхностных водоисточников напрямую влияет на состояние здоровья населения. Проведенные прокурорами проверки показали, что предприятия и организации зачастую работают без разрешений на пользование водным объектом, утвержденных проектов предельно допустимых сбросов и разрешений на сбросы загрязняющих веществ в водные объекты. </w:t>
      </w:r>
    </w:p>
    <w:p w:rsidR="001118DA" w:rsidRDefault="001118DA" w:rsidP="00680C38">
      <w:pPr>
        <w:rPr>
          <w:sz w:val="24"/>
          <w:szCs w:val="24"/>
          <w:lang w:eastAsia="ru-RU"/>
        </w:rPr>
      </w:pPr>
    </w:p>
    <w:tbl>
      <w:tblPr>
        <w:tblW w:w="0" w:type="auto"/>
        <w:tblCellSpacing w:w="0" w:type="dxa"/>
        <w:tblInd w:w="2" w:type="dxa"/>
        <w:tblCellMar>
          <w:left w:w="0" w:type="dxa"/>
          <w:right w:w="0" w:type="dxa"/>
        </w:tblCellMar>
        <w:tblLook w:val="00A0"/>
      </w:tblPr>
      <w:tblGrid>
        <w:gridCol w:w="9353"/>
      </w:tblGrid>
      <w:tr w:rsidR="001118DA" w:rsidRPr="00D12E94">
        <w:trPr>
          <w:tblCellSpacing w:w="0" w:type="dxa"/>
        </w:trPr>
        <w:tc>
          <w:tcPr>
            <w:tcW w:w="0" w:type="auto"/>
            <w:vAlign w:val="center"/>
          </w:tcPr>
          <w:tbl>
            <w:tblPr>
              <w:tblW w:w="0" w:type="auto"/>
              <w:tblCellSpacing w:w="0" w:type="dxa"/>
              <w:tblCellMar>
                <w:left w:w="0" w:type="dxa"/>
                <w:right w:w="0" w:type="dxa"/>
              </w:tblCellMar>
              <w:tblLook w:val="00A0"/>
            </w:tblPr>
            <w:tblGrid>
              <w:gridCol w:w="9353"/>
            </w:tblGrid>
            <w:tr w:rsidR="001118DA" w:rsidRPr="00D12E94">
              <w:trPr>
                <w:tblCellSpacing w:w="0" w:type="dxa"/>
              </w:trPr>
              <w:tc>
                <w:tcPr>
                  <w:tcW w:w="0" w:type="auto"/>
                  <w:vAlign w:val="center"/>
                </w:tcPr>
                <w:p w:rsidR="001118DA" w:rsidRPr="00D12E94" w:rsidRDefault="001118DA" w:rsidP="00D12E94">
                  <w:pPr>
                    <w:outlineLvl w:val="0"/>
                    <w:rPr>
                      <w:b/>
                      <w:bCs/>
                      <w:kern w:val="36"/>
                      <w:sz w:val="24"/>
                      <w:szCs w:val="24"/>
                      <w:lang w:eastAsia="ru-RU"/>
                    </w:rPr>
                  </w:pPr>
                  <w:r w:rsidRPr="00D12E94">
                    <w:rPr>
                      <w:b/>
                      <w:bCs/>
                      <w:kern w:val="36"/>
                      <w:sz w:val="24"/>
                      <w:szCs w:val="24"/>
                      <w:lang w:eastAsia="ru-RU"/>
                    </w:rPr>
                    <w:t>Исполнение вступивших в законную силу судебных решении</w:t>
                  </w:r>
                </w:p>
                <w:p w:rsidR="001118DA" w:rsidRPr="00D12E94" w:rsidRDefault="001118DA" w:rsidP="00D12E94">
                  <w:pPr>
                    <w:outlineLvl w:val="0"/>
                    <w:rPr>
                      <w:sz w:val="24"/>
                      <w:szCs w:val="24"/>
                      <w:lang w:eastAsia="ru-RU"/>
                    </w:rPr>
                  </w:pPr>
                  <w:r w:rsidRPr="00D12E94">
                    <w:rPr>
                      <w:sz w:val="24"/>
                      <w:szCs w:val="24"/>
                      <w:lang w:eastAsia="ru-RU"/>
                    </w:rPr>
                    <w:t xml:space="preserve"> Характерной приметой сегодняшнего времени является активное использование физическими и юридическими лицами конституционного права на судебную защиту своих прав и свобод. Все они стремятся добиться вынесения судами решений в свою пользу.</w:t>
                  </w:r>
                </w:p>
                <w:p w:rsidR="001118DA" w:rsidRPr="00D12E94" w:rsidRDefault="001118DA" w:rsidP="00D12E94">
                  <w:pPr>
                    <w:outlineLvl w:val="0"/>
                    <w:rPr>
                      <w:b/>
                      <w:bCs/>
                      <w:kern w:val="36"/>
                      <w:sz w:val="24"/>
                      <w:szCs w:val="24"/>
                      <w:lang w:eastAsia="ru-RU"/>
                    </w:rPr>
                  </w:pPr>
                  <w:r w:rsidRPr="00D12E94">
                    <w:rPr>
                      <w:sz w:val="24"/>
                      <w:szCs w:val="24"/>
                      <w:lang w:eastAsia="ru-RU"/>
                    </w:rPr>
                    <w:t>Вступившие в законную силу решения суда обязательны для всех государственных органов и органов местного самоуправления, государственных и муниципальных учреждений, коммерческих или иных организаций, должностных лиц и граждан и подлежат исполнению на всей территории Российской Федерации (ст. 13 ГПК РФ, ст. 16 АПК РФ). Неисполнение их препятствует реализации задач правосудия, исключает возможность возмещения ущерба, восстановления нарушенного права, влечет освобождение ответчика от несения последствий решения суда.</w:t>
                  </w:r>
                  <w:r w:rsidRPr="00D12E94">
                    <w:rPr>
                      <w:sz w:val="24"/>
                      <w:szCs w:val="24"/>
                      <w:lang w:eastAsia="ru-RU"/>
                    </w:rPr>
                    <w:br/>
                  </w:r>
                  <w:r w:rsidRPr="00D12E94">
                    <w:rPr>
                      <w:sz w:val="24"/>
                      <w:szCs w:val="24"/>
                      <w:lang w:eastAsia="ru-RU"/>
                    </w:rPr>
                    <w:br/>
                    <w:t>Вместе с тем анализ правоприменительной практики показывает, что в настоящее время проблемы все чаще переходят из области собственно судебного процесса в область исполнения вступивших в законную силу судебных постановлений.</w:t>
                  </w:r>
                  <w:r w:rsidRPr="00D12E94">
                    <w:rPr>
                      <w:sz w:val="24"/>
                      <w:szCs w:val="24"/>
                      <w:lang w:eastAsia="ru-RU"/>
                    </w:rPr>
                    <w:br/>
                  </w:r>
                  <w:r w:rsidRPr="00D12E94">
                    <w:rPr>
                      <w:sz w:val="24"/>
                      <w:szCs w:val="24"/>
                      <w:lang w:eastAsia="ru-RU"/>
                    </w:rPr>
                    <w:br/>
                    <w:t>Федеральный закон "Об исполнительном производстве" от 02.10.2007 N 229-ФЗ определяет условия и порядок принудительного исполнения судебных актов.</w:t>
                  </w:r>
                  <w:r w:rsidRPr="00D12E94">
                    <w:rPr>
                      <w:sz w:val="24"/>
                      <w:szCs w:val="24"/>
                      <w:lang w:eastAsia="ru-RU"/>
                    </w:rPr>
                    <w:br/>
                  </w:r>
                  <w:r w:rsidRPr="00D12E94">
                    <w:rPr>
                      <w:sz w:val="24"/>
                      <w:szCs w:val="24"/>
                      <w:lang w:eastAsia="ru-RU"/>
                    </w:rPr>
                    <w:br/>
                    <w:t>Непосредственное принудительное исполнение судебных актов возложено на судебных приставов-исполнителей (ст. 5 Федерального закона "Об исполнительном производстве"). Требования судебного пристава-исполнителя по исполнению судебных актов обязательны для всех органов, организаций, должностных лиц и граждан на всей территории России. Их невыполнение влечет юридическую ответственность. (ст. 6 настоящего Федерального закона).</w:t>
                  </w:r>
                  <w:r w:rsidRPr="00D12E94">
                    <w:rPr>
                      <w:sz w:val="24"/>
                      <w:szCs w:val="24"/>
                      <w:lang w:eastAsia="ru-RU"/>
                    </w:rPr>
                    <w:br/>
                  </w:r>
                  <w:r w:rsidRPr="00D12E94">
                    <w:rPr>
                      <w:sz w:val="24"/>
                      <w:szCs w:val="24"/>
                      <w:lang w:eastAsia="ru-RU"/>
                    </w:rPr>
                    <w:br/>
                    <w:t>Федеральным законом "Об исполнительном производстве" за неисполнение судебного акта предусмотрен такой вид ответственности как исполнительский сбор (ч. 3 ст. 112). Ответственность в виде исполнительского сбора наступает для должника в случае неисполнения исполнительного документа без уважительных причин в установленный для добровольного исполнения срок. Исполнительский сбор устанавливается в размере семи процентов от подлежащей взысканию суммы или стоимости взыскиваемого имущества, но не менее 500 руб. с должника-гражданина и 5000 руб. с должника-организации. В случае неисполнения исполнительного документа неимущественного характера исполнительский сбор с должника-гражданина устанавливается в размере 500 руб., с должника-организации -5000 руб.</w:t>
                  </w:r>
                  <w:r w:rsidRPr="00D12E94">
                    <w:rPr>
                      <w:sz w:val="24"/>
                      <w:szCs w:val="24"/>
                      <w:lang w:eastAsia="ru-RU"/>
                    </w:rPr>
                    <w:br/>
                  </w:r>
                  <w:r w:rsidRPr="00D12E94">
                    <w:rPr>
                      <w:sz w:val="24"/>
                      <w:szCs w:val="24"/>
                      <w:lang w:eastAsia="ru-RU"/>
                    </w:rPr>
                    <w:br/>
                    <w:t>В КоАП РФ нормы об ответственности в сфере исполнительного производства находятся в гл. 17 "Административные правонарушения, посягающие на институты государственной власти".Так, ст. 17.8 КоАП РФ содержит меры административной ответственности за воспрепятствование законной деятельности судебного пристава-исполнителя. Совершение данного административного правонарушения влечет наложение административного штрафа на граждан в размере от 1000 до 1500 руб.; на должностных лиц - от 2000 до 3000 руб.</w:t>
                  </w:r>
                  <w:r w:rsidRPr="00D12E94">
                    <w:rPr>
                      <w:sz w:val="24"/>
                      <w:szCs w:val="24"/>
                      <w:lang w:eastAsia="ru-RU"/>
                    </w:rPr>
                    <w:br/>
                  </w:r>
                  <w:r w:rsidRPr="00D12E94">
                    <w:rPr>
                      <w:sz w:val="24"/>
                      <w:szCs w:val="24"/>
                      <w:lang w:eastAsia="ru-RU"/>
                    </w:rPr>
                    <w:br/>
                    <w:t>Согласно ст. 17.14 КоАП РФ нарушение должником законодательства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влечет наложение административного штрафа на граждан в размере от 1000 до 2500 руб.; на должностных лиц - от 10 000 до 20 000 руб.; на юридических лиц - от 30 000 до 100 000 тыс. руб.</w:t>
                  </w:r>
                  <w:r w:rsidRPr="00D12E94">
                    <w:rPr>
                      <w:sz w:val="24"/>
                      <w:szCs w:val="24"/>
                      <w:lang w:eastAsia="ru-RU"/>
                    </w:rPr>
                    <w:br/>
                  </w:r>
                  <w:r w:rsidRPr="00D12E94">
                    <w:rPr>
                      <w:sz w:val="24"/>
                      <w:szCs w:val="24"/>
                      <w:lang w:eastAsia="ru-RU"/>
                    </w:rPr>
                    <w:br/>
                    <w:t>Неисполнение банком или иной кредитной организацией содержащегося в исполнительном документе требования о взыскании денежных средств с должника 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1 млн. руб.</w:t>
                  </w:r>
                  <w:r w:rsidRPr="00D12E94">
                    <w:rPr>
                      <w:sz w:val="24"/>
                      <w:szCs w:val="24"/>
                      <w:lang w:eastAsia="ru-RU"/>
                    </w:rPr>
                    <w:br/>
                  </w:r>
                  <w:r w:rsidRPr="00D12E94">
                    <w:rPr>
                      <w:sz w:val="24"/>
                      <w:szCs w:val="24"/>
                      <w:lang w:eastAsia="ru-RU"/>
                    </w:rPr>
                    <w:br/>
                    <w:t>Нарушение лицом, не являющимся должником, законодательства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в несвоевременном отправлении исполнительного документа, влечет наложение административного штрафа на граждан в размере от 2000 до 2500 руб.; на должностных лиц - от 15 000 до 20 000 руб.; на юридических лиц - от 50000до 100000руб.</w:t>
                  </w:r>
                  <w:r w:rsidRPr="00D12E94">
                    <w:rPr>
                      <w:sz w:val="24"/>
                      <w:szCs w:val="24"/>
                      <w:lang w:eastAsia="ru-RU"/>
                    </w:rPr>
                    <w:br/>
                  </w:r>
                  <w:r w:rsidRPr="00D12E94">
                    <w:rPr>
                      <w:sz w:val="24"/>
                      <w:szCs w:val="24"/>
                      <w:lang w:eastAsia="ru-RU"/>
                    </w:rPr>
                    <w:br/>
                    <w:t>Статьей 17.15 КоАП РФ предусмотрено, что неисполнение должником содержащихся в исполнительном документе требований неимущественного характера в срок, установленный судебным приставом-исполнителем после взыскания исполнительского сбора, влечет наложение административного штрафа на граждан в размере от 1000 до 2500 руб.; на должностных лиц - от 10 000 до 20 000 руб.; на юридических лиц - от 30 000 до 50 000 руб.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влечет наложение административного штрафа на граждан в размере от 2000 до 2500 руб.; на должностных лиц - от 15 000 до 20 000 руб.; на юридических лиц - от 50 000 до 70 000 руб.</w:t>
                  </w:r>
                  <w:r w:rsidRPr="00D12E94">
                    <w:rPr>
                      <w:sz w:val="24"/>
                      <w:szCs w:val="24"/>
                      <w:lang w:eastAsia="ru-RU"/>
                    </w:rPr>
                    <w:br/>
                  </w:r>
                  <w:r w:rsidRPr="00D12E94">
                    <w:rPr>
                      <w:sz w:val="24"/>
                      <w:szCs w:val="24"/>
                      <w:lang w:eastAsia="ru-RU"/>
                    </w:rPr>
                    <w:br/>
                    <w:t>Уголовным законодательством Российской Федерации предусмотрены меры уголовной ответственности в сфере исполнительного производства.</w:t>
                  </w:r>
                  <w:r w:rsidRPr="00D12E94">
                    <w:rPr>
                      <w:sz w:val="24"/>
                      <w:szCs w:val="24"/>
                      <w:lang w:eastAsia="ru-RU"/>
                    </w:rPr>
                    <w:br/>
                  </w:r>
                  <w:r w:rsidRPr="00D12E94">
                    <w:rPr>
                      <w:sz w:val="24"/>
                      <w:szCs w:val="24"/>
                      <w:lang w:eastAsia="ru-RU"/>
                    </w:rPr>
                    <w:br/>
                    <w:t>Так, в соответствии со ст. 315 УК РФ злостное неисполнение представителем власти, государственным служащим, служащим органа местного самоуправления, а также служащим государственного или муниципального учреждения, коммерческой или иной организации вступивших в законную силу приговора суда, постановления суда или иного судебного акта, а равно воспрепятствование их исполнению наказываются штрафом в размере до 200 000 руб. или в размере заработной платы или иного дохода осужденного за период до 18 месяцев, либо лишением права занимать определенные должности или заниматься определенной деятельностью на срок до 5 лет, либо обязательными работами на срок от 180 до 240 часов, либо арестом на срок от 3 до 6 месяцев, либо лишением свободы на срок до 2 лет.</w:t>
                  </w:r>
                  <w:r w:rsidRPr="00D12E94">
                    <w:rPr>
                      <w:sz w:val="24"/>
                      <w:szCs w:val="24"/>
                      <w:lang w:eastAsia="ru-RU"/>
                    </w:rPr>
                    <w:br/>
                  </w:r>
                  <w:r w:rsidRPr="00D12E94">
                    <w:rPr>
                      <w:sz w:val="24"/>
                      <w:szCs w:val="24"/>
                      <w:lang w:eastAsia="ru-RU"/>
                    </w:rPr>
                    <w:br/>
                    <w:t>В силу ст. 157 УК РФ злостное уклонение родителя от уплаты по решению суда средств на содержание несовершеннолетних детей, а равно нетрудоспособных детей, достигших восемнадцатилетнего возраста, 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 а злостное уклонение совершеннолетних трудоспособных детей от уплаты по решению суда средств на содержание нетрудоспособных родителей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r w:rsidRPr="00D12E94">
                    <w:rPr>
                      <w:sz w:val="24"/>
                      <w:szCs w:val="24"/>
                      <w:lang w:eastAsia="ru-RU"/>
                    </w:rPr>
                    <w:br/>
                  </w:r>
                  <w:r w:rsidRPr="00D12E94">
                    <w:rPr>
                      <w:sz w:val="24"/>
                      <w:szCs w:val="24"/>
                      <w:lang w:eastAsia="ru-RU"/>
                    </w:rPr>
                    <w:br/>
                    <w:t>Ответственность за неисполнение судебного акта также предусмотрена Арбитражным процессуальным кодексом РФ.</w:t>
                  </w:r>
                  <w:r w:rsidRPr="00D12E94">
                    <w:rPr>
                      <w:sz w:val="24"/>
                      <w:szCs w:val="24"/>
                      <w:lang w:eastAsia="ru-RU"/>
                    </w:rPr>
                    <w:br/>
                  </w:r>
                  <w:r w:rsidRPr="00D12E94">
                    <w:rPr>
                      <w:sz w:val="24"/>
                      <w:szCs w:val="24"/>
                      <w:lang w:eastAsia="ru-RU"/>
                    </w:rPr>
                    <w:br/>
                    <w:t>Так, в соответствии со ст. 332 АПК РФ за неисполнение судебного акта арбитражного суда арбитражным судом может быть наложен судебный штраф по правилам главы 11 настоящего Кодекса.</w:t>
                  </w:r>
                </w:p>
                <w:p w:rsidR="001118DA" w:rsidRDefault="001118DA" w:rsidP="00D12E94">
                  <w:pPr>
                    <w:rPr>
                      <w:sz w:val="24"/>
                      <w:szCs w:val="24"/>
                      <w:lang w:eastAsia="ru-RU"/>
                    </w:rPr>
                  </w:pPr>
                </w:p>
                <w:p w:rsidR="001118DA" w:rsidRDefault="001118DA" w:rsidP="00D12E94">
                  <w:pPr>
                    <w:rPr>
                      <w:sz w:val="24"/>
                      <w:szCs w:val="24"/>
                      <w:lang w:eastAsia="ru-RU"/>
                    </w:rPr>
                  </w:pPr>
                </w:p>
                <w:p w:rsidR="001118DA" w:rsidRDefault="001118DA" w:rsidP="00D12E94">
                  <w:pPr>
                    <w:rPr>
                      <w:sz w:val="24"/>
                      <w:szCs w:val="24"/>
                      <w:lang w:eastAsia="ru-RU"/>
                    </w:rPr>
                  </w:pPr>
                </w:p>
                <w:p w:rsidR="001118DA" w:rsidRDefault="001118DA" w:rsidP="00D12E94">
                  <w:pPr>
                    <w:rPr>
                      <w:sz w:val="24"/>
                      <w:szCs w:val="24"/>
                      <w:lang w:eastAsia="ru-RU"/>
                    </w:rPr>
                  </w:pPr>
                </w:p>
                <w:p w:rsidR="001118DA" w:rsidRDefault="001118DA" w:rsidP="00D12E94">
                  <w:pPr>
                    <w:rPr>
                      <w:sz w:val="24"/>
                      <w:szCs w:val="24"/>
                      <w:lang w:eastAsia="ru-RU"/>
                    </w:rPr>
                  </w:pPr>
                </w:p>
                <w:p w:rsidR="001118DA" w:rsidRDefault="001118DA" w:rsidP="00D12E94">
                  <w:pPr>
                    <w:rPr>
                      <w:sz w:val="24"/>
                      <w:szCs w:val="24"/>
                      <w:lang w:eastAsia="ru-RU"/>
                    </w:rPr>
                  </w:pPr>
                </w:p>
                <w:p w:rsidR="001118DA" w:rsidRDefault="001118DA" w:rsidP="00D12E94">
                  <w:pPr>
                    <w:rPr>
                      <w:sz w:val="24"/>
                      <w:szCs w:val="24"/>
                      <w:lang w:eastAsia="ru-RU"/>
                    </w:rPr>
                  </w:pPr>
                </w:p>
                <w:p w:rsidR="001118DA" w:rsidRDefault="001118DA" w:rsidP="00D12E94">
                  <w:pPr>
                    <w:rPr>
                      <w:sz w:val="24"/>
                      <w:szCs w:val="24"/>
                      <w:lang w:eastAsia="ru-RU"/>
                    </w:rPr>
                  </w:pPr>
                </w:p>
                <w:p w:rsidR="001118DA" w:rsidRDefault="001118DA" w:rsidP="00D12E94">
                  <w:pPr>
                    <w:rPr>
                      <w:sz w:val="24"/>
                      <w:szCs w:val="24"/>
                      <w:lang w:eastAsia="ru-RU"/>
                    </w:rPr>
                  </w:pPr>
                </w:p>
                <w:p w:rsidR="001118DA" w:rsidRDefault="001118DA" w:rsidP="00D12E94">
                  <w:pPr>
                    <w:rPr>
                      <w:sz w:val="24"/>
                      <w:szCs w:val="24"/>
                      <w:lang w:eastAsia="ru-RU"/>
                    </w:rPr>
                  </w:pPr>
                </w:p>
                <w:p w:rsidR="001118DA" w:rsidRDefault="001118DA" w:rsidP="00D12E94">
                  <w:pPr>
                    <w:rPr>
                      <w:sz w:val="24"/>
                      <w:szCs w:val="24"/>
                      <w:lang w:eastAsia="ru-RU"/>
                    </w:rPr>
                  </w:pPr>
                </w:p>
                <w:p w:rsidR="001118DA" w:rsidRDefault="001118DA" w:rsidP="00D12E94">
                  <w:pPr>
                    <w:rPr>
                      <w:sz w:val="24"/>
                      <w:szCs w:val="24"/>
                      <w:lang w:eastAsia="ru-RU"/>
                    </w:rPr>
                  </w:pPr>
                </w:p>
                <w:p w:rsidR="001118DA" w:rsidRDefault="001118DA" w:rsidP="00D12E94">
                  <w:pPr>
                    <w:rPr>
                      <w:sz w:val="24"/>
                      <w:szCs w:val="24"/>
                      <w:lang w:eastAsia="ru-RU"/>
                    </w:rPr>
                  </w:pPr>
                </w:p>
                <w:p w:rsidR="001118DA" w:rsidRDefault="001118DA" w:rsidP="00D12E94">
                  <w:pPr>
                    <w:rPr>
                      <w:sz w:val="24"/>
                      <w:szCs w:val="24"/>
                      <w:lang w:eastAsia="ru-RU"/>
                    </w:rPr>
                  </w:pPr>
                </w:p>
                <w:p w:rsidR="001118DA" w:rsidRDefault="001118DA" w:rsidP="00D12E94">
                  <w:pPr>
                    <w:rPr>
                      <w:sz w:val="24"/>
                      <w:szCs w:val="24"/>
                      <w:lang w:eastAsia="ru-RU"/>
                    </w:rPr>
                  </w:pPr>
                </w:p>
                <w:p w:rsidR="001118DA" w:rsidRDefault="001118DA" w:rsidP="00D12E94">
                  <w:pPr>
                    <w:rPr>
                      <w:sz w:val="24"/>
                      <w:szCs w:val="24"/>
                      <w:lang w:eastAsia="ru-RU"/>
                    </w:rPr>
                  </w:pPr>
                </w:p>
                <w:p w:rsidR="001118DA" w:rsidRDefault="001118DA" w:rsidP="00D12E94">
                  <w:pPr>
                    <w:rPr>
                      <w:sz w:val="24"/>
                      <w:szCs w:val="24"/>
                      <w:lang w:eastAsia="ru-RU"/>
                    </w:rPr>
                  </w:pPr>
                </w:p>
                <w:p w:rsidR="001118DA" w:rsidRDefault="001118DA" w:rsidP="00D12E94">
                  <w:pPr>
                    <w:rPr>
                      <w:sz w:val="24"/>
                      <w:szCs w:val="24"/>
                      <w:lang w:eastAsia="ru-RU"/>
                    </w:rPr>
                  </w:pPr>
                </w:p>
                <w:p w:rsidR="001118DA" w:rsidRDefault="001118DA" w:rsidP="00D12E94">
                  <w:pPr>
                    <w:rPr>
                      <w:sz w:val="24"/>
                      <w:szCs w:val="24"/>
                      <w:lang w:eastAsia="ru-RU"/>
                    </w:rPr>
                  </w:pPr>
                </w:p>
                <w:p w:rsidR="001118DA" w:rsidRDefault="001118DA" w:rsidP="00D12E94">
                  <w:pPr>
                    <w:rPr>
                      <w:sz w:val="24"/>
                      <w:szCs w:val="24"/>
                      <w:lang w:eastAsia="ru-RU"/>
                    </w:rPr>
                  </w:pPr>
                </w:p>
                <w:p w:rsidR="001118DA" w:rsidRDefault="001118DA" w:rsidP="00D12E94">
                  <w:pPr>
                    <w:rPr>
                      <w:sz w:val="24"/>
                      <w:szCs w:val="24"/>
                      <w:lang w:eastAsia="ru-RU"/>
                    </w:rPr>
                  </w:pPr>
                </w:p>
                <w:p w:rsidR="001118DA" w:rsidRDefault="001118DA" w:rsidP="00D12E94">
                  <w:pPr>
                    <w:rPr>
                      <w:sz w:val="24"/>
                      <w:szCs w:val="24"/>
                      <w:lang w:eastAsia="ru-RU"/>
                    </w:rPr>
                  </w:pPr>
                </w:p>
                <w:p w:rsidR="001118DA" w:rsidRDefault="001118DA" w:rsidP="00D12E94">
                  <w:pPr>
                    <w:rPr>
                      <w:sz w:val="24"/>
                      <w:szCs w:val="24"/>
                      <w:lang w:eastAsia="ru-RU"/>
                    </w:rPr>
                  </w:pPr>
                </w:p>
                <w:p w:rsidR="001118DA" w:rsidRDefault="001118DA" w:rsidP="00D12E94">
                  <w:pPr>
                    <w:rPr>
                      <w:sz w:val="24"/>
                      <w:szCs w:val="24"/>
                      <w:lang w:eastAsia="ru-RU"/>
                    </w:rPr>
                  </w:pPr>
                </w:p>
                <w:p w:rsidR="001118DA" w:rsidRDefault="001118DA" w:rsidP="00D12E94">
                  <w:pPr>
                    <w:rPr>
                      <w:sz w:val="24"/>
                      <w:szCs w:val="24"/>
                      <w:lang w:eastAsia="ru-RU"/>
                    </w:rPr>
                  </w:pPr>
                </w:p>
                <w:p w:rsidR="001118DA" w:rsidRDefault="001118DA" w:rsidP="00D12E94">
                  <w:pPr>
                    <w:rPr>
                      <w:sz w:val="24"/>
                      <w:szCs w:val="24"/>
                      <w:lang w:eastAsia="ru-RU"/>
                    </w:rPr>
                  </w:pPr>
                </w:p>
                <w:p w:rsidR="001118DA" w:rsidRPr="00D12E94" w:rsidRDefault="001118DA" w:rsidP="00D12E94">
                  <w:pPr>
                    <w:rPr>
                      <w:sz w:val="24"/>
                      <w:szCs w:val="24"/>
                      <w:lang w:eastAsia="ru-RU"/>
                    </w:rPr>
                  </w:pPr>
                </w:p>
                <w:p w:rsidR="001118DA" w:rsidRPr="00D12E94" w:rsidRDefault="001118DA" w:rsidP="00D12E94">
                  <w:pPr>
                    <w:outlineLvl w:val="0"/>
                    <w:rPr>
                      <w:b/>
                      <w:bCs/>
                      <w:kern w:val="36"/>
                      <w:sz w:val="24"/>
                      <w:szCs w:val="24"/>
                      <w:lang w:eastAsia="ru-RU"/>
                    </w:rPr>
                  </w:pPr>
                  <w:r w:rsidRPr="00D12E94">
                    <w:rPr>
                      <w:b/>
                      <w:bCs/>
                      <w:kern w:val="36"/>
                      <w:sz w:val="24"/>
                      <w:szCs w:val="24"/>
                      <w:lang w:eastAsia="ru-RU"/>
                    </w:rPr>
                    <w:t>Процессуальные сроки для судебной защиты по спорам о взыскании задолженности по заработной плате</w:t>
                  </w:r>
                </w:p>
                <w:p w:rsidR="001118DA" w:rsidRPr="00D12E94" w:rsidRDefault="001118DA" w:rsidP="00D12E94">
                  <w:pPr>
                    <w:rPr>
                      <w:sz w:val="24"/>
                      <w:szCs w:val="24"/>
                      <w:lang w:eastAsia="ru-RU"/>
                    </w:rPr>
                  </w:pPr>
                  <w:r w:rsidRPr="00D12E94">
                    <w:rPr>
                      <w:sz w:val="24"/>
                      <w:szCs w:val="24"/>
                      <w:lang w:eastAsia="ru-RU"/>
                    </w:rPr>
                    <w:t>Большинство граждан в период работы осознают нарушение своих трудовых прав, но почему-то пытаются добиться защиты только после увольнения, когда бывает уже поздно. Неполученные суммы доплаты за работу в сверхурочное время и выходные дни, невыплата компенсации за неиспользованный отпуск, а также задолженность по заработной плате в течение ряда лет могут быть взысканы по решению суда при соблюдении работником сроков для защиты нарушенного права, установленных Трудовым кодексом. Однако в судебной практике области встречается достаточно примеров, когда иски в суд о взыскании задолженности по заработной плате подаются с пропуском установленного законом срока не по уважительным причинам, о чем заявляет явившийся ответчик и что ложится в основу отказа в иске полностью либо в части.</w:t>
                  </w:r>
                  <w:r w:rsidRPr="00D12E94">
                    <w:rPr>
                      <w:sz w:val="24"/>
                      <w:szCs w:val="24"/>
                      <w:lang w:eastAsia="ru-RU"/>
                    </w:rPr>
                    <w:br/>
                  </w:r>
                  <w:r w:rsidRPr="00D12E94">
                    <w:rPr>
                      <w:sz w:val="24"/>
                      <w:szCs w:val="24"/>
                      <w:lang w:eastAsia="ru-RU"/>
                    </w:rPr>
                    <w:br/>
                    <w:t>Согласно ч. 1 ст. 392 ТК РФ 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r w:rsidRPr="00D12E94">
                    <w:rPr>
                      <w:sz w:val="24"/>
                      <w:szCs w:val="24"/>
                      <w:lang w:eastAsia="ru-RU"/>
                    </w:rPr>
                    <w:br/>
                  </w:r>
                  <w:r w:rsidRPr="00D12E94">
                    <w:rPr>
                      <w:sz w:val="24"/>
                      <w:szCs w:val="24"/>
                      <w:lang w:eastAsia="ru-RU"/>
                    </w:rPr>
                    <w:br/>
                    <w:t>Сам факт пропуска срока обращения в суд не может служить основанием для отказа суда от принятия заявления к рассмотрению. Суд должен принять исковое заявление, вынести его на рассмотрение и исследовать причины пропуска срока. В качестве уважительных причин пропуска срока обращения в суд могут расцениваться обстоятельства, препятствовавшие данному работнику своевременно обратиться с иском в суд за разрешением индивидуального трудового спора (например, болезнь истца, нахождение его в командировке, невозможность обращения в суд вследствие непреодолимой силы, необходимость осуществления ухода за тяжелобольными членами семьи). Этот перечень не является исчерпывающим, и, разрешая конкретное дело, суд вправе признать в качестве уважительных причин иные обстоятельства.</w:t>
                  </w:r>
                  <w:r w:rsidRPr="00D12E94">
                    <w:rPr>
                      <w:sz w:val="24"/>
                      <w:szCs w:val="24"/>
                      <w:lang w:eastAsia="ru-RU"/>
                    </w:rPr>
                    <w:br/>
                  </w:r>
                  <w:r w:rsidRPr="00D12E94">
                    <w:rPr>
                      <w:sz w:val="24"/>
                      <w:szCs w:val="24"/>
                      <w:lang w:eastAsia="ru-RU"/>
                    </w:rPr>
                    <w:br/>
                    <w:t>Определенные сложности возникают с определением момента начала течения данного срока. В настоящее время суды области придерживаются позиции, что при рассмотрении дела по иску работника, трудовые отношения с которым не прекращены, о взыскании начисленной, но не выплаченной заработной платы надлежит учитывать, что заявление работодателя о пропуске работником срока на обращение в суд само по себе не является основанием для отказа в удовлетворении требования, поскольку нарушение носит длящийся характер и обязанность работодателя по своевременной и в полном объеме выплате работнику заработной платы, а тем более задержанных сумм, сохраняется в течение всего периода действия трудового договора.</w:t>
                  </w:r>
                  <w:r w:rsidRPr="00D12E94">
                    <w:rPr>
                      <w:sz w:val="24"/>
                      <w:szCs w:val="24"/>
                      <w:lang w:eastAsia="ru-RU"/>
                    </w:rPr>
                    <w:br/>
                  </w:r>
                  <w:r w:rsidRPr="00D12E94">
                    <w:rPr>
                      <w:sz w:val="24"/>
                      <w:szCs w:val="24"/>
                      <w:lang w:eastAsia="ru-RU"/>
                    </w:rPr>
                    <w:br/>
                    <w:t>Сложнее обстоят дела при доказывании уважительности причин пропуска срока уволенному работнику. Поэтому работник должен своевременно обратиться прокурору либо сразу в суд с иском о взыскании недополученных сумм заработной платы. Несоблюдение установленных Трудовым кодексом правил о сроках обращения в суд за разрешением спора о взыскании задолженности по заработной плате лишает работника возможности получить свой заработок.</w:t>
                  </w:r>
                </w:p>
                <w:p w:rsidR="001118DA" w:rsidRPr="00D12E94" w:rsidRDefault="001118DA" w:rsidP="00D12E94">
                  <w:pPr>
                    <w:rPr>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Pr="00D12E94" w:rsidRDefault="001118DA" w:rsidP="00D12E94">
                  <w:pPr>
                    <w:outlineLvl w:val="0"/>
                    <w:rPr>
                      <w:b/>
                      <w:bCs/>
                      <w:kern w:val="36"/>
                      <w:sz w:val="24"/>
                      <w:szCs w:val="24"/>
                      <w:lang w:eastAsia="ru-RU"/>
                    </w:rPr>
                  </w:pPr>
                  <w:r w:rsidRPr="00D12E94">
                    <w:rPr>
                      <w:b/>
                      <w:bCs/>
                      <w:kern w:val="36"/>
                      <w:sz w:val="24"/>
                      <w:szCs w:val="24"/>
                      <w:lang w:eastAsia="ru-RU"/>
                    </w:rPr>
                    <w:t>Ответственность за нарушения требований к установке рекламной конструкции</w:t>
                  </w:r>
                </w:p>
                <w:p w:rsidR="001118DA" w:rsidRPr="00D12E94" w:rsidRDefault="001118DA" w:rsidP="00D12E94">
                  <w:pPr>
                    <w:rPr>
                      <w:sz w:val="24"/>
                      <w:szCs w:val="24"/>
                      <w:lang w:eastAsia="ru-RU"/>
                    </w:rPr>
                  </w:pPr>
                  <w:r w:rsidRPr="00D12E94">
                    <w:rPr>
                      <w:sz w:val="24"/>
                      <w:szCs w:val="24"/>
                      <w:lang w:eastAsia="ru-RU"/>
                    </w:rPr>
                    <w:t>В последнее время участились случаи выявления сотрудниками прокуратуры фактов нарушения законодательства, за которые предусмотрена административная ответственность по ст. 14.37 КоАП РФ. В большинстве случаев, индивидуальные предприниматели и юридические лица объясняют допущенные нарушения незнанием закона, в связи с этим возникла необходимость освещения этого вопроса.</w:t>
                  </w:r>
                  <w:r w:rsidRPr="00D12E94">
                    <w:rPr>
                      <w:sz w:val="24"/>
                      <w:szCs w:val="24"/>
                      <w:lang w:eastAsia="ru-RU"/>
                    </w:rPr>
                    <w:br/>
                  </w:r>
                  <w:r w:rsidRPr="00D12E94">
                    <w:rPr>
                      <w:sz w:val="24"/>
                      <w:szCs w:val="24"/>
                      <w:lang w:eastAsia="ru-RU"/>
                    </w:rPr>
                    <w:br/>
                    <w:t>В соответствии с диспозицией ст. 14.37 КоАП РФ административной ответственности подлежат лица, допустившие установку рекламной конструкции без предусмотренного законодательством разрешения на ее установку и (или) установку рекламной конструкции с нарушением требований технического регламента, за исключением случаев, предусмотренных частью 2 статьи 11.21 КоАП РФ (ч.2 ст. 11.21 КоАП РФ охватывает незаконную установку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w:t>
                  </w:r>
                  <w:r w:rsidRPr="00D12E94">
                    <w:rPr>
                      <w:sz w:val="24"/>
                      <w:szCs w:val="24"/>
                      <w:lang w:eastAsia="ru-RU"/>
                    </w:rPr>
                    <w:br/>
                  </w:r>
                  <w:r w:rsidRPr="00D12E94">
                    <w:rPr>
                      <w:sz w:val="24"/>
                      <w:szCs w:val="24"/>
                      <w:lang w:eastAsia="ru-RU"/>
                    </w:rPr>
                    <w:br/>
                    <w:t>Основой законодательства о рекламе является Федеральный закон от 13.03.2006 N 38-ФЗ «О рекламе» (далее – Закон), вступивший в силу с 1 июля 2006 года в своей основной части.</w:t>
                  </w:r>
                  <w:r w:rsidRPr="00D12E94">
                    <w:rPr>
                      <w:sz w:val="24"/>
                      <w:szCs w:val="24"/>
                      <w:lang w:eastAsia="ru-RU"/>
                    </w:rPr>
                    <w:br/>
                  </w:r>
                  <w:r w:rsidRPr="00D12E94">
                    <w:rPr>
                      <w:sz w:val="24"/>
                      <w:szCs w:val="24"/>
                      <w:lang w:eastAsia="ru-RU"/>
                    </w:rPr>
                    <w:br/>
                    <w:t>Закон обязан обеспечить реализацию права потребителей на получение добросовестной и достоверной рекламы посредством предупреждения нарушений законодательства Российской Федерации о рекламе, а также пресечения фактов ненадлежащей рекламы (ст. 1 Закона). Статьёй 4 Закона установлен приоритет данного Закона по сравнению с другими нормативными актами, регламентирующими порядок регулирования рекламной деятельности.</w:t>
                  </w:r>
                  <w:r w:rsidRPr="00D12E94">
                    <w:rPr>
                      <w:sz w:val="24"/>
                      <w:szCs w:val="24"/>
                      <w:lang w:eastAsia="ru-RU"/>
                    </w:rPr>
                    <w:br/>
                  </w:r>
                  <w:r w:rsidRPr="00D12E94">
                    <w:rPr>
                      <w:sz w:val="24"/>
                      <w:szCs w:val="24"/>
                      <w:lang w:eastAsia="ru-RU"/>
                    </w:rPr>
                    <w:br/>
                    <w:t>Согласно пункту 1 статьи 3 Закона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является рекламой и должна в связи с этим соответствовать требованиям, предъявляемым Законом.</w:t>
                  </w:r>
                  <w:r w:rsidRPr="00D12E94">
                    <w:rPr>
                      <w:sz w:val="24"/>
                      <w:szCs w:val="24"/>
                      <w:lang w:eastAsia="ru-RU"/>
                    </w:rPr>
                    <w:br/>
                  </w:r>
                  <w:r w:rsidRPr="00D12E94">
                    <w:rPr>
                      <w:sz w:val="24"/>
                      <w:szCs w:val="24"/>
                      <w:lang w:eastAsia="ru-RU"/>
                    </w:rPr>
                    <w:br/>
                    <w:t>Статья 19 Закона определяет, что установка рекламной конструкции допускается при наличии разрешения на установку рекламной конструкции (далее также - разрешение), выдаваемого на основании заявления собственника или иного указанного в частях 5-7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 на территориях которых предполагается осуществить установку рекламной конструкции. И если с получением согласия собственника недвижимого имущества рекламной конструкции, как правило, проблем не возникает, то размещение рекламы без соответствующего разрешения органа местного самоуправления производится достаточно часто.</w:t>
                  </w:r>
                  <w:r w:rsidRPr="00D12E94">
                    <w:rPr>
                      <w:sz w:val="24"/>
                      <w:szCs w:val="24"/>
                      <w:lang w:eastAsia="ru-RU"/>
                    </w:rPr>
                    <w:br/>
                  </w:r>
                  <w:r w:rsidRPr="00D12E94">
                    <w:rPr>
                      <w:sz w:val="24"/>
                      <w:szCs w:val="24"/>
                      <w:lang w:eastAsia="ru-RU"/>
                    </w:rPr>
                    <w:br/>
                    <w:t>При применении данной нормы следует исходить из того, что не может быть квалифицирована в качестве рекламы информация, которая хотя и отвечает перечисленным выше критериям, однако обязательна к размещению в силу закона.</w:t>
                  </w:r>
                  <w:r w:rsidRPr="00D12E94">
                    <w:rPr>
                      <w:sz w:val="24"/>
                      <w:szCs w:val="24"/>
                      <w:lang w:eastAsia="ru-RU"/>
                    </w:rPr>
                    <w:br/>
                  </w:r>
                  <w:r w:rsidRPr="00D12E94">
                    <w:rPr>
                      <w:sz w:val="24"/>
                      <w:szCs w:val="24"/>
                      <w:lang w:eastAsia="ru-RU"/>
                    </w:rPr>
                    <w:br/>
                    <w:t>К такой информации относятся, в частности, сведения, предоставляемые лицами в соответствии со статьей 495 Гражданского кодекса Российской Федерации (далее – ГК РФ), статьей 11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статьей 18 Федерального закона «О качестве и безопасности пищевых продуктов», статьями 9, 10 Закона «О защите прав потребителей», пунктом 16 статьи 2, частью 5 статьи 18 Федерального закона «О лотереях», статьей 92 Федерального закона «Об акционерных обществах», статьей 27 Закона Российской Федерации «О средствах массовой информации».</w:t>
                  </w:r>
                  <w:r w:rsidRPr="00D12E94">
                    <w:rPr>
                      <w:sz w:val="24"/>
                      <w:szCs w:val="24"/>
                      <w:lang w:eastAsia="ru-RU"/>
                    </w:rPr>
                    <w:br/>
                  </w:r>
                  <w:r w:rsidRPr="00D12E94">
                    <w:rPr>
                      <w:sz w:val="24"/>
                      <w:szCs w:val="24"/>
                      <w:lang w:eastAsia="ru-RU"/>
                    </w:rPr>
                    <w:br/>
                    <w:t>Не является рекламой размещение наименования (коммерческого обозначения) организации в месте ее нахождения, а также размещение иной информации для потребителей непосредственно в месте реализации товара, оказания услуг (например, информации о режиме работы, реализуемом товаре), поскольку размещение указанной информации преследует, прежде всего, цели, не связанные с рекламой.</w:t>
                  </w:r>
                  <w:r w:rsidRPr="00D12E94">
                    <w:rPr>
                      <w:sz w:val="24"/>
                      <w:szCs w:val="24"/>
                      <w:lang w:eastAsia="ru-RU"/>
                    </w:rPr>
                    <w:br/>
                  </w:r>
                  <w:r w:rsidRPr="00D12E94">
                    <w:rPr>
                      <w:sz w:val="24"/>
                      <w:szCs w:val="24"/>
                      <w:lang w:eastAsia="ru-RU"/>
                    </w:rPr>
                    <w:br/>
                    <w:t>Субъектами ответственности за административное правонарушение, предусмотренное статьей 14.37 КоАП РФ, могут являться не только заказчик по договору на установку рекламной конструкции, в интересах которого производится такая установка, но и лицо, непосредственно выполнившее работу по установке рекламной конструкции, так как оно обязано удостовериться в том, что заказчик работ обладает соответствующим разрешением на установку рекламной конструкции.</w:t>
                  </w:r>
                </w:p>
                <w:p w:rsidR="001118DA" w:rsidRPr="00D12E94" w:rsidRDefault="001118DA" w:rsidP="00D12E94">
                  <w:pPr>
                    <w:rPr>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Pr="00D12E94" w:rsidRDefault="001118DA" w:rsidP="00D12E94">
                  <w:pPr>
                    <w:outlineLvl w:val="0"/>
                    <w:rPr>
                      <w:b/>
                      <w:bCs/>
                      <w:kern w:val="36"/>
                      <w:sz w:val="24"/>
                      <w:szCs w:val="24"/>
                      <w:lang w:eastAsia="ru-RU"/>
                    </w:rPr>
                  </w:pPr>
                  <w:r w:rsidRPr="00D12E94">
                    <w:rPr>
                      <w:b/>
                      <w:bCs/>
                      <w:kern w:val="36"/>
                      <w:sz w:val="24"/>
                      <w:szCs w:val="24"/>
                      <w:lang w:eastAsia="ru-RU"/>
                    </w:rPr>
                    <w:t>Федеральным законом от 09.12.2010 № 353-ФЗ «О внесении изменений в Гражданский процессуальный кодекс Российской Федерации» изменен порядок оспаривания судебных постановлений по гражданским делам</w:t>
                  </w:r>
                </w:p>
                <w:p w:rsidR="001118DA" w:rsidRPr="00D12E94" w:rsidRDefault="001118DA" w:rsidP="00D12E94">
                  <w:pPr>
                    <w:rPr>
                      <w:sz w:val="24"/>
                      <w:szCs w:val="24"/>
                      <w:lang w:eastAsia="ru-RU"/>
                    </w:rPr>
                  </w:pPr>
                  <w:r w:rsidRPr="00D12E94">
                    <w:rPr>
                      <w:sz w:val="24"/>
                      <w:szCs w:val="24"/>
                      <w:lang w:eastAsia="ru-RU"/>
                    </w:rPr>
                    <w:t>С 01.01.2012 в судах общей юрисдикции для проверки законности и обоснованности не вступивших в законную силу судебных постановлений введена апелляционная инстанция, которая заменила существовавшую ранее кассационную. Проверка законности и обоснованности вступивших в законную силу судебных постановлений осуществляется в кассационном порядке.</w:t>
                  </w:r>
                  <w:r w:rsidRPr="00D12E94">
                    <w:rPr>
                      <w:sz w:val="24"/>
                      <w:szCs w:val="24"/>
                      <w:lang w:eastAsia="ru-RU"/>
                    </w:rPr>
                    <w:br/>
                  </w:r>
                  <w:r w:rsidRPr="00D12E94">
                    <w:rPr>
                      <w:sz w:val="24"/>
                      <w:szCs w:val="24"/>
                      <w:lang w:eastAsia="ru-RU"/>
                    </w:rPr>
                    <w:br/>
                    <w:t>Настоящим Федеральным законом утратила силу глава 40 ГПК РФ, предусматривавшая производство в суде кассационной инстанции, и изменена глава 39 ГПК РФ, предусматривавшая апелляционное производство по обжалованию решений и определений мировых судей», сейчас данная глава называется «Производство в суде апелляционной инстанции» и предусматривает обжалование решений и определений как мировых, так и районных судов.</w:t>
                  </w:r>
                  <w:r w:rsidRPr="00D12E94">
                    <w:rPr>
                      <w:sz w:val="24"/>
                      <w:szCs w:val="24"/>
                      <w:lang w:eastAsia="ru-RU"/>
                    </w:rPr>
                    <w:br/>
                  </w:r>
                  <w:r w:rsidRPr="00D12E94">
                    <w:rPr>
                      <w:sz w:val="24"/>
                      <w:szCs w:val="24"/>
                      <w:lang w:eastAsia="ru-RU"/>
                    </w:rPr>
                    <w:br/>
                    <w:t>Порядок, основания подачи жалоб, принесения представлений и их содержание остались прежними.</w:t>
                  </w:r>
                  <w:r w:rsidRPr="00D12E94">
                    <w:rPr>
                      <w:sz w:val="24"/>
                      <w:szCs w:val="24"/>
                      <w:lang w:eastAsia="ru-RU"/>
                    </w:rPr>
                    <w:br/>
                  </w:r>
                  <w:r w:rsidRPr="00D12E94">
                    <w:rPr>
                      <w:sz w:val="24"/>
                      <w:szCs w:val="24"/>
                      <w:lang w:eastAsia="ru-RU"/>
                    </w:rPr>
                    <w:br/>
                    <w:t>Изменились сроки обжалования судебных постановлений.</w:t>
                  </w:r>
                  <w:r w:rsidRPr="00D12E94">
                    <w:rPr>
                      <w:sz w:val="24"/>
                      <w:szCs w:val="24"/>
                      <w:lang w:eastAsia="ru-RU"/>
                    </w:rPr>
                    <w:br/>
                  </w:r>
                  <w:r w:rsidRPr="00D12E94">
                    <w:rPr>
                      <w:sz w:val="24"/>
                      <w:szCs w:val="24"/>
                      <w:lang w:eastAsia="ru-RU"/>
                    </w:rPr>
                    <w:br/>
                    <w:t>Так, в силу ч. 3 ст. 321 ГПК РФ апелляционная жалоба может быть подана, а апелляционное представление принесено в течение месяца со дня принятия решения суда в окончательной форме, если иные сроки не установлены настоящим Кодексом. Частная жалоба и представление прокурора приносятся в течение 15 дней со дня вынесения определения судом первой инстанции (ст. 332 ГПК РФ). Ранее в обоих случаях указанный срок составлял 10 дней.</w:t>
                  </w:r>
                  <w:r w:rsidRPr="00D12E94">
                    <w:rPr>
                      <w:sz w:val="24"/>
                      <w:szCs w:val="24"/>
                      <w:lang w:eastAsia="ru-RU"/>
                    </w:rPr>
                    <w:br/>
                  </w:r>
                  <w:r w:rsidRPr="00D12E94">
                    <w:rPr>
                      <w:sz w:val="24"/>
                      <w:szCs w:val="24"/>
                      <w:lang w:eastAsia="ru-RU"/>
                    </w:rPr>
                    <w:br/>
                    <w:t>Частью 3 ст. 320 ГПК РФ, введенной Федеральным законом от 09.12.2010 № 353-ФЗ, право принесения апелляционной жалобы предоставлено также лицам, которые не были привлечены к участию в деле и вопрос о правах и об обязанностях которых был разрешен судом.</w:t>
                  </w:r>
                  <w:r w:rsidRPr="00D12E94">
                    <w:rPr>
                      <w:sz w:val="24"/>
                      <w:szCs w:val="24"/>
                      <w:lang w:eastAsia="ru-RU"/>
                    </w:rPr>
                    <w:br/>
                  </w:r>
                  <w:r w:rsidRPr="00D12E94">
                    <w:rPr>
                      <w:sz w:val="24"/>
                      <w:szCs w:val="24"/>
                      <w:lang w:eastAsia="ru-RU"/>
                    </w:rPr>
                    <w:br/>
                    <w:t>По истечении срока обжалования суд первой инстанции направляет дело с апелляционными жалобой, представлением и поступившими возражениями относительно них в суд апелляционной инстанции, и уже суд апелляционной инстанции извещает лиц, участвующих в деле, о времени и месте рассмотрения жалобы, представления в апелляционном порядке (ч. 1 ст. 327 ГПК РФ). Ранее эта функция была возложена на районных судей.</w:t>
                  </w:r>
                  <w:r w:rsidRPr="00D12E94">
                    <w:rPr>
                      <w:sz w:val="24"/>
                      <w:szCs w:val="24"/>
                      <w:lang w:eastAsia="ru-RU"/>
                    </w:rPr>
                    <w:br/>
                  </w:r>
                  <w:r w:rsidRPr="00D12E94">
                    <w:rPr>
                      <w:sz w:val="24"/>
                      <w:szCs w:val="24"/>
                      <w:lang w:eastAsia="ru-RU"/>
                    </w:rPr>
                    <w:br/>
                    <w:t>Суд апелляционной инстанции повторно рассматривает дело в судебном заседании по правилам производства в суде первой инстанции с учетом особенностей, предусмотренных настоящей главой (39), а именно, после того как объявлено какое дело рассматривается, по чьим жалобам, представлениям и на решение какого суда, после установления явившихся всудебное заседание лиц и разъяснения им прав, доклада обстоятельств дела, доводов жалобы, представления и поступивших на них возражений, содержание представленных новых доказательств, сообщает иные данные, необходимые для проверки решения суда первой инстанции, затем суд апелляционной инстанции заслушивает объяснения явившихся в судебное заседание лиц, при наличии ходатайств оглашает имеющиеся в деле доказательства, после чего переходит к исследованию новых принятых судом доказательств что, собственно, имело место и ранее, после чего суд апелляционной инстанции предоставляет лицам, участвующим в деле, возможность выступить в прениях (ст. 327 ГПК РФ). Ранее судебные прения проводились в случае, если судом кассационной инстанции исследовались новые доказательства (ст. 359 ГПК РФ в редакции до 01.01.2012).</w:t>
                  </w:r>
                  <w:r w:rsidRPr="00D12E94">
                    <w:rPr>
                      <w:sz w:val="24"/>
                      <w:szCs w:val="24"/>
                      <w:lang w:eastAsia="ru-RU"/>
                    </w:rPr>
                    <w:br/>
                  </w:r>
                  <w:r w:rsidRPr="00D12E94">
                    <w:rPr>
                      <w:sz w:val="24"/>
                      <w:szCs w:val="24"/>
                      <w:lang w:eastAsia="ru-RU"/>
                    </w:rPr>
                    <w:br/>
                    <w:t>В случае отмены решения суда первой инстанции в связи с нарушением норм процессуального права, выразившемся в рассмотрении дела судом в незаконном составе; в отсутствие кого-либо из лиц, участвующих в деле и не извещенных надлежащим образом о времени и месте судебного заседания; нарушении правил о языке, на котором ведется судебное производство, и других нарушениях, предусмотренных ч. 4 ст. 330 ГПК РФ, суд апелляционной инстанции рассматривает дело по правилам производства в суде первой инстанции без учета особенностей, предусмотренных настоящей главой (39).</w:t>
                  </w:r>
                  <w:r w:rsidRPr="00D12E94">
                    <w:rPr>
                      <w:sz w:val="24"/>
                      <w:szCs w:val="24"/>
                      <w:lang w:eastAsia="ru-RU"/>
                    </w:rPr>
                    <w:br/>
                  </w:r>
                  <w:r w:rsidRPr="00D12E94">
                    <w:rPr>
                      <w:sz w:val="24"/>
                      <w:szCs w:val="24"/>
                      <w:lang w:eastAsia="ru-RU"/>
                    </w:rPr>
                    <w:br/>
                    <w:t>В ходе каждого судебного заседания суда апелляционной инстанции, а также при совершении отдельных процессуальных действий вне судебного заседания ведется протокол (ч. 5 ст. 327 ГПК РФ), чего ранее Гражданско-процессуальный кодекс Российской Федерации не предусматривал.</w:t>
                  </w:r>
                  <w:r w:rsidRPr="00D12E94">
                    <w:rPr>
                      <w:sz w:val="24"/>
                      <w:szCs w:val="24"/>
                      <w:lang w:eastAsia="ru-RU"/>
                    </w:rPr>
                    <w:br/>
                    <w:t>В суде апелляционной инстанции не применяются правила о соединении и разъединении нескольких исковых требований, об изменении предмета или основания иска, об изменении размера исковых требований, о предъявлении встречного иска, о замене ненадлежащего ответчика, о привлечении к участию в деле третьих лиц (ч. 6 ст. 327 ГПК РФ). Не принимаются и не рассматриваются судом апелляционной инстанции новые требования, которые не были предметом рассмотрения в суде первой инстанции (ч.4 ст. 327.1ГПКРФ).</w:t>
                  </w:r>
                  <w:r w:rsidRPr="00D12E94">
                    <w:rPr>
                      <w:sz w:val="24"/>
                      <w:szCs w:val="24"/>
                      <w:lang w:eastAsia="ru-RU"/>
                    </w:rPr>
                    <w:br/>
                  </w:r>
                  <w:r w:rsidRPr="00D12E94">
                    <w:rPr>
                      <w:sz w:val="24"/>
                      <w:szCs w:val="24"/>
                      <w:lang w:eastAsia="ru-RU"/>
                    </w:rPr>
                    <w:br/>
                    <w:t>Увеличились сроки рассмотрения дела в суде апелляционной инстанции: для районного и областного суда - с месяца до двух, для Верховного Суда - с двух месяцев до трех со дня поступления дела в суд, за исключением дел, для которых могут быть установлены сокращенные сроки их рассмотрения (например, дела о защите избирательных прав и права на участие в референдуме граждан РФ).</w:t>
                  </w:r>
                  <w:r w:rsidRPr="00D12E94">
                    <w:rPr>
                      <w:sz w:val="24"/>
                      <w:szCs w:val="24"/>
                      <w:lang w:eastAsia="ru-RU"/>
                    </w:rPr>
                    <w:br/>
                  </w:r>
                  <w:r w:rsidRPr="00D12E94">
                    <w:rPr>
                      <w:sz w:val="24"/>
                      <w:szCs w:val="24"/>
                      <w:lang w:eastAsia="ru-RU"/>
                    </w:rPr>
                    <w:br/>
                    <w:t>Полномочия суда апелляционной инстанции практически остались прежними, что и у суда кассационной инстанции, за исключением права направлять дело после отмены решения суда первой инстанции в тот же суд на новое рассмотрение. Отменяя решение суда первой инстанции полностью или в части, суд апелляционной инстанции принимает новое решение (п. 2 ст. 328 ГПК РФ). Основания для отмены или изменения решения суда в апелляционном порядке также не изменились (ст. 330 ГПК РФ).</w:t>
                  </w:r>
                  <w:r w:rsidRPr="00D12E94">
                    <w:rPr>
                      <w:sz w:val="24"/>
                      <w:szCs w:val="24"/>
                      <w:lang w:eastAsia="ru-RU"/>
                    </w:rPr>
                    <w:br/>
                  </w:r>
                  <w:r w:rsidRPr="00D12E94">
                    <w:rPr>
                      <w:sz w:val="24"/>
                      <w:szCs w:val="24"/>
                      <w:lang w:eastAsia="ru-RU"/>
                    </w:rPr>
                    <w:br/>
                    <w:t>Частная жалоба, представление прокурора на определение суда первой инстанции, за исключением определений о приостановлении производства по делу, о прекращении производства по делу, об оставлении заявления без рассмотрения, рассматриваются без извещения лиц, участвующих в деле (ч. 2 ст. 333 ГПК РФ).</w:t>
                  </w:r>
                  <w:r w:rsidRPr="00D12E94">
                    <w:rPr>
                      <w:sz w:val="24"/>
                      <w:szCs w:val="24"/>
                      <w:lang w:eastAsia="ru-RU"/>
                    </w:rPr>
                    <w:br/>
                  </w:r>
                  <w:r w:rsidRPr="00D12E94">
                    <w:rPr>
                      <w:sz w:val="24"/>
                      <w:szCs w:val="24"/>
                      <w:lang w:eastAsia="ru-RU"/>
                    </w:rPr>
                    <w:br/>
                    <w:t>Внесены изменения в главу 41 ГПК РФ, предусматривавшую производство в суде надзорной инстанции. Новое наименование данной главы звучит как «Производство в суде кассационной инстанции».</w:t>
                  </w:r>
                  <w:r w:rsidRPr="00D12E94">
                    <w:rPr>
                      <w:sz w:val="24"/>
                      <w:szCs w:val="24"/>
                      <w:lang w:eastAsia="ru-RU"/>
                    </w:rPr>
                    <w:br/>
                  </w:r>
                  <w:r w:rsidRPr="00D12E94">
                    <w:rPr>
                      <w:sz w:val="24"/>
                      <w:szCs w:val="24"/>
                      <w:lang w:eastAsia="ru-RU"/>
                    </w:rPr>
                    <w:br/>
                    <w:t>Срок и порядок оспаривания вступивших в законную силу судебных постановлений (решений, определений) остались прежними - 6 месяцев со дня вступления их в законную силу при условии, что участвующими в деле и другими лицами, если их права и законные интересы нарушены судебными постановлениями, было использовано право апелляционного обжалования данных постановлений.</w:t>
                  </w:r>
                  <w:r w:rsidRPr="00D12E94">
                    <w:rPr>
                      <w:sz w:val="24"/>
                      <w:szCs w:val="24"/>
                      <w:lang w:eastAsia="ru-RU"/>
                    </w:rPr>
                    <w:br/>
                  </w:r>
                  <w:r w:rsidRPr="00D12E94">
                    <w:rPr>
                      <w:sz w:val="24"/>
                      <w:szCs w:val="24"/>
                      <w:lang w:eastAsia="ru-RU"/>
                    </w:rPr>
                    <w:br/>
                    <w:t>Апелляционные определения областных и районных судов, вступившие в законную силу решения и определения районных судов и мировых судей по-прежнему обжалуются в президиум областного суда (п. 1 ч.2 ст. 377 ГПК РФ). Постановления президиумов областных судов, апелляционные определения областных судов, вступившие в законную силу решения и определения районных судов, принятые ими по первой инстанции, если указанные решения и определения были обжалованы в президиум областного суда, обжалуются в Судебную коллегию по административным делам Верховного Суда РФ (судебные постановления по делам, возникающим из публичных правоотношений), Судебную коллегию по гражданским делам Верховного Суда РФ (судебные постановления по делам о выселении, восстановлении на работе, лишении родительских прав и другим), что предусмотрено п. 3 ч. 2 ст. 377 ГПК РФ. Ранее разделение Судебной коллегии Верховного Суда РФ на административную и гражданскую нормами гражданского процессуального законодательства РФ не предусматривалось.</w:t>
                  </w:r>
                  <w:r w:rsidRPr="00D12E94">
                    <w:rPr>
                      <w:sz w:val="24"/>
                      <w:szCs w:val="24"/>
                      <w:lang w:eastAsia="ru-RU"/>
                    </w:rPr>
                    <w:br/>
                  </w:r>
                  <w:r w:rsidRPr="00D12E94">
                    <w:rPr>
                      <w:sz w:val="24"/>
                      <w:szCs w:val="24"/>
                      <w:lang w:eastAsia="ru-RU"/>
                    </w:rPr>
                    <w:br/>
                    <w:t>Производство в суде надзорной инстанции урегулировано главой 41.1 ГПК РФ, введенной в действие вышеуказанным Федеральным законом.</w:t>
                  </w:r>
                </w:p>
                <w:p w:rsidR="001118DA" w:rsidRPr="00D12E94" w:rsidRDefault="001118DA" w:rsidP="00D12E94">
                  <w:pPr>
                    <w:rPr>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Pr="00D12E94" w:rsidRDefault="001118DA" w:rsidP="00D12E94">
                  <w:pPr>
                    <w:outlineLvl w:val="0"/>
                    <w:rPr>
                      <w:b/>
                      <w:bCs/>
                      <w:kern w:val="36"/>
                      <w:sz w:val="24"/>
                      <w:szCs w:val="24"/>
                      <w:lang w:eastAsia="ru-RU"/>
                    </w:rPr>
                  </w:pPr>
                  <w:r w:rsidRPr="00D12E94">
                    <w:rPr>
                      <w:b/>
                      <w:bCs/>
                      <w:kern w:val="36"/>
                      <w:sz w:val="24"/>
                      <w:szCs w:val="24"/>
                      <w:lang w:eastAsia="ru-RU"/>
                    </w:rPr>
                    <w:t>Участие прокурора в гражданском судопроизводстве</w:t>
                  </w:r>
                </w:p>
                <w:p w:rsidR="001118DA" w:rsidRPr="00D12E94" w:rsidRDefault="001118DA" w:rsidP="00D12E94">
                  <w:pPr>
                    <w:rPr>
                      <w:sz w:val="24"/>
                      <w:szCs w:val="24"/>
                      <w:lang w:eastAsia="ru-RU"/>
                    </w:rPr>
                  </w:pPr>
                  <w:r w:rsidRPr="00D12E94">
                    <w:rPr>
                      <w:sz w:val="24"/>
                      <w:szCs w:val="24"/>
                      <w:lang w:eastAsia="ru-RU"/>
                    </w:rPr>
                    <w:t>В статье 45 ГПК РФ закреплены общие положения об участии прокурора в гражданском судопроизводстве. Одной из форм реализации полномочий прокурора по участию в гражданском процессе в судах общей юрисдикции является вступление в дело для дачи заключения.</w:t>
                  </w:r>
                  <w:r w:rsidRPr="00D12E94">
                    <w:rPr>
                      <w:sz w:val="24"/>
                      <w:szCs w:val="24"/>
                      <w:lang w:eastAsia="ru-RU"/>
                    </w:rPr>
                    <w:br/>
                  </w:r>
                  <w:r w:rsidRPr="00D12E94">
                    <w:rPr>
                      <w:sz w:val="24"/>
                      <w:szCs w:val="24"/>
                      <w:lang w:eastAsia="ru-RU"/>
                    </w:rPr>
                    <w:br/>
                    <w:t>В соответствие с ч. 3 ст. 45 ГПК РФ прокурор вступает в процесс и дает заключение по делам о выселении, о восстановлении на работе, о возмещении вреда, причиненного жизни или здоровью, а также в иных случаях, предусмотренных настоящим Кодексом и другими федеральными законами, в целях осуществления возложенных на него полномочий. Неявка прокурора, извещенного о времени и месте рассмотрения дела, не является препятствием к разбирательству дела.</w:t>
                  </w:r>
                  <w:r w:rsidRPr="00D12E94">
                    <w:rPr>
                      <w:sz w:val="24"/>
                      <w:szCs w:val="24"/>
                      <w:lang w:eastAsia="ru-RU"/>
                    </w:rPr>
                    <w:br/>
                  </w:r>
                  <w:r w:rsidRPr="00D12E94">
                    <w:rPr>
                      <w:sz w:val="24"/>
                      <w:szCs w:val="24"/>
                      <w:lang w:eastAsia="ru-RU"/>
                    </w:rPr>
                    <w:br/>
                    <w:t>Вступление прокурора в процесс для дачи заключения предусматривают также дела об оспаривании нормативных правовых актов (ст. 252 ГПК РФ), о защите избирательных прав и права на участие в референдуме граждан Российской Федерации (ст. 260 ГПК РФ), об усыновлении и отмене усыновления (ст. ст. 125, 140 СК РФ, ст. 273 ГГЖ РФ), о признании гражданина безвестно отсутствующим или об объявлении гражданина умершим (ст. 278 ГПК РФ),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 (ст. 284 ГПК РФ), об объявлении несовершеннолетнего полностью дееспособным (ст. 288 ГПК РФ), о принудительной госпитализации гражданина в психиатрический стационар или о продлении срока принудительной госпитализации гражданина, страдающего психическим расстройством (ст. 304 ГПК РФ), о лишении родительских прав, о восстановлении в родительских правах, об ограничении родительских прав (ст. ст. 70, 72, 73 СК РФ), об обязательном обследовании и лечении (о госпитализации) больных туберкулезом (ст. 10 Федерального закона "О предупреждении распространения туберкулеза в Российской Федерации").</w:t>
                  </w:r>
                  <w:r w:rsidRPr="00D12E94">
                    <w:rPr>
                      <w:sz w:val="24"/>
                      <w:szCs w:val="24"/>
                      <w:lang w:eastAsia="ru-RU"/>
                    </w:rPr>
                    <w:br/>
                  </w:r>
                  <w:r w:rsidRPr="00D12E94">
                    <w:rPr>
                      <w:sz w:val="24"/>
                      <w:szCs w:val="24"/>
                      <w:lang w:eastAsia="ru-RU"/>
                    </w:rPr>
                    <w:br/>
                    <w:t>Согласно п. 4 Приказа Генерального прокурора РФ от 02.12.2003 N 51 «Об обеспечении участия прокуроров в гражданском судопроизводстве» обязательным является участие прокурора в первую очередь в рассмотрении дел: о выселении без предоставления другого жилого помещения; о восстановлении на работе в связи с прекращением трудового договора; о возмещении вреда, причиненного жизни или здоровью гражданина при исполнении трудовых и служебных обязанностей, а также в результате чрезвычайных ситуаций природного и техногенного характера.</w:t>
                  </w:r>
                  <w:r w:rsidRPr="00D12E94">
                    <w:rPr>
                      <w:sz w:val="24"/>
                      <w:szCs w:val="24"/>
                      <w:lang w:eastAsia="ru-RU"/>
                    </w:rPr>
                    <w:br/>
                  </w:r>
                  <w:r w:rsidRPr="00D12E94">
                    <w:rPr>
                      <w:sz w:val="24"/>
                      <w:szCs w:val="24"/>
                      <w:lang w:eastAsia="ru-RU"/>
                    </w:rPr>
                    <w:br/>
                    <w:t>В иных случаях, предусмотренных ч. 3 ст. 45 ГПК РФ, прокурор вступает в процесс и дает заключения по делам, если истец или ответчик по состоянию здоровья, возрасту, недееспособности и другим уважительными причинам не может лично отстаивать в суде свои права и свободы либо спор приобрел особое общественное значение в субъекте Российской Федерации или муниципальном образовании.</w:t>
                  </w:r>
                  <w:r w:rsidRPr="00D12E94">
                    <w:rPr>
                      <w:sz w:val="24"/>
                      <w:szCs w:val="24"/>
                      <w:lang w:eastAsia="ru-RU"/>
                    </w:rPr>
                    <w:br/>
                  </w:r>
                  <w:r w:rsidRPr="00D12E94">
                    <w:rPr>
                      <w:sz w:val="24"/>
                      <w:szCs w:val="24"/>
                      <w:lang w:eastAsia="ru-RU"/>
                    </w:rPr>
                    <w:br/>
                    <w:t>В случае вступления прокурора процесс для дачи заключения по делу в порядке, предусмотренном ч. 3 ст. 45 ГПК РФ, председательствующий после исследования всех доказательств предоставляет ему слово наряду с представителем государственного органа или органа местного самоуправления, дающим заключение по делу в соответствии со ст. 47 ГПК РФ.</w:t>
                  </w:r>
                  <w:r w:rsidRPr="00D12E94">
                    <w:rPr>
                      <w:sz w:val="24"/>
                      <w:szCs w:val="24"/>
                      <w:lang w:eastAsia="ru-RU"/>
                    </w:rPr>
                    <w:br/>
                  </w:r>
                  <w:r w:rsidRPr="00D12E94">
                    <w:rPr>
                      <w:sz w:val="24"/>
                      <w:szCs w:val="24"/>
                      <w:lang w:eastAsia="ru-RU"/>
                    </w:rPr>
                    <w:br/>
                    <w:t>Прокурор также принимает участие в апелляционном производстве.</w:t>
                  </w:r>
                  <w:r w:rsidRPr="00D12E94">
                    <w:rPr>
                      <w:sz w:val="24"/>
                      <w:szCs w:val="24"/>
                      <w:lang w:eastAsia="ru-RU"/>
                    </w:rPr>
                    <w:br/>
                  </w:r>
                  <w:r w:rsidRPr="00D12E94">
                    <w:rPr>
                      <w:sz w:val="24"/>
                      <w:szCs w:val="24"/>
                      <w:lang w:eastAsia="ru-RU"/>
                    </w:rPr>
                    <w:br/>
                    <w:t>На основании ст.ст. 320, 331 ГПК РФ на решение суда первой инстанции прокурор, участвующий в деле, может принести апелляционное представление, а на определение суда - представление в случаях, предусмотренных Кодексом, либо если это определение исключает возможность дальнейшего движения дела.</w:t>
                  </w:r>
                  <w:r w:rsidRPr="00D12E94">
                    <w:rPr>
                      <w:sz w:val="24"/>
                      <w:szCs w:val="24"/>
                      <w:lang w:eastAsia="ru-RU"/>
                    </w:rPr>
                    <w:br/>
                  </w:r>
                  <w:r w:rsidRPr="00D12E94">
                    <w:rPr>
                      <w:sz w:val="24"/>
                      <w:szCs w:val="24"/>
                      <w:lang w:eastAsia="ru-RU"/>
                    </w:rPr>
                    <w:br/>
                    <w:t>В соответствии с п. 19 Постановления Пленума Верховного Суда РФ от 20.01.2003 № 2 «О некоторых вопросах, возникающих в связи с принятием и введением в действие Гражданского процессуального кодекса Российской Федерации», если прокурор по каким-либо причинам реально не участвовал в суде первой инстанции, хотя и должен был участвовать в силу ст. 45 ГПК РФ, он в соответствии со ст. ст. 34 и 35 ГПК РФ является лицом, участвующим в деле, и вправе обжаловать судебные постановления по этим делам путем внесения апелляционных представлений.</w:t>
                  </w:r>
                  <w:r w:rsidRPr="00D12E94">
                    <w:rPr>
                      <w:sz w:val="24"/>
                      <w:szCs w:val="24"/>
                      <w:lang w:eastAsia="ru-RU"/>
                    </w:rPr>
                    <w:br/>
                  </w:r>
                  <w:r w:rsidRPr="00D12E94">
                    <w:rPr>
                      <w:sz w:val="24"/>
                      <w:szCs w:val="24"/>
                      <w:lang w:eastAsia="ru-RU"/>
                    </w:rPr>
                    <w:br/>
                    <w:t>Условия и порядок подачи апелляционных представлений оговорены в главе 39 ГПК РФ.</w:t>
                  </w:r>
                </w:p>
                <w:p w:rsidR="001118DA" w:rsidRPr="00D12E94" w:rsidRDefault="001118DA" w:rsidP="00D12E94">
                  <w:pPr>
                    <w:rPr>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Pr="00D12E94" w:rsidRDefault="001118DA" w:rsidP="00D12E94">
                  <w:pPr>
                    <w:outlineLvl w:val="0"/>
                    <w:rPr>
                      <w:b/>
                      <w:bCs/>
                      <w:kern w:val="36"/>
                      <w:sz w:val="24"/>
                      <w:szCs w:val="24"/>
                      <w:lang w:eastAsia="ru-RU"/>
                    </w:rPr>
                  </w:pPr>
                  <w:r w:rsidRPr="00D12E94">
                    <w:rPr>
                      <w:b/>
                      <w:bCs/>
                      <w:kern w:val="36"/>
                      <w:sz w:val="24"/>
                      <w:szCs w:val="24"/>
                      <w:lang w:eastAsia="ru-RU"/>
                    </w:rPr>
                    <w:t>Об административной ответственности за нарушение прав и законных интересов инвалидов</w:t>
                  </w:r>
                </w:p>
                <w:p w:rsidR="001118DA" w:rsidRPr="00D12E94" w:rsidRDefault="001118DA" w:rsidP="00D12E94">
                  <w:pPr>
                    <w:rPr>
                      <w:sz w:val="24"/>
                      <w:szCs w:val="24"/>
                      <w:lang w:eastAsia="ru-RU"/>
                    </w:rPr>
                  </w:pPr>
                  <w:r w:rsidRPr="00D12E94">
                    <w:rPr>
                      <w:sz w:val="24"/>
                      <w:szCs w:val="24"/>
                      <w:lang w:eastAsia="ru-RU"/>
                    </w:rPr>
                    <w:t>Права и законные интересы лиц с ограниченными возможностями здоровья в определенной степени обеспечиваются посредством применения административных мер ответственности в случаях нарушения этих прав и интересов.</w:t>
                  </w:r>
                  <w:r w:rsidRPr="00D12E94">
                    <w:rPr>
                      <w:sz w:val="24"/>
                      <w:szCs w:val="24"/>
                      <w:lang w:eastAsia="ru-RU"/>
                    </w:rPr>
                    <w:br/>
                  </w:r>
                  <w:r w:rsidRPr="00D12E94">
                    <w:rPr>
                      <w:sz w:val="24"/>
                      <w:szCs w:val="24"/>
                      <w:lang w:eastAsia="ru-RU"/>
                    </w:rPr>
                    <w:br/>
                    <w:t>Согласно положениям законодательства об административных правонарушениях за несоблюдение прав инвалидов правонарушителю может грозить достаточно строгое административное наказание в виде штрафа для физических и должностных лиц в размере от двух до пяти тысяч рублей, для юридических лиц в размере от тридцати до пятидесяти тысяч рублей.</w:t>
                  </w:r>
                  <w:r w:rsidRPr="00D12E94">
                    <w:rPr>
                      <w:sz w:val="24"/>
                      <w:szCs w:val="24"/>
                      <w:lang w:eastAsia="ru-RU"/>
                    </w:rPr>
                    <w:br/>
                  </w:r>
                  <w:r w:rsidRPr="00D12E94">
                    <w:rPr>
                      <w:sz w:val="24"/>
                      <w:szCs w:val="24"/>
                      <w:lang w:eastAsia="ru-RU"/>
                    </w:rPr>
                    <w:br/>
                    <w:t>Так, за отказ работодателя в приеме на работу инвалида в пределах установленной квоты, а также за необоснованный отказ в регистрации инвалида в качестве безработного правонарушителю грозит наказание в виде штрафа в размере от двух до трех тысяч рублей (ст. 5.42 КоАП РФ).</w:t>
                  </w:r>
                  <w:r w:rsidRPr="00D12E94">
                    <w:rPr>
                      <w:sz w:val="24"/>
                      <w:szCs w:val="24"/>
                      <w:lang w:eastAsia="ru-RU"/>
                    </w:rPr>
                    <w:br/>
                  </w:r>
                  <w:r w:rsidRPr="00D12E94">
                    <w:rPr>
                      <w:sz w:val="24"/>
                      <w:szCs w:val="24"/>
                      <w:lang w:eastAsia="ru-RU"/>
                    </w:rPr>
                    <w:br/>
                    <w:t>В соответствии со ст. 15 Федерального закона «О социальной защите инвалидов в Российской Федерации» от 24.11.1995 года № 181-ФЗ 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r w:rsidRPr="00D12E94">
                    <w:rPr>
                      <w:sz w:val="24"/>
                      <w:szCs w:val="24"/>
                      <w:lang w:eastAsia="ru-RU"/>
                    </w:rPr>
                    <w:br/>
                  </w:r>
                  <w:r w:rsidRPr="00D12E94">
                    <w:rPr>
                      <w:sz w:val="24"/>
                      <w:szCs w:val="24"/>
                      <w:lang w:eastAsia="ru-RU"/>
                    </w:rPr>
                    <w:br/>
                    <w:t>Несоблюдение указанных требований 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 (ст.5.43 КоАП РФ).</w:t>
                  </w:r>
                  <w:r w:rsidRPr="00D12E94">
                    <w:rPr>
                      <w:sz w:val="24"/>
                      <w:szCs w:val="24"/>
                      <w:lang w:eastAsia="ru-RU"/>
                    </w:rPr>
                    <w:br/>
                  </w:r>
                  <w:r w:rsidRPr="00D12E94">
                    <w:rPr>
                      <w:sz w:val="24"/>
                      <w:szCs w:val="24"/>
                      <w:lang w:eastAsia="ru-RU"/>
                    </w:rPr>
                    <w:br/>
                    <w:t>В случае занятия парковочных мест, предназначенных для транспортных средств инвалидов, водителю грозит штраф в размере от трех до пяти тысяч рублей (ч. 2 ст. 12.19 КоАП РФ).</w:t>
                  </w:r>
                  <w:r w:rsidRPr="00D12E94">
                    <w:rPr>
                      <w:sz w:val="24"/>
                      <w:szCs w:val="24"/>
                      <w:lang w:eastAsia="ru-RU"/>
                    </w:rPr>
                    <w:br/>
                  </w:r>
                  <w:r w:rsidRPr="00D12E94">
                    <w:rPr>
                      <w:sz w:val="24"/>
                      <w:szCs w:val="24"/>
                      <w:lang w:eastAsia="ru-RU"/>
                    </w:rPr>
                    <w:br/>
                    <w:t>Юридические и должностные лица за уклонение от исполнения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по ст. 9.13 КоАП РФ в виде штрафа в размере от двух до тридцати тысяч рублей.</w:t>
                  </w:r>
                  <w:r w:rsidRPr="00D12E94">
                    <w:rPr>
                      <w:sz w:val="24"/>
                      <w:szCs w:val="24"/>
                      <w:lang w:eastAsia="ru-RU"/>
                    </w:rPr>
                    <w:br/>
                  </w:r>
                  <w:r w:rsidRPr="00D12E94">
                    <w:rPr>
                      <w:sz w:val="24"/>
                      <w:szCs w:val="24"/>
                      <w:lang w:eastAsia="ru-RU"/>
                    </w:rPr>
                    <w:br/>
                    <w:t>Помимо указанных положений меры административной ответственности в виде штрафа предусмотрены за отказ от производства транспортных средств общего пользования, приспособленных для использования инвалидами (ст. 9.14КоАП РФ), а также за организацию системы транспортного обслуживания населения и эксплуатацию транспортных средств без соблюдения требований законодательства, предусматривающих включение в систему транспортного обслуживания населения транспортных средств, доступных для инвалидов (ст. 11.24КоАПРФ).</w:t>
                  </w:r>
                  <w:r w:rsidRPr="00D12E94">
                    <w:rPr>
                      <w:sz w:val="24"/>
                      <w:szCs w:val="24"/>
                      <w:lang w:eastAsia="ru-RU"/>
                    </w:rPr>
                    <w:br/>
                  </w:r>
                  <w:r w:rsidRPr="00D12E94">
                    <w:rPr>
                      <w:sz w:val="24"/>
                      <w:szCs w:val="24"/>
                      <w:lang w:eastAsia="ru-RU"/>
                    </w:rPr>
                    <w:br/>
                    <w:t>Как следует из анализа правовых положений законодательства об административных правонарушениях, вышеуказанные меры ответственности в основном направлены на обеспечение беспрепятственного доступа лиц с ограниченными возможностями здоровья к объектам инженерной, транспортной и социальной инфраструктур.</w:t>
                  </w:r>
                </w:p>
                <w:p w:rsidR="001118DA" w:rsidRPr="00D12E94" w:rsidRDefault="001118DA" w:rsidP="00D12E94">
                  <w:pPr>
                    <w:rPr>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Pr="00D12E94" w:rsidRDefault="001118DA" w:rsidP="00D12E94">
                  <w:pPr>
                    <w:outlineLvl w:val="0"/>
                    <w:rPr>
                      <w:b/>
                      <w:bCs/>
                      <w:kern w:val="36"/>
                      <w:sz w:val="24"/>
                      <w:szCs w:val="24"/>
                      <w:lang w:eastAsia="ru-RU"/>
                    </w:rPr>
                  </w:pPr>
                  <w:r w:rsidRPr="00D12E94">
                    <w:rPr>
                      <w:b/>
                      <w:bCs/>
                      <w:kern w:val="36"/>
                      <w:sz w:val="24"/>
                      <w:szCs w:val="24"/>
                      <w:lang w:eastAsia="ru-RU"/>
                    </w:rPr>
                    <w:t>Прокуроры обращаются в суд при выявлении фактов несоблюдения законодательства о предупреждении распространения туберкулеза</w:t>
                  </w:r>
                </w:p>
                <w:p w:rsidR="001118DA" w:rsidRPr="00D12E94" w:rsidRDefault="001118DA" w:rsidP="00D12E94">
                  <w:pPr>
                    <w:rPr>
                      <w:sz w:val="24"/>
                      <w:szCs w:val="24"/>
                      <w:lang w:eastAsia="ru-RU"/>
                    </w:rPr>
                  </w:pPr>
                  <w:r w:rsidRPr="00D12E94">
                    <w:rPr>
                      <w:sz w:val="24"/>
                      <w:szCs w:val="24"/>
                      <w:lang w:eastAsia="ru-RU"/>
                    </w:rPr>
                    <w:t xml:space="preserve">В соответствии со ст. 13 Федерального закона от 18.06.2001 «О предупреждении распространения туберкулеза в Российской Федерации» лица, находящиеся под диспансерным наблюдением в связи с туберкулезом, и больные туберкулезом обязаны: проводить назначенные медицинскими работниками лечебно-оздоровительные мероприятия; выполнять правила внутреннего распорядка медицинских противотуберкулезных организаций во время нахождения в таких организациях; выполнять санитарно-гигиенические правила, установленные для больных туберкулезом, в общественных местах. </w:t>
                  </w:r>
                  <w:r w:rsidRPr="00D12E94">
                    <w:rPr>
                      <w:sz w:val="24"/>
                      <w:szCs w:val="24"/>
                      <w:lang w:eastAsia="ru-RU"/>
                    </w:rPr>
                    <w:br/>
                  </w:r>
                  <w:r w:rsidRPr="00D12E94">
                    <w:rPr>
                      <w:sz w:val="24"/>
                      <w:szCs w:val="24"/>
                      <w:lang w:eastAsia="ru-RU"/>
                    </w:rPr>
                    <w:br/>
                    <w:t>Больные заразными формами туберкулеза, неоднократно нарушающие санитарно-противоэпидемический режим, а также умышленно уклоняющиеся от обследования в целях выявления туберкулеза или от лечения туберкулеза, на основании решений суда госпитализируются в специализированные медицинские противотуберкулезные организации для обязательных обследования и лечения.</w:t>
                  </w:r>
                  <w:r w:rsidRPr="00D12E94">
                    <w:rPr>
                      <w:sz w:val="24"/>
                      <w:szCs w:val="24"/>
                      <w:lang w:eastAsia="ru-RU"/>
                    </w:rPr>
                    <w:br/>
                  </w:r>
                  <w:r w:rsidRPr="00D12E94">
                    <w:rPr>
                      <w:sz w:val="24"/>
                      <w:szCs w:val="24"/>
                      <w:lang w:eastAsia="ru-RU"/>
                    </w:rPr>
                    <w:br/>
                    <w:t>Уклонение от лечения лиц, страдающих заразными формами туберкулеза, подвергает реальной опасности жизнь и здоровье других людей, поскольку данное заболевание передается воздушно-капельным путем.</w:t>
                  </w:r>
                  <w:r w:rsidRPr="00D12E94">
                    <w:rPr>
                      <w:sz w:val="24"/>
                      <w:szCs w:val="24"/>
                      <w:lang w:eastAsia="ru-RU"/>
                    </w:rPr>
                    <w:br/>
                  </w:r>
                  <w:r w:rsidRPr="00D12E94">
                    <w:rPr>
                      <w:sz w:val="24"/>
                      <w:szCs w:val="24"/>
                      <w:lang w:eastAsia="ru-RU"/>
                    </w:rPr>
                    <w:br/>
                    <w:t xml:space="preserve">В целях предупреждения роста числа заболеваний туберкулезом органами прокуратуры области на постоянной основе проводятся проверки соблюдения законодательства о предупреждении распространения туберкулеза. </w:t>
                  </w:r>
                  <w:r w:rsidRPr="00D12E94">
                    <w:rPr>
                      <w:sz w:val="24"/>
                      <w:szCs w:val="24"/>
                      <w:lang w:eastAsia="ru-RU"/>
                    </w:rPr>
                    <w:br/>
                  </w:r>
                  <w:r w:rsidRPr="00D12E94">
                    <w:rPr>
                      <w:sz w:val="24"/>
                      <w:szCs w:val="24"/>
                      <w:lang w:eastAsia="ru-RU"/>
                    </w:rPr>
                    <w:br/>
                    <w:t>Только в 2011 году по результатам проверок в целях защиты прав неопределенного круга лиц на охрану здоровья в области предупреждения распространения туберкулеза горрайпрокурорами в суд предъявлено 82 заявления о принудительной госпитализации лиц страдающих заразными формами туберкулеза, нарушающих санитарно-противоэпидемический режим, а также умышленно уклоняющихся от обследования в целях выявления туберкулеза или от лечения туберкулеза. Все заявления судами рассмотрены и удовлетворены, больные соответствующих категорий направлены для лечения в стационар.</w:t>
                  </w:r>
                  <w:r w:rsidRPr="00D12E94">
                    <w:rPr>
                      <w:sz w:val="24"/>
                      <w:szCs w:val="24"/>
                      <w:lang w:eastAsia="ru-RU"/>
                    </w:rPr>
                    <w:br/>
                  </w:r>
                  <w:r w:rsidRPr="00D12E94">
                    <w:rPr>
                      <w:sz w:val="24"/>
                      <w:szCs w:val="24"/>
                      <w:lang w:eastAsia="ru-RU"/>
                    </w:rPr>
                    <w:br/>
                    <w:t>В текущем году факты нарушения требований законодательства о предупреждении распространения туберкулеза выявлены прокурорами Арбажского, Афанасьевского, Кикнурского, Кильмезского, Тужинского Яранского районов, Кирово-Чепецким городским прокурором. В суд предъявлено 25 аналогичных заявлений, которые удовлетворены. Решения судов исполнены.</w:t>
                  </w:r>
                </w:p>
                <w:p w:rsidR="001118DA" w:rsidRPr="00D12E94" w:rsidRDefault="001118DA" w:rsidP="00D12E94">
                  <w:pPr>
                    <w:rPr>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Pr="00D12E94" w:rsidRDefault="001118DA" w:rsidP="00D12E94">
                  <w:pPr>
                    <w:outlineLvl w:val="0"/>
                    <w:rPr>
                      <w:b/>
                      <w:bCs/>
                      <w:kern w:val="36"/>
                      <w:sz w:val="24"/>
                      <w:szCs w:val="24"/>
                      <w:lang w:eastAsia="ru-RU"/>
                    </w:rPr>
                  </w:pPr>
                  <w:r w:rsidRPr="00D12E94">
                    <w:rPr>
                      <w:b/>
                      <w:bCs/>
                      <w:kern w:val="36"/>
                      <w:sz w:val="24"/>
                      <w:szCs w:val="24"/>
                      <w:lang w:eastAsia="ru-RU"/>
                    </w:rPr>
                    <w:t>Судебная практика по вопросам регулирования труда работников, работающих у работодателей - физических лиц</w:t>
                  </w:r>
                </w:p>
                <w:p w:rsidR="001118DA" w:rsidRPr="00D12E94" w:rsidRDefault="001118DA" w:rsidP="00D12E94">
                  <w:pPr>
                    <w:rPr>
                      <w:sz w:val="24"/>
                      <w:szCs w:val="24"/>
                      <w:lang w:eastAsia="ru-RU"/>
                    </w:rPr>
                  </w:pPr>
                  <w:r w:rsidRPr="00D12E94">
                    <w:rPr>
                      <w:sz w:val="24"/>
                      <w:szCs w:val="24"/>
                      <w:lang w:eastAsia="ru-RU"/>
                    </w:rPr>
                    <w:t>В судебной практике часто возникает вопрос, должен ли индивидуальный предприниматель выплатить своим работникам выходное пособие и сохранить средний заработок на период их трудоустройства, в связи с сокращением численности работников.</w:t>
                  </w:r>
                  <w:r w:rsidRPr="00D12E94">
                    <w:rPr>
                      <w:sz w:val="24"/>
                      <w:szCs w:val="24"/>
                      <w:lang w:eastAsia="ru-RU"/>
                    </w:rPr>
                    <w:br/>
                  </w:r>
                  <w:r w:rsidRPr="00D12E94">
                    <w:rPr>
                      <w:sz w:val="24"/>
                      <w:szCs w:val="24"/>
                      <w:lang w:eastAsia="ru-RU"/>
                    </w:rPr>
                    <w:br/>
                    <w:t>При расторжении трудового договора в связи с ликвидацией организации либо сокращением численности или штата увольняемому работнику в соответствии со статьей 178 Трудового кодекса РФ выплачивается выходное пособие. Из буквального прочтения текста трудового законодательства вытекает, что право на получение выходного пособия имеют только работники, увольняемые из организаций.</w:t>
                  </w:r>
                  <w:r w:rsidRPr="00D12E94">
                    <w:rPr>
                      <w:sz w:val="24"/>
                      <w:szCs w:val="24"/>
                      <w:lang w:eastAsia="ru-RU"/>
                    </w:rPr>
                    <w:br/>
                  </w:r>
                  <w:r w:rsidRPr="00D12E94">
                    <w:rPr>
                      <w:sz w:val="24"/>
                      <w:szCs w:val="24"/>
                      <w:lang w:eastAsia="ru-RU"/>
                    </w:rPr>
                    <w:br/>
                    <w:t>Особенности регулирования труда работников, работающих у работодателей - физических лиц регламентированы отдельной главой Трудового кодекса РФ. Согласно ч. 2 ст. 307 ТК РФ при прекращении трудового договора, заключенного с работодателем - физическим лицом, сроки предупреждения об увольнении, а также случаи и размеры выплачиваемых выходного пособия и других компенсационных выплат устанавливаются договором. Такая формулировка статьи дает право работодателю - индивидуальному предпринимателю проигнорировать требование Трудового кодекса о выплате выходного пособия при увольнении, ведь прямо из текста закона не вытекает, что оно распространяется на индивидуальных предпринимателей.</w:t>
                  </w:r>
                  <w:r w:rsidRPr="00D12E94">
                    <w:rPr>
                      <w:sz w:val="24"/>
                      <w:szCs w:val="24"/>
                      <w:lang w:eastAsia="ru-RU"/>
                    </w:rPr>
                    <w:br/>
                  </w:r>
                  <w:r w:rsidRPr="00D12E94">
                    <w:rPr>
                      <w:sz w:val="24"/>
                      <w:szCs w:val="24"/>
                      <w:lang w:eastAsia="ru-RU"/>
                    </w:rPr>
                    <w:br/>
                    <w:t>Если в трудовом договоре, заключенным между сторонами, не усматривается наличие договоренности по вопросам выплаты выходного пособия в размере среднемесячного заработка на период трудоустройства, это означает, что на работников, увольняемых работодателем - физическим лицом, не распространяются нормы ст. ст. 178, 179 и 180 Трудового кодекса, предусматривающие выплаты выходного пособия и сохраняемого среднего заработка на период трудоустройства.</w:t>
                  </w:r>
                  <w:r w:rsidRPr="00D12E94">
                    <w:rPr>
                      <w:sz w:val="24"/>
                      <w:szCs w:val="24"/>
                      <w:lang w:eastAsia="ru-RU"/>
                    </w:rPr>
                    <w:br/>
                  </w:r>
                  <w:r w:rsidRPr="00D12E94">
                    <w:rPr>
                      <w:sz w:val="24"/>
                      <w:szCs w:val="24"/>
                      <w:lang w:eastAsia="ru-RU"/>
                    </w:rPr>
                    <w:br/>
                    <w:t>Отсутствие указанных положений в трудовом договоре не влияет на его юридическую силу, однако существенно снижает уровень правовой защищенности работников.</w:t>
                  </w:r>
                  <w:r w:rsidRPr="00D12E94">
                    <w:rPr>
                      <w:sz w:val="24"/>
                      <w:szCs w:val="24"/>
                      <w:lang w:eastAsia="ru-RU"/>
                    </w:rPr>
                    <w:br/>
                  </w:r>
                  <w:r w:rsidRPr="00D12E94">
                    <w:rPr>
                      <w:sz w:val="24"/>
                      <w:szCs w:val="24"/>
                      <w:lang w:eastAsia="ru-RU"/>
                    </w:rPr>
                    <w:br/>
                    <w:t>Поэтому, чтобы обезопасить себя от негативных последствий в дальнейшем, работник, поступающий на работу к индивидуальному предпринимателю, должен добиваться того, чтобы соответствующие основания выплаты выходных пособий попали в его трудовой договор.</w:t>
                  </w:r>
                  <w:r w:rsidRPr="00D12E94">
                    <w:rPr>
                      <w:sz w:val="24"/>
                      <w:szCs w:val="24"/>
                      <w:lang w:eastAsia="ru-RU"/>
                    </w:rPr>
                    <w:br/>
                  </w:r>
                  <w:r w:rsidRPr="00D12E94">
                    <w:rPr>
                      <w:sz w:val="24"/>
                      <w:szCs w:val="24"/>
                      <w:lang w:eastAsia="ru-RU"/>
                    </w:rPr>
                    <w:br/>
                    <w:t>Незаконный отказ о включении в трудовой договор условий о гарантиях и компенсациях, связанных с расторжением трудового договора, может быть обжалован в суд, а также прокурору.</w:t>
                  </w:r>
                </w:p>
                <w:p w:rsidR="001118DA" w:rsidRPr="00D12E94" w:rsidRDefault="001118DA" w:rsidP="00D12E94">
                  <w:pPr>
                    <w:rPr>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Pr="00D12E94" w:rsidRDefault="001118DA" w:rsidP="00D12E94">
                  <w:pPr>
                    <w:outlineLvl w:val="0"/>
                    <w:rPr>
                      <w:b/>
                      <w:bCs/>
                      <w:kern w:val="36"/>
                      <w:sz w:val="24"/>
                      <w:szCs w:val="24"/>
                      <w:lang w:eastAsia="ru-RU"/>
                    </w:rPr>
                  </w:pPr>
                  <w:r w:rsidRPr="00D12E94">
                    <w:rPr>
                      <w:b/>
                      <w:bCs/>
                      <w:kern w:val="36"/>
                      <w:sz w:val="24"/>
                      <w:szCs w:val="24"/>
                      <w:lang w:eastAsia="ru-RU"/>
                    </w:rPr>
                    <w:t>Вправе ли органы прокуратуры рассматривать жалобы о привлечении судей к ответственности за нарушения, допущенные при рассмотрении гражданских дел</w:t>
                  </w:r>
                </w:p>
                <w:p w:rsidR="001118DA" w:rsidRPr="00D12E94" w:rsidRDefault="001118DA" w:rsidP="00D12E94">
                  <w:pPr>
                    <w:rPr>
                      <w:sz w:val="24"/>
                      <w:szCs w:val="24"/>
                      <w:lang w:eastAsia="ru-RU"/>
                    </w:rPr>
                  </w:pPr>
                  <w:r w:rsidRPr="00D12E94">
                    <w:rPr>
                      <w:sz w:val="24"/>
                      <w:szCs w:val="24"/>
                      <w:lang w:eastAsia="ru-RU"/>
                    </w:rPr>
                    <w:t>Вправе ли органы прокуратуры рассматривать жалобы о привлечении судей к ответственности за нарушения, допущенные при рассмотрении гражданских дел</w:t>
                  </w:r>
                  <w:r w:rsidRPr="00D12E94">
                    <w:rPr>
                      <w:sz w:val="24"/>
                      <w:szCs w:val="24"/>
                      <w:lang w:eastAsia="ru-RU"/>
                    </w:rPr>
                    <w:br/>
                  </w:r>
                  <w:r w:rsidRPr="00D12E94">
                    <w:rPr>
                      <w:sz w:val="24"/>
                      <w:szCs w:val="24"/>
                      <w:lang w:eastAsia="ru-RU"/>
                    </w:rPr>
                    <w:br/>
                    <w:t>Согласно ст. 8 Гражданского процессуального кодекса РФ судьи рассматривают и разрешают гражданские дела в условиях, исключающих постороннее на них воздействие. Любое вмешательство в деятельность судей по осуществлению правосудия запрещается и влечет за собой установленную законом ответственность.</w:t>
                  </w:r>
                  <w:r w:rsidRPr="00D12E94">
                    <w:rPr>
                      <w:sz w:val="24"/>
                      <w:szCs w:val="24"/>
                      <w:lang w:eastAsia="ru-RU"/>
                    </w:rPr>
                    <w:br/>
                  </w:r>
                  <w:r w:rsidRPr="00D12E94">
                    <w:rPr>
                      <w:sz w:val="24"/>
                      <w:szCs w:val="24"/>
                      <w:lang w:eastAsia="ru-RU"/>
                    </w:rPr>
                    <w:br/>
                    <w:t>Таким образом, органы прокуратуры не вправе давать оценку действиям судьи при рассмотрении гражданских дел и применять к нему меры прокурорского реагирования. Кроме того, гражданским процессуальным законодательством РФ прокурору не предоставлено полномочий по контролю за рассмотрением судом гражданских дел, истребованием гражданских дел из суда для их изучения на предмет законности и обоснованности судебного постановления. Решение вопросов о привлечении судей к дисциплинарной ответственности Федеральным законом «О прокуратуре Российской Федерации» к компетенции органов прокуратуры не отнесено.</w:t>
                  </w:r>
                  <w:r w:rsidRPr="00D12E94">
                    <w:rPr>
                      <w:sz w:val="24"/>
                      <w:szCs w:val="24"/>
                      <w:lang w:eastAsia="ru-RU"/>
                    </w:rPr>
                    <w:br/>
                  </w:r>
                  <w:r w:rsidRPr="00D12E94">
                    <w:rPr>
                      <w:sz w:val="24"/>
                      <w:szCs w:val="24"/>
                      <w:lang w:eastAsia="ru-RU"/>
                    </w:rPr>
                    <w:br/>
                    <w:t>Федеральным законом от 14.03.2002 № 30-ФЗ «Об органах судейского сообщества в Российской Федерации», а также Законом РФ от 26.06.1992 № 3132-1 «О статусе судей в Российской Федерации» указанные полномочия возложены на квалификационные коллегии судей субъектов Российской Федерации.</w:t>
                  </w:r>
                  <w:r w:rsidRPr="00D12E94">
                    <w:rPr>
                      <w:sz w:val="24"/>
                      <w:szCs w:val="24"/>
                      <w:lang w:eastAsia="ru-RU"/>
                    </w:rPr>
                    <w:br/>
                  </w:r>
                  <w:r w:rsidRPr="00D12E94">
                    <w:rPr>
                      <w:sz w:val="24"/>
                      <w:szCs w:val="24"/>
                      <w:lang w:eastAsia="ru-RU"/>
                    </w:rPr>
                    <w:br/>
                    <w:t>С жалобой на действия судьи гражданин может обратиться в квалификационную коллегию судей Кировской области.</w:t>
                  </w:r>
                </w:p>
                <w:p w:rsidR="001118DA" w:rsidRPr="00D12E94" w:rsidRDefault="001118DA" w:rsidP="00D12E94">
                  <w:pPr>
                    <w:rPr>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Pr="00D12E94" w:rsidRDefault="001118DA" w:rsidP="00D12E94">
                  <w:pPr>
                    <w:outlineLvl w:val="0"/>
                    <w:rPr>
                      <w:b/>
                      <w:bCs/>
                      <w:kern w:val="36"/>
                      <w:sz w:val="24"/>
                      <w:szCs w:val="24"/>
                      <w:lang w:eastAsia="ru-RU"/>
                    </w:rPr>
                  </w:pPr>
                  <w:r w:rsidRPr="00D12E94">
                    <w:rPr>
                      <w:b/>
                      <w:bCs/>
                      <w:kern w:val="36"/>
                      <w:sz w:val="24"/>
                      <w:szCs w:val="24"/>
                      <w:lang w:eastAsia="ru-RU"/>
                    </w:rPr>
                    <w:t>Право на обжалование постановлений и решений по делам об административном правонарушении</w:t>
                  </w:r>
                </w:p>
                <w:p w:rsidR="001118DA" w:rsidRPr="00D12E94" w:rsidRDefault="001118DA" w:rsidP="00D12E94">
                  <w:pPr>
                    <w:rPr>
                      <w:sz w:val="24"/>
                      <w:szCs w:val="24"/>
                      <w:lang w:eastAsia="ru-RU"/>
                    </w:rPr>
                  </w:pPr>
                  <w:r w:rsidRPr="00D12E94">
                    <w:rPr>
                      <w:sz w:val="24"/>
                      <w:szCs w:val="24"/>
                      <w:lang w:eastAsia="ru-RU"/>
                    </w:rPr>
                    <w:t>Право на обжалование постановления, решения по делу об административном правонарушении является важной гарантией соблюдения прав и свобод человека и гражданина, а также законных интересов организаций.</w:t>
                  </w:r>
                  <w:r w:rsidRPr="00D12E94">
                    <w:rPr>
                      <w:sz w:val="24"/>
                      <w:szCs w:val="24"/>
                      <w:lang w:eastAsia="ru-RU"/>
                    </w:rPr>
                    <w:br/>
                    <w:t>Исходя из положений ст. 30.1 КоАП РФ таким правом обладает лицо, в отношении которого вынесено постановление (физические и юридические лица), потерпевший, законный представитель физического или юридического лица, в отношении которых вынесено постановление или которые являются потерпевшими, а также защитнику и представителю этих лиц.</w:t>
                  </w:r>
                  <w:r w:rsidRPr="00D12E94">
                    <w:rPr>
                      <w:sz w:val="24"/>
                      <w:szCs w:val="24"/>
                      <w:lang w:eastAsia="ru-RU"/>
                    </w:rPr>
                    <w:br/>
                    <w:t>Кроме того, в силу ч. 1.1. ст. 30.1 КоАП РФ административный орган (должностное лицо), составивший протокол об административном правонарушении, самостоятельно вправе в вышестоящий суд обжаловать постановление по делу об административном правонарушении, вынесенное судьей.</w:t>
                  </w:r>
                  <w:r w:rsidRPr="00D12E94">
                    <w:rPr>
                      <w:sz w:val="24"/>
                      <w:szCs w:val="24"/>
                      <w:lang w:eastAsia="ru-RU"/>
                    </w:rPr>
                    <w:br/>
                    <w:t>В статье 30.1 КоАП РФ определены конкретные инстанции, в которые обжалуются постановления по делам об административных правонарушениях, в зависимости от органа, вынесшего постановление.</w:t>
                  </w:r>
                  <w:r w:rsidRPr="00D12E94">
                    <w:rPr>
                      <w:sz w:val="24"/>
                      <w:szCs w:val="24"/>
                      <w:lang w:eastAsia="ru-RU"/>
                    </w:rPr>
                    <w:br/>
                    <w:t>Кроме общего судебного порядка обжалования возможна подача жалобы в вышестоящий орган, вышестоящему должностному лицу. При этом решение вышестоящего органа, должностного лица не является препятствием для обращения в суд.</w:t>
                  </w:r>
                  <w:r w:rsidRPr="00D12E94">
                    <w:rPr>
                      <w:sz w:val="24"/>
                      <w:szCs w:val="24"/>
                      <w:lang w:eastAsia="ru-RU"/>
                    </w:rPr>
                    <w:br/>
                    <w:t>В суд может быть обжаловано постановление любого органа, вынесшего его, а в случае, если жалоба подана одновременно и в суд, и в вышестоящий орган (вышестоящему должностному лицу), жалобу рассматривает суд.</w:t>
                  </w:r>
                  <w:r w:rsidRPr="00D12E94">
                    <w:rPr>
                      <w:sz w:val="24"/>
                      <w:szCs w:val="24"/>
                      <w:lang w:eastAsia="ru-RU"/>
                    </w:rPr>
                    <w:br/>
                    <w:t>Постановление по делу об административном правонарушении, совершенном юридическим лицом или индивидуальным предпринимателем обжалуется в арбитражный суд в соответствии с АПК РФ.</w:t>
                  </w:r>
                  <w:r w:rsidRPr="00D12E94">
                    <w:rPr>
                      <w:sz w:val="24"/>
                      <w:szCs w:val="24"/>
                      <w:lang w:eastAsia="ru-RU"/>
                    </w:rPr>
                    <w:br/>
                    <w:t>Жалоба на постановление по делу об административном правонарушении подается в суд, орган или должностному лицу, вынесшим данное постановление, которые должны в течение трех суток направить жалобу со всеми материалами дела в соответствующий суд, орган, должностному лицу, правомочным рассматривать жалобы.</w:t>
                  </w:r>
                  <w:r w:rsidRPr="00D12E94">
                    <w:rPr>
                      <w:sz w:val="24"/>
                      <w:szCs w:val="24"/>
                      <w:lang w:eastAsia="ru-RU"/>
                    </w:rPr>
                    <w:br/>
                    <w:t>Допускается подача жалобы непосредственно в суд, вышестоящий орган, вышестоящему должностному лицу, которые должны в этом случае истребовать необходимые материалы и рассмотреть жалобу.</w:t>
                  </w:r>
                  <w:r w:rsidRPr="00D12E94">
                    <w:rPr>
                      <w:sz w:val="24"/>
                      <w:szCs w:val="24"/>
                      <w:lang w:eastAsia="ru-RU"/>
                    </w:rPr>
                    <w:br/>
                    <w:t>Исходя из положений ст. 30.3 КоАП РФ срок на обжалование постановления по делу об административном правонарушении составляет десять дней, который начинает свое исчисление не со дня вынесения постановления, а со дня вручения или получения копии постановления по делу.</w:t>
                  </w:r>
                  <w:r w:rsidRPr="00D12E94">
                    <w:rPr>
                      <w:sz w:val="24"/>
                      <w:szCs w:val="24"/>
                      <w:lang w:eastAsia="ru-RU"/>
                    </w:rPr>
                    <w:br/>
                    <w:t>Такое исчисление срока создает дополнительную гарантию того, что у лица, правомочного обжаловать постановление, есть достаточно времени для анализа текста постановления и подготовки доводов жалобы.</w:t>
                  </w:r>
                  <w:r w:rsidRPr="00D12E94">
                    <w:rPr>
                      <w:sz w:val="24"/>
                      <w:szCs w:val="24"/>
                      <w:lang w:eastAsia="ru-RU"/>
                    </w:rPr>
                    <w:br/>
                    <w:t>Отсчет срока на обжалование начинается со следующего дня после даты вручения или получения копии постановления лицом, правомочным его обжаловать.</w:t>
                  </w:r>
                  <w:r w:rsidRPr="00D12E94">
                    <w:rPr>
                      <w:sz w:val="24"/>
                      <w:szCs w:val="24"/>
                      <w:lang w:eastAsia="ru-RU"/>
                    </w:rPr>
                    <w:br/>
                    <w:t>В случае его пропуска, при наличии уважительных причин, оценку которым дает суд или административный орган, срок на обжалование может быть восстановлен.</w:t>
                  </w:r>
                  <w:r w:rsidRPr="00D12E94">
                    <w:rPr>
                      <w:sz w:val="24"/>
                      <w:szCs w:val="24"/>
                      <w:lang w:eastAsia="ru-RU"/>
                    </w:rPr>
                    <w:br/>
                    <w:t>Как исключение из общего правила, сокращенный (пятидневный) срок обжалования постановлений установлен по делам о нарушениях избирательных прав граждан и законодательства о выборах и референдумах, что обеспечивает более оперативное правовое реагирование на допущенное правонарушение в условиях динамичного и ограниченного по времени избирательного процесса.</w:t>
                  </w:r>
                  <w:r w:rsidRPr="00D12E94">
                    <w:rPr>
                      <w:sz w:val="24"/>
                      <w:szCs w:val="24"/>
                      <w:lang w:eastAsia="ru-RU"/>
                    </w:rPr>
                    <w:br/>
                    <w:t>Особенностью процедуры рассмотрения дел об административных правонарушениях является возможность неоднократного пересмотра решений, вынесенных по жалобам на постановление, не вступившее в законную силу.</w:t>
                  </w:r>
                  <w:r w:rsidRPr="00D12E94">
                    <w:rPr>
                      <w:sz w:val="24"/>
                      <w:szCs w:val="24"/>
                      <w:lang w:eastAsia="ru-RU"/>
                    </w:rPr>
                    <w:br/>
                    <w:t>Так, постановление, вынесенное должностным лицом, может быть обжаловано вышестоящему должностному лицу, а затем (или сразу) - дважды в судебные инстанции. Постановление, вынесенное коллегиальным органом или органом, созданным в соответствии с законом субъекта РФ, после обжалования в районный суд может быть повторно обжаловано в вышестоящий суд. В вышестоящий суд обжалуется и постановление, вынесенное судьей.</w:t>
                  </w:r>
                  <w:r w:rsidRPr="00D12E94">
                    <w:rPr>
                      <w:sz w:val="24"/>
                      <w:szCs w:val="24"/>
                      <w:lang w:eastAsia="ru-RU"/>
                    </w:rPr>
                    <w:br/>
                    <w:t>Процедура подачи и рассмотрения последующих жалоб тождественна процедуре рассмотрения первой жалобы. Также одинаковы сроки рассмотрения жалоб и вручения заинтересованным лицам копий решений.</w:t>
                  </w:r>
                  <w:r w:rsidRPr="00D12E94">
                    <w:rPr>
                      <w:sz w:val="24"/>
                      <w:szCs w:val="24"/>
                      <w:lang w:eastAsia="ru-RU"/>
                    </w:rPr>
                    <w:br/>
                    <w:t>Исходя из судебной практики и положений ст. 30.13 вступившие в законную силу постановление или решение по делу об административном правонарушении могут быть обжалованы в порядке надзора лицами, указанными в ст. 25.1 - 25.5 и 30.1 КоАП РФ.</w:t>
                  </w:r>
                  <w:r w:rsidRPr="00D12E94">
                    <w:rPr>
                      <w:sz w:val="24"/>
                      <w:szCs w:val="24"/>
                      <w:lang w:eastAsia="ru-RU"/>
                    </w:rPr>
                    <w:br/>
                    <w:t>В то же время, вступившие в законную силу постановления несудебных органов по делам об административных правонарушениях, которые не были обжалованы в суд в установленном ст.ст. 30.6, 30.9 КоАП РФ порядке, не могут пересматриваться судьями, указанными в ст. 30.13 КоАП РФ.</w:t>
                  </w:r>
                  <w:r w:rsidRPr="00D12E94">
                    <w:rPr>
                      <w:sz w:val="24"/>
                      <w:szCs w:val="24"/>
                      <w:lang w:eastAsia="ru-RU"/>
                    </w:rPr>
                    <w:br/>
                    <w:t>Аналогичная правовая позиция изложена в пункте 34 Постановления Пленума Верховного Суда РФ «О некоторых вопросах, возникающих у судов при применении Кодекса Российской Федерации об административных правонарушениях» от 24.03.2005 года № 5, согласно которой жалоба или протест подлежат возвращению, когда обжалуются, опротестовываются вступившие в законную силу акты несудебных органов и должностных лиц, которые не являлись предметом судебного рассмотрения.</w:t>
                  </w:r>
                </w:p>
                <w:p w:rsidR="001118DA" w:rsidRPr="00D12E94" w:rsidRDefault="001118DA" w:rsidP="00D12E94">
                  <w:pPr>
                    <w:rPr>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Default="001118DA" w:rsidP="00D12E94">
                  <w:pPr>
                    <w:outlineLvl w:val="0"/>
                    <w:rPr>
                      <w:b/>
                      <w:bCs/>
                      <w:kern w:val="36"/>
                      <w:sz w:val="24"/>
                      <w:szCs w:val="24"/>
                      <w:lang w:eastAsia="ru-RU"/>
                    </w:rPr>
                  </w:pPr>
                </w:p>
                <w:p w:rsidR="001118DA" w:rsidRPr="00D12E94" w:rsidRDefault="001118DA" w:rsidP="00D12E94">
                  <w:pPr>
                    <w:outlineLvl w:val="0"/>
                    <w:rPr>
                      <w:b/>
                      <w:bCs/>
                      <w:kern w:val="36"/>
                      <w:sz w:val="24"/>
                      <w:szCs w:val="24"/>
                      <w:lang w:eastAsia="ru-RU"/>
                    </w:rPr>
                  </w:pPr>
                  <w:r w:rsidRPr="00D12E94">
                    <w:rPr>
                      <w:b/>
                      <w:bCs/>
                      <w:kern w:val="36"/>
                      <w:sz w:val="24"/>
                      <w:szCs w:val="24"/>
                      <w:lang w:eastAsia="ru-RU"/>
                    </w:rPr>
                    <w:t>Какие выплаты предусмотрены законодательством пенсионеру, уволенному в связи с сокращением численности (штата)</w:t>
                  </w:r>
                </w:p>
                <w:p w:rsidR="001118DA" w:rsidRPr="00D12E94" w:rsidRDefault="001118DA" w:rsidP="00D12E94">
                  <w:pPr>
                    <w:rPr>
                      <w:sz w:val="24"/>
                      <w:szCs w:val="24"/>
                      <w:lang w:eastAsia="ru-RU"/>
                    </w:rPr>
                  </w:pPr>
                  <w:r w:rsidRPr="00D12E94">
                    <w:rPr>
                      <w:sz w:val="24"/>
                      <w:szCs w:val="24"/>
                      <w:lang w:eastAsia="ru-RU"/>
                    </w:rPr>
                    <w:t>На практике часто возникает вопрос о том, сохраняется ли средний месячный заработок в течение третьего месяца со дня увольнения в связи с сокращением численности (штата) за пенсионерами по старости. Отказывая в выплате пособия за третий месяц, работодатели ссылаются на нормы Закона от 19.04.1991 № 1032-1 «О занятости населения в Российской Федерации», согласно которым пенсионеры не могут быть признаны безработными, в связи с чем, выдача службой занятости решений, предоставляющих сокращенным пенсионерам возможность получения среднего месячного заработка, не основана на законе.</w:t>
                  </w:r>
                  <w:r w:rsidRPr="00D12E94">
                    <w:rPr>
                      <w:sz w:val="24"/>
                      <w:szCs w:val="24"/>
                      <w:lang w:eastAsia="ru-RU"/>
                    </w:rPr>
                    <w:br/>
                  </w:r>
                  <w:r w:rsidRPr="00D12E94">
                    <w:rPr>
                      <w:sz w:val="24"/>
                      <w:szCs w:val="24"/>
                      <w:lang w:eastAsia="ru-RU"/>
                    </w:rPr>
                    <w:br/>
                    <w:t>Суды Кировской области заняли позицию о законности требований уволенных пенсионеров о взыскании задолженности по выплате среднего месячного заработка в течение третьего месяца со дня увольнения.</w:t>
                  </w:r>
                  <w:r w:rsidRPr="00D12E94">
                    <w:rPr>
                      <w:sz w:val="24"/>
                      <w:szCs w:val="24"/>
                      <w:lang w:eastAsia="ru-RU"/>
                    </w:rPr>
                    <w:br/>
                  </w:r>
                  <w:r w:rsidRPr="00D12E94">
                    <w:rPr>
                      <w:sz w:val="24"/>
                      <w:szCs w:val="24"/>
                      <w:lang w:eastAsia="ru-RU"/>
                    </w:rPr>
                    <w:br/>
                    <w:t>Частью 2 ст. 178 ТК РФ предусмотрено сохранение среднего месячного заработка за уволенным работником в течение третьего месяца со дня увольнения в исключительных случаях по решению органа службы занятости населения при условии, если в двухнедельный срок после увольнения работник обратился в этот орган и не был трудоустроен. Таким образом, основанием для вынесения решения органа службы занятости, предусмотренного ч. 2 ст. 178 ТК РФ, является своевременное (не позднее двухнедельного срока со дня увольнения), обращение уволенного работника, в том числе пенсионера, в орган службы занятости в целях поиска подходящей работы и отсутствие факта трудоустройства в течение двух месяцев со дня увольнения.</w:t>
                  </w:r>
                  <w:r w:rsidRPr="00D12E94">
                    <w:rPr>
                      <w:sz w:val="24"/>
                      <w:szCs w:val="24"/>
                      <w:lang w:eastAsia="ru-RU"/>
                    </w:rPr>
                    <w:br/>
                    <w:t>Из анализа данной нормы также следует, что положение о выплате среднемесячного заработка за третий месяц со дня увольнения распространяется на любых бывших работников, вне зависимости от того выплачивается им пенсия или нет, поскольку пенсионеры являются субъектами трудовых правоотношений, на которых распространяются положения Трудового кодекса РФ, в том числе предоставление установленных п. 1, 2 ст. 178 ТК РФ гарантий и компенсаций.</w:t>
                  </w:r>
                  <w:r w:rsidRPr="00D12E94">
                    <w:rPr>
                      <w:sz w:val="24"/>
                      <w:szCs w:val="24"/>
                      <w:lang w:eastAsia="ru-RU"/>
                    </w:rPr>
                    <w:br/>
                  </w:r>
                  <w:r w:rsidRPr="00D12E94">
                    <w:rPr>
                      <w:sz w:val="24"/>
                      <w:szCs w:val="24"/>
                      <w:lang w:eastAsia="ru-RU"/>
                    </w:rPr>
                    <w:br/>
                    <w:t>Исходя из положений Закона «О занятости населения в Российской Федерации» и Порядка регистрации безработных граждан, утв. Постановлением Правительства РФ от 22.04.1997 № 458, не каждое обращение граждан в органы службы занятости должно заканчиваться принятием решения о регистрации в качестве безработного. Работники пенсионного возраста на регистрацию в качестве безработных не претендуют и могут быть зарегистрированы органами службы занятости в целях поиска подходящей работы.</w:t>
                  </w:r>
                  <w:r w:rsidRPr="00D12E94">
                    <w:rPr>
                      <w:sz w:val="24"/>
                      <w:szCs w:val="24"/>
                      <w:lang w:eastAsia="ru-RU"/>
                    </w:rPr>
                    <w:br/>
                  </w:r>
                  <w:r w:rsidRPr="00D12E94">
                    <w:rPr>
                      <w:sz w:val="24"/>
                      <w:szCs w:val="24"/>
                      <w:lang w:eastAsia="ru-RU"/>
                    </w:rPr>
                    <w:br/>
                    <w:t>Таким образом, на лиц, которым выплачивается пенсия по старости, распространяются гарантии при увольнении в связи с сокращением численности или штата организации, в том числе сохранение среднего месячного заработка в течение третьего месяца со дня увольнения.</w:t>
                  </w:r>
                  <w:r w:rsidRPr="00D12E94">
                    <w:rPr>
                      <w:sz w:val="24"/>
                      <w:szCs w:val="24"/>
                      <w:lang w:eastAsia="ru-RU"/>
                    </w:rPr>
                    <w:br/>
                  </w:r>
                  <w:r w:rsidRPr="00D12E94">
                    <w:rPr>
                      <w:sz w:val="24"/>
                      <w:szCs w:val="24"/>
                      <w:lang w:eastAsia="ru-RU"/>
                    </w:rPr>
                    <w:br/>
                    <w:t>За защитой нарушенных трудовых прав граждане могут обратиться в прокуратуру района по месту жительства, либо в суд.</w:t>
                  </w:r>
                </w:p>
              </w:tc>
            </w:tr>
          </w:tbl>
          <w:p w:rsidR="001118DA" w:rsidRPr="00D12E94" w:rsidRDefault="001118DA" w:rsidP="00D12E94">
            <w:pPr>
              <w:rPr>
                <w:sz w:val="24"/>
                <w:szCs w:val="24"/>
                <w:lang w:eastAsia="ru-RU"/>
              </w:rPr>
            </w:pPr>
          </w:p>
        </w:tc>
      </w:tr>
      <w:tr w:rsidR="001118DA" w:rsidRPr="00D12E94">
        <w:trPr>
          <w:tblCellSpacing w:w="0" w:type="dxa"/>
        </w:trPr>
        <w:tc>
          <w:tcPr>
            <w:tcW w:w="0" w:type="auto"/>
            <w:vAlign w:val="center"/>
          </w:tcPr>
          <w:tbl>
            <w:tblPr>
              <w:tblW w:w="0" w:type="auto"/>
              <w:tblCellSpacing w:w="0" w:type="dxa"/>
              <w:tblCellMar>
                <w:left w:w="0" w:type="dxa"/>
                <w:right w:w="0" w:type="dxa"/>
              </w:tblCellMar>
              <w:tblLook w:val="00A0"/>
            </w:tblPr>
            <w:tblGrid>
              <w:gridCol w:w="6"/>
            </w:tblGrid>
            <w:tr w:rsidR="001118DA" w:rsidRPr="00D12E94">
              <w:trPr>
                <w:tblCellSpacing w:w="0" w:type="dxa"/>
              </w:trPr>
              <w:tc>
                <w:tcPr>
                  <w:tcW w:w="0" w:type="auto"/>
                </w:tcPr>
                <w:p w:rsidR="001118DA" w:rsidRPr="00D12E94" w:rsidRDefault="001118DA" w:rsidP="00D12E94">
                  <w:pPr>
                    <w:rPr>
                      <w:sz w:val="24"/>
                      <w:szCs w:val="24"/>
                      <w:lang w:eastAsia="ru-RU"/>
                    </w:rPr>
                  </w:pPr>
                  <w:r w:rsidRPr="00D12E94">
                    <w:rPr>
                      <w:sz w:val="24"/>
                      <w:szCs w:val="24"/>
                      <w:lang w:eastAsia="ru-RU"/>
                    </w:rPr>
                    <w:t xml:space="preserve"> </w:t>
                  </w:r>
                </w:p>
              </w:tc>
            </w:tr>
          </w:tbl>
          <w:p w:rsidR="001118DA" w:rsidRPr="00D12E94" w:rsidRDefault="001118DA" w:rsidP="00D12E94">
            <w:pPr>
              <w:rPr>
                <w:sz w:val="24"/>
                <w:szCs w:val="24"/>
                <w:lang w:eastAsia="ru-RU"/>
              </w:rPr>
            </w:pPr>
          </w:p>
        </w:tc>
      </w:tr>
    </w:tbl>
    <w:p w:rsidR="001118DA" w:rsidRPr="00D12E94" w:rsidRDefault="001118DA" w:rsidP="00D12E94">
      <w:pPr>
        <w:rPr>
          <w:sz w:val="24"/>
          <w:szCs w:val="24"/>
        </w:rPr>
      </w:pPr>
    </w:p>
    <w:sectPr w:rsidR="001118DA" w:rsidRPr="00D12E94" w:rsidSect="008732DE">
      <w:pgSz w:w="11906" w:h="16838"/>
      <w:pgMar w:top="540" w:right="850" w:bottom="5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doNotHyphenateCaps/>
  <w:characterSpacingControl w:val="doNotCompress"/>
  <w:doNotValidateAgainstSchema/>
  <w:doNotDemarcateInvalidXml/>
  <w:compat/>
  <w:rsids>
    <w:rsidRoot w:val="00930E2C"/>
    <w:rsid w:val="001118DA"/>
    <w:rsid w:val="001507E4"/>
    <w:rsid w:val="00257A85"/>
    <w:rsid w:val="002C06AF"/>
    <w:rsid w:val="00334397"/>
    <w:rsid w:val="0033768A"/>
    <w:rsid w:val="00505EEC"/>
    <w:rsid w:val="005D2CB9"/>
    <w:rsid w:val="006050C5"/>
    <w:rsid w:val="00671463"/>
    <w:rsid w:val="00680C38"/>
    <w:rsid w:val="00765ABD"/>
    <w:rsid w:val="008732DE"/>
    <w:rsid w:val="00930E2C"/>
    <w:rsid w:val="00A3735E"/>
    <w:rsid w:val="00A405E3"/>
    <w:rsid w:val="00A411B1"/>
    <w:rsid w:val="00B675EC"/>
    <w:rsid w:val="00D12E94"/>
    <w:rsid w:val="00DD5F73"/>
    <w:rsid w:val="00E0531C"/>
    <w:rsid w:val="00E948D7"/>
    <w:rsid w:val="00EE014E"/>
    <w:rsid w:val="00FB01A8"/>
    <w:rsid w:val="00FB2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308"/>
    <w:pPr>
      <w:jc w:val="both"/>
    </w:pPr>
    <w:rPr>
      <w:sz w:val="28"/>
      <w:szCs w:val="28"/>
      <w:lang w:eastAsia="en-US"/>
    </w:rPr>
  </w:style>
  <w:style w:type="paragraph" w:styleId="1">
    <w:name w:val="heading 1"/>
    <w:basedOn w:val="a"/>
    <w:link w:val="10"/>
    <w:uiPriority w:val="99"/>
    <w:qFormat/>
    <w:rsid w:val="00930E2C"/>
    <w:pPr>
      <w:spacing w:before="100" w:beforeAutospacing="1" w:after="100" w:afterAutospacing="1"/>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30E2C"/>
    <w:rPr>
      <w:rFonts w:eastAsia="Times New Roman"/>
      <w:b/>
      <w:bCs/>
      <w:kern w:val="36"/>
      <w:sz w:val="48"/>
      <w:szCs w:val="48"/>
      <w:lang w:eastAsia="ru-RU"/>
    </w:rPr>
  </w:style>
  <w:style w:type="character" w:styleId="a3">
    <w:name w:val="Hyperlink"/>
    <w:basedOn w:val="a0"/>
    <w:uiPriority w:val="99"/>
    <w:semiHidden/>
    <w:rsid w:val="00680C38"/>
    <w:rPr>
      <w:color w:val="0000FF"/>
      <w:u w:val="single"/>
    </w:rPr>
  </w:style>
  <w:style w:type="paragraph" w:customStyle="1" w:styleId="msonormalcxspmiddle">
    <w:name w:val="msonormalcxspmiddle"/>
    <w:basedOn w:val="a"/>
    <w:uiPriority w:val="99"/>
    <w:rsid w:val="00334397"/>
    <w:pPr>
      <w:spacing w:before="100" w:beforeAutospacing="1" w:after="100" w:afterAutospacing="1"/>
      <w:jc w:val="left"/>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695033619">
      <w:marLeft w:val="0"/>
      <w:marRight w:val="0"/>
      <w:marTop w:val="0"/>
      <w:marBottom w:val="0"/>
      <w:divBdr>
        <w:top w:val="none" w:sz="0" w:space="0" w:color="auto"/>
        <w:left w:val="none" w:sz="0" w:space="0" w:color="auto"/>
        <w:bottom w:val="none" w:sz="0" w:space="0" w:color="auto"/>
        <w:right w:val="none" w:sz="0" w:space="0" w:color="auto"/>
      </w:divBdr>
    </w:div>
    <w:div w:id="1695033620">
      <w:marLeft w:val="0"/>
      <w:marRight w:val="0"/>
      <w:marTop w:val="0"/>
      <w:marBottom w:val="0"/>
      <w:divBdr>
        <w:top w:val="none" w:sz="0" w:space="0" w:color="auto"/>
        <w:left w:val="none" w:sz="0" w:space="0" w:color="auto"/>
        <w:bottom w:val="none" w:sz="0" w:space="0" w:color="auto"/>
        <w:right w:val="none" w:sz="0" w:space="0" w:color="auto"/>
      </w:divBdr>
    </w:div>
    <w:div w:id="1695033621">
      <w:marLeft w:val="0"/>
      <w:marRight w:val="0"/>
      <w:marTop w:val="0"/>
      <w:marBottom w:val="0"/>
      <w:divBdr>
        <w:top w:val="none" w:sz="0" w:space="0" w:color="auto"/>
        <w:left w:val="none" w:sz="0" w:space="0" w:color="auto"/>
        <w:bottom w:val="none" w:sz="0" w:space="0" w:color="auto"/>
        <w:right w:val="none" w:sz="0" w:space="0" w:color="auto"/>
      </w:divBdr>
    </w:div>
    <w:div w:id="1695033622">
      <w:marLeft w:val="0"/>
      <w:marRight w:val="0"/>
      <w:marTop w:val="0"/>
      <w:marBottom w:val="0"/>
      <w:divBdr>
        <w:top w:val="none" w:sz="0" w:space="0" w:color="auto"/>
        <w:left w:val="none" w:sz="0" w:space="0" w:color="auto"/>
        <w:bottom w:val="none" w:sz="0" w:space="0" w:color="auto"/>
        <w:right w:val="none" w:sz="0" w:space="0" w:color="auto"/>
      </w:divBdr>
    </w:div>
    <w:div w:id="1695033623">
      <w:marLeft w:val="0"/>
      <w:marRight w:val="0"/>
      <w:marTop w:val="0"/>
      <w:marBottom w:val="0"/>
      <w:divBdr>
        <w:top w:val="none" w:sz="0" w:space="0" w:color="auto"/>
        <w:left w:val="none" w:sz="0" w:space="0" w:color="auto"/>
        <w:bottom w:val="none" w:sz="0" w:space="0" w:color="auto"/>
        <w:right w:val="none" w:sz="0" w:space="0" w:color="auto"/>
      </w:divBdr>
    </w:div>
    <w:div w:id="1695033624">
      <w:marLeft w:val="0"/>
      <w:marRight w:val="0"/>
      <w:marTop w:val="0"/>
      <w:marBottom w:val="0"/>
      <w:divBdr>
        <w:top w:val="none" w:sz="0" w:space="0" w:color="auto"/>
        <w:left w:val="none" w:sz="0" w:space="0" w:color="auto"/>
        <w:bottom w:val="none" w:sz="0" w:space="0" w:color="auto"/>
        <w:right w:val="none" w:sz="0" w:space="0" w:color="auto"/>
      </w:divBdr>
    </w:div>
    <w:div w:id="1695033625">
      <w:marLeft w:val="0"/>
      <w:marRight w:val="0"/>
      <w:marTop w:val="0"/>
      <w:marBottom w:val="0"/>
      <w:divBdr>
        <w:top w:val="none" w:sz="0" w:space="0" w:color="auto"/>
        <w:left w:val="none" w:sz="0" w:space="0" w:color="auto"/>
        <w:bottom w:val="none" w:sz="0" w:space="0" w:color="auto"/>
        <w:right w:val="none" w:sz="0" w:space="0" w:color="auto"/>
      </w:divBdr>
    </w:div>
    <w:div w:id="1695033626">
      <w:marLeft w:val="0"/>
      <w:marRight w:val="0"/>
      <w:marTop w:val="0"/>
      <w:marBottom w:val="0"/>
      <w:divBdr>
        <w:top w:val="none" w:sz="0" w:space="0" w:color="auto"/>
        <w:left w:val="none" w:sz="0" w:space="0" w:color="auto"/>
        <w:bottom w:val="none" w:sz="0" w:space="0" w:color="auto"/>
        <w:right w:val="none" w:sz="0" w:space="0" w:color="auto"/>
      </w:divBdr>
    </w:div>
    <w:div w:id="1695033627">
      <w:marLeft w:val="0"/>
      <w:marRight w:val="0"/>
      <w:marTop w:val="0"/>
      <w:marBottom w:val="0"/>
      <w:divBdr>
        <w:top w:val="none" w:sz="0" w:space="0" w:color="auto"/>
        <w:left w:val="none" w:sz="0" w:space="0" w:color="auto"/>
        <w:bottom w:val="none" w:sz="0" w:space="0" w:color="auto"/>
        <w:right w:val="none" w:sz="0" w:space="0" w:color="auto"/>
      </w:divBdr>
    </w:div>
    <w:div w:id="1695033628">
      <w:marLeft w:val="0"/>
      <w:marRight w:val="0"/>
      <w:marTop w:val="0"/>
      <w:marBottom w:val="0"/>
      <w:divBdr>
        <w:top w:val="none" w:sz="0" w:space="0" w:color="auto"/>
        <w:left w:val="none" w:sz="0" w:space="0" w:color="auto"/>
        <w:bottom w:val="none" w:sz="0" w:space="0" w:color="auto"/>
        <w:right w:val="none" w:sz="0" w:space="0" w:color="auto"/>
      </w:divBdr>
    </w:div>
    <w:div w:id="1695033629">
      <w:marLeft w:val="0"/>
      <w:marRight w:val="0"/>
      <w:marTop w:val="0"/>
      <w:marBottom w:val="0"/>
      <w:divBdr>
        <w:top w:val="none" w:sz="0" w:space="0" w:color="auto"/>
        <w:left w:val="none" w:sz="0" w:space="0" w:color="auto"/>
        <w:bottom w:val="none" w:sz="0" w:space="0" w:color="auto"/>
        <w:right w:val="none" w:sz="0" w:space="0" w:color="auto"/>
      </w:divBdr>
    </w:div>
    <w:div w:id="1695033630">
      <w:marLeft w:val="0"/>
      <w:marRight w:val="0"/>
      <w:marTop w:val="0"/>
      <w:marBottom w:val="0"/>
      <w:divBdr>
        <w:top w:val="none" w:sz="0" w:space="0" w:color="auto"/>
        <w:left w:val="none" w:sz="0" w:space="0" w:color="auto"/>
        <w:bottom w:val="none" w:sz="0" w:space="0" w:color="auto"/>
        <w:right w:val="none" w:sz="0" w:space="0" w:color="auto"/>
      </w:divBdr>
    </w:div>
    <w:div w:id="1695033631">
      <w:marLeft w:val="0"/>
      <w:marRight w:val="0"/>
      <w:marTop w:val="0"/>
      <w:marBottom w:val="0"/>
      <w:divBdr>
        <w:top w:val="none" w:sz="0" w:space="0" w:color="auto"/>
        <w:left w:val="none" w:sz="0" w:space="0" w:color="auto"/>
        <w:bottom w:val="none" w:sz="0" w:space="0" w:color="auto"/>
        <w:right w:val="none" w:sz="0" w:space="0" w:color="auto"/>
      </w:divBdr>
    </w:div>
    <w:div w:id="1695033632">
      <w:marLeft w:val="0"/>
      <w:marRight w:val="0"/>
      <w:marTop w:val="0"/>
      <w:marBottom w:val="0"/>
      <w:divBdr>
        <w:top w:val="none" w:sz="0" w:space="0" w:color="auto"/>
        <w:left w:val="none" w:sz="0" w:space="0" w:color="auto"/>
        <w:bottom w:val="none" w:sz="0" w:space="0" w:color="auto"/>
        <w:right w:val="none" w:sz="0" w:space="0" w:color="auto"/>
      </w:divBdr>
    </w:div>
    <w:div w:id="1695033633">
      <w:marLeft w:val="0"/>
      <w:marRight w:val="0"/>
      <w:marTop w:val="0"/>
      <w:marBottom w:val="0"/>
      <w:divBdr>
        <w:top w:val="none" w:sz="0" w:space="0" w:color="auto"/>
        <w:left w:val="none" w:sz="0" w:space="0" w:color="auto"/>
        <w:bottom w:val="none" w:sz="0" w:space="0" w:color="auto"/>
        <w:right w:val="none" w:sz="0" w:space="0" w:color="auto"/>
      </w:divBdr>
    </w:div>
    <w:div w:id="1695033634">
      <w:marLeft w:val="0"/>
      <w:marRight w:val="0"/>
      <w:marTop w:val="0"/>
      <w:marBottom w:val="0"/>
      <w:divBdr>
        <w:top w:val="none" w:sz="0" w:space="0" w:color="auto"/>
        <w:left w:val="none" w:sz="0" w:space="0" w:color="auto"/>
        <w:bottom w:val="none" w:sz="0" w:space="0" w:color="auto"/>
        <w:right w:val="none" w:sz="0" w:space="0" w:color="auto"/>
      </w:divBdr>
    </w:div>
    <w:div w:id="1695033635">
      <w:marLeft w:val="0"/>
      <w:marRight w:val="0"/>
      <w:marTop w:val="0"/>
      <w:marBottom w:val="0"/>
      <w:divBdr>
        <w:top w:val="none" w:sz="0" w:space="0" w:color="auto"/>
        <w:left w:val="none" w:sz="0" w:space="0" w:color="auto"/>
        <w:bottom w:val="none" w:sz="0" w:space="0" w:color="auto"/>
        <w:right w:val="none" w:sz="0" w:space="0" w:color="auto"/>
      </w:divBdr>
    </w:div>
    <w:div w:id="1695033636">
      <w:marLeft w:val="0"/>
      <w:marRight w:val="0"/>
      <w:marTop w:val="0"/>
      <w:marBottom w:val="0"/>
      <w:divBdr>
        <w:top w:val="none" w:sz="0" w:space="0" w:color="auto"/>
        <w:left w:val="none" w:sz="0" w:space="0" w:color="auto"/>
        <w:bottom w:val="none" w:sz="0" w:space="0" w:color="auto"/>
        <w:right w:val="none" w:sz="0" w:space="0" w:color="auto"/>
      </w:divBdr>
    </w:div>
    <w:div w:id="1695033637">
      <w:marLeft w:val="0"/>
      <w:marRight w:val="0"/>
      <w:marTop w:val="0"/>
      <w:marBottom w:val="0"/>
      <w:divBdr>
        <w:top w:val="none" w:sz="0" w:space="0" w:color="auto"/>
        <w:left w:val="none" w:sz="0" w:space="0" w:color="auto"/>
        <w:bottom w:val="none" w:sz="0" w:space="0" w:color="auto"/>
        <w:right w:val="none" w:sz="0" w:space="0" w:color="auto"/>
      </w:divBdr>
    </w:div>
    <w:div w:id="1695033638">
      <w:marLeft w:val="0"/>
      <w:marRight w:val="0"/>
      <w:marTop w:val="0"/>
      <w:marBottom w:val="0"/>
      <w:divBdr>
        <w:top w:val="none" w:sz="0" w:space="0" w:color="auto"/>
        <w:left w:val="none" w:sz="0" w:space="0" w:color="auto"/>
        <w:bottom w:val="none" w:sz="0" w:space="0" w:color="auto"/>
        <w:right w:val="none" w:sz="0" w:space="0" w:color="auto"/>
      </w:divBdr>
    </w:div>
    <w:div w:id="1695033639">
      <w:marLeft w:val="0"/>
      <w:marRight w:val="0"/>
      <w:marTop w:val="0"/>
      <w:marBottom w:val="0"/>
      <w:divBdr>
        <w:top w:val="none" w:sz="0" w:space="0" w:color="auto"/>
        <w:left w:val="none" w:sz="0" w:space="0" w:color="auto"/>
        <w:bottom w:val="none" w:sz="0" w:space="0" w:color="auto"/>
        <w:right w:val="none" w:sz="0" w:space="0" w:color="auto"/>
      </w:divBdr>
    </w:div>
    <w:div w:id="1695033640">
      <w:marLeft w:val="0"/>
      <w:marRight w:val="0"/>
      <w:marTop w:val="0"/>
      <w:marBottom w:val="0"/>
      <w:divBdr>
        <w:top w:val="none" w:sz="0" w:space="0" w:color="auto"/>
        <w:left w:val="none" w:sz="0" w:space="0" w:color="auto"/>
        <w:bottom w:val="none" w:sz="0" w:space="0" w:color="auto"/>
        <w:right w:val="none" w:sz="0" w:space="0" w:color="auto"/>
      </w:divBdr>
    </w:div>
    <w:div w:id="1695033641">
      <w:marLeft w:val="0"/>
      <w:marRight w:val="0"/>
      <w:marTop w:val="0"/>
      <w:marBottom w:val="0"/>
      <w:divBdr>
        <w:top w:val="none" w:sz="0" w:space="0" w:color="auto"/>
        <w:left w:val="none" w:sz="0" w:space="0" w:color="auto"/>
        <w:bottom w:val="none" w:sz="0" w:space="0" w:color="auto"/>
        <w:right w:val="none" w:sz="0" w:space="0" w:color="auto"/>
      </w:divBdr>
    </w:div>
    <w:div w:id="1695033642">
      <w:marLeft w:val="0"/>
      <w:marRight w:val="0"/>
      <w:marTop w:val="0"/>
      <w:marBottom w:val="0"/>
      <w:divBdr>
        <w:top w:val="none" w:sz="0" w:space="0" w:color="auto"/>
        <w:left w:val="none" w:sz="0" w:space="0" w:color="auto"/>
        <w:bottom w:val="none" w:sz="0" w:space="0" w:color="auto"/>
        <w:right w:val="none" w:sz="0" w:space="0" w:color="auto"/>
      </w:divBdr>
    </w:div>
    <w:div w:id="1695033643">
      <w:marLeft w:val="0"/>
      <w:marRight w:val="0"/>
      <w:marTop w:val="0"/>
      <w:marBottom w:val="0"/>
      <w:divBdr>
        <w:top w:val="none" w:sz="0" w:space="0" w:color="auto"/>
        <w:left w:val="none" w:sz="0" w:space="0" w:color="auto"/>
        <w:bottom w:val="none" w:sz="0" w:space="0" w:color="auto"/>
        <w:right w:val="none" w:sz="0" w:space="0" w:color="auto"/>
      </w:divBdr>
    </w:div>
    <w:div w:id="1695033644">
      <w:marLeft w:val="0"/>
      <w:marRight w:val="0"/>
      <w:marTop w:val="0"/>
      <w:marBottom w:val="0"/>
      <w:divBdr>
        <w:top w:val="none" w:sz="0" w:space="0" w:color="auto"/>
        <w:left w:val="none" w:sz="0" w:space="0" w:color="auto"/>
        <w:bottom w:val="none" w:sz="0" w:space="0" w:color="auto"/>
        <w:right w:val="none" w:sz="0" w:space="0" w:color="auto"/>
      </w:divBdr>
    </w:div>
    <w:div w:id="1695033645">
      <w:marLeft w:val="0"/>
      <w:marRight w:val="0"/>
      <w:marTop w:val="0"/>
      <w:marBottom w:val="0"/>
      <w:divBdr>
        <w:top w:val="none" w:sz="0" w:space="0" w:color="auto"/>
        <w:left w:val="none" w:sz="0" w:space="0" w:color="auto"/>
        <w:bottom w:val="none" w:sz="0" w:space="0" w:color="auto"/>
        <w:right w:val="none" w:sz="0" w:space="0" w:color="auto"/>
      </w:divBdr>
    </w:div>
    <w:div w:id="1695033646">
      <w:marLeft w:val="0"/>
      <w:marRight w:val="0"/>
      <w:marTop w:val="0"/>
      <w:marBottom w:val="0"/>
      <w:divBdr>
        <w:top w:val="none" w:sz="0" w:space="0" w:color="auto"/>
        <w:left w:val="none" w:sz="0" w:space="0" w:color="auto"/>
        <w:bottom w:val="none" w:sz="0" w:space="0" w:color="auto"/>
        <w:right w:val="none" w:sz="0" w:space="0" w:color="auto"/>
      </w:divBdr>
    </w:div>
    <w:div w:id="1695033647">
      <w:marLeft w:val="0"/>
      <w:marRight w:val="0"/>
      <w:marTop w:val="0"/>
      <w:marBottom w:val="0"/>
      <w:divBdr>
        <w:top w:val="none" w:sz="0" w:space="0" w:color="auto"/>
        <w:left w:val="none" w:sz="0" w:space="0" w:color="auto"/>
        <w:bottom w:val="none" w:sz="0" w:space="0" w:color="auto"/>
        <w:right w:val="none" w:sz="0" w:space="0" w:color="auto"/>
      </w:divBdr>
    </w:div>
    <w:div w:id="1695033648">
      <w:marLeft w:val="0"/>
      <w:marRight w:val="0"/>
      <w:marTop w:val="0"/>
      <w:marBottom w:val="0"/>
      <w:divBdr>
        <w:top w:val="none" w:sz="0" w:space="0" w:color="auto"/>
        <w:left w:val="none" w:sz="0" w:space="0" w:color="auto"/>
        <w:bottom w:val="none" w:sz="0" w:space="0" w:color="auto"/>
        <w:right w:val="none" w:sz="0" w:space="0" w:color="auto"/>
      </w:divBdr>
    </w:div>
    <w:div w:id="1695033649">
      <w:marLeft w:val="0"/>
      <w:marRight w:val="0"/>
      <w:marTop w:val="0"/>
      <w:marBottom w:val="0"/>
      <w:divBdr>
        <w:top w:val="none" w:sz="0" w:space="0" w:color="auto"/>
        <w:left w:val="none" w:sz="0" w:space="0" w:color="auto"/>
        <w:bottom w:val="none" w:sz="0" w:space="0" w:color="auto"/>
        <w:right w:val="none" w:sz="0" w:space="0" w:color="auto"/>
      </w:divBdr>
    </w:div>
    <w:div w:id="1695033650">
      <w:marLeft w:val="0"/>
      <w:marRight w:val="0"/>
      <w:marTop w:val="0"/>
      <w:marBottom w:val="0"/>
      <w:divBdr>
        <w:top w:val="none" w:sz="0" w:space="0" w:color="auto"/>
        <w:left w:val="none" w:sz="0" w:space="0" w:color="auto"/>
        <w:bottom w:val="none" w:sz="0" w:space="0" w:color="auto"/>
        <w:right w:val="none" w:sz="0" w:space="0" w:color="auto"/>
      </w:divBdr>
    </w:div>
    <w:div w:id="1695033651">
      <w:marLeft w:val="0"/>
      <w:marRight w:val="0"/>
      <w:marTop w:val="0"/>
      <w:marBottom w:val="0"/>
      <w:divBdr>
        <w:top w:val="none" w:sz="0" w:space="0" w:color="auto"/>
        <w:left w:val="none" w:sz="0" w:space="0" w:color="auto"/>
        <w:bottom w:val="none" w:sz="0" w:space="0" w:color="auto"/>
        <w:right w:val="none" w:sz="0" w:space="0" w:color="auto"/>
      </w:divBdr>
    </w:div>
    <w:div w:id="1695033652">
      <w:marLeft w:val="0"/>
      <w:marRight w:val="0"/>
      <w:marTop w:val="0"/>
      <w:marBottom w:val="0"/>
      <w:divBdr>
        <w:top w:val="none" w:sz="0" w:space="0" w:color="auto"/>
        <w:left w:val="none" w:sz="0" w:space="0" w:color="auto"/>
        <w:bottom w:val="none" w:sz="0" w:space="0" w:color="auto"/>
        <w:right w:val="none" w:sz="0" w:space="0" w:color="auto"/>
      </w:divBdr>
    </w:div>
    <w:div w:id="1695033653">
      <w:marLeft w:val="0"/>
      <w:marRight w:val="0"/>
      <w:marTop w:val="0"/>
      <w:marBottom w:val="0"/>
      <w:divBdr>
        <w:top w:val="none" w:sz="0" w:space="0" w:color="auto"/>
        <w:left w:val="none" w:sz="0" w:space="0" w:color="auto"/>
        <w:bottom w:val="none" w:sz="0" w:space="0" w:color="auto"/>
        <w:right w:val="none" w:sz="0" w:space="0" w:color="auto"/>
      </w:divBdr>
    </w:div>
    <w:div w:id="1695033654">
      <w:marLeft w:val="0"/>
      <w:marRight w:val="0"/>
      <w:marTop w:val="0"/>
      <w:marBottom w:val="0"/>
      <w:divBdr>
        <w:top w:val="none" w:sz="0" w:space="0" w:color="auto"/>
        <w:left w:val="none" w:sz="0" w:space="0" w:color="auto"/>
        <w:bottom w:val="none" w:sz="0" w:space="0" w:color="auto"/>
        <w:right w:val="none" w:sz="0" w:space="0" w:color="auto"/>
      </w:divBdr>
    </w:div>
    <w:div w:id="1695033655">
      <w:marLeft w:val="0"/>
      <w:marRight w:val="0"/>
      <w:marTop w:val="0"/>
      <w:marBottom w:val="0"/>
      <w:divBdr>
        <w:top w:val="none" w:sz="0" w:space="0" w:color="auto"/>
        <w:left w:val="none" w:sz="0" w:space="0" w:color="auto"/>
        <w:bottom w:val="none" w:sz="0" w:space="0" w:color="auto"/>
        <w:right w:val="none" w:sz="0" w:space="0" w:color="auto"/>
      </w:divBdr>
    </w:div>
    <w:div w:id="1695033656">
      <w:marLeft w:val="0"/>
      <w:marRight w:val="0"/>
      <w:marTop w:val="0"/>
      <w:marBottom w:val="0"/>
      <w:divBdr>
        <w:top w:val="none" w:sz="0" w:space="0" w:color="auto"/>
        <w:left w:val="none" w:sz="0" w:space="0" w:color="auto"/>
        <w:bottom w:val="none" w:sz="0" w:space="0" w:color="auto"/>
        <w:right w:val="none" w:sz="0" w:space="0" w:color="auto"/>
      </w:divBdr>
    </w:div>
    <w:div w:id="1695033657">
      <w:marLeft w:val="0"/>
      <w:marRight w:val="0"/>
      <w:marTop w:val="0"/>
      <w:marBottom w:val="0"/>
      <w:divBdr>
        <w:top w:val="none" w:sz="0" w:space="0" w:color="auto"/>
        <w:left w:val="none" w:sz="0" w:space="0" w:color="auto"/>
        <w:bottom w:val="none" w:sz="0" w:space="0" w:color="auto"/>
        <w:right w:val="none" w:sz="0" w:space="0" w:color="auto"/>
      </w:divBdr>
    </w:div>
    <w:div w:id="1695033658">
      <w:marLeft w:val="0"/>
      <w:marRight w:val="0"/>
      <w:marTop w:val="0"/>
      <w:marBottom w:val="0"/>
      <w:divBdr>
        <w:top w:val="none" w:sz="0" w:space="0" w:color="auto"/>
        <w:left w:val="none" w:sz="0" w:space="0" w:color="auto"/>
        <w:bottom w:val="none" w:sz="0" w:space="0" w:color="auto"/>
        <w:right w:val="none" w:sz="0" w:space="0" w:color="auto"/>
      </w:divBdr>
    </w:div>
    <w:div w:id="1695033659">
      <w:marLeft w:val="0"/>
      <w:marRight w:val="0"/>
      <w:marTop w:val="0"/>
      <w:marBottom w:val="0"/>
      <w:divBdr>
        <w:top w:val="none" w:sz="0" w:space="0" w:color="auto"/>
        <w:left w:val="none" w:sz="0" w:space="0" w:color="auto"/>
        <w:bottom w:val="none" w:sz="0" w:space="0" w:color="auto"/>
        <w:right w:val="none" w:sz="0" w:space="0" w:color="auto"/>
      </w:divBdr>
    </w:div>
    <w:div w:id="1695033660">
      <w:marLeft w:val="0"/>
      <w:marRight w:val="0"/>
      <w:marTop w:val="0"/>
      <w:marBottom w:val="0"/>
      <w:divBdr>
        <w:top w:val="none" w:sz="0" w:space="0" w:color="auto"/>
        <w:left w:val="none" w:sz="0" w:space="0" w:color="auto"/>
        <w:bottom w:val="none" w:sz="0" w:space="0" w:color="auto"/>
        <w:right w:val="none" w:sz="0" w:space="0" w:color="auto"/>
      </w:divBdr>
    </w:div>
    <w:div w:id="1695033661">
      <w:marLeft w:val="0"/>
      <w:marRight w:val="0"/>
      <w:marTop w:val="0"/>
      <w:marBottom w:val="0"/>
      <w:divBdr>
        <w:top w:val="none" w:sz="0" w:space="0" w:color="auto"/>
        <w:left w:val="none" w:sz="0" w:space="0" w:color="auto"/>
        <w:bottom w:val="none" w:sz="0" w:space="0" w:color="auto"/>
        <w:right w:val="none" w:sz="0" w:space="0" w:color="auto"/>
      </w:divBdr>
    </w:div>
    <w:div w:id="1695033662">
      <w:marLeft w:val="0"/>
      <w:marRight w:val="0"/>
      <w:marTop w:val="0"/>
      <w:marBottom w:val="0"/>
      <w:divBdr>
        <w:top w:val="none" w:sz="0" w:space="0" w:color="auto"/>
        <w:left w:val="none" w:sz="0" w:space="0" w:color="auto"/>
        <w:bottom w:val="none" w:sz="0" w:space="0" w:color="auto"/>
        <w:right w:val="none" w:sz="0" w:space="0" w:color="auto"/>
      </w:divBdr>
    </w:div>
    <w:div w:id="1695033663">
      <w:marLeft w:val="0"/>
      <w:marRight w:val="0"/>
      <w:marTop w:val="0"/>
      <w:marBottom w:val="0"/>
      <w:divBdr>
        <w:top w:val="none" w:sz="0" w:space="0" w:color="auto"/>
        <w:left w:val="none" w:sz="0" w:space="0" w:color="auto"/>
        <w:bottom w:val="none" w:sz="0" w:space="0" w:color="auto"/>
        <w:right w:val="none" w:sz="0" w:space="0" w:color="auto"/>
      </w:divBdr>
    </w:div>
    <w:div w:id="1695033664">
      <w:marLeft w:val="0"/>
      <w:marRight w:val="0"/>
      <w:marTop w:val="0"/>
      <w:marBottom w:val="0"/>
      <w:divBdr>
        <w:top w:val="none" w:sz="0" w:space="0" w:color="auto"/>
        <w:left w:val="none" w:sz="0" w:space="0" w:color="auto"/>
        <w:bottom w:val="none" w:sz="0" w:space="0" w:color="auto"/>
        <w:right w:val="none" w:sz="0" w:space="0" w:color="auto"/>
      </w:divBdr>
    </w:div>
    <w:div w:id="1695033665">
      <w:marLeft w:val="0"/>
      <w:marRight w:val="0"/>
      <w:marTop w:val="0"/>
      <w:marBottom w:val="0"/>
      <w:divBdr>
        <w:top w:val="none" w:sz="0" w:space="0" w:color="auto"/>
        <w:left w:val="none" w:sz="0" w:space="0" w:color="auto"/>
        <w:bottom w:val="none" w:sz="0" w:space="0" w:color="auto"/>
        <w:right w:val="none" w:sz="0" w:space="0" w:color="auto"/>
      </w:divBdr>
    </w:div>
    <w:div w:id="1695033666">
      <w:marLeft w:val="0"/>
      <w:marRight w:val="0"/>
      <w:marTop w:val="0"/>
      <w:marBottom w:val="0"/>
      <w:divBdr>
        <w:top w:val="none" w:sz="0" w:space="0" w:color="auto"/>
        <w:left w:val="none" w:sz="0" w:space="0" w:color="auto"/>
        <w:bottom w:val="none" w:sz="0" w:space="0" w:color="auto"/>
        <w:right w:val="none" w:sz="0" w:space="0" w:color="auto"/>
      </w:divBdr>
    </w:div>
    <w:div w:id="1695033667">
      <w:marLeft w:val="0"/>
      <w:marRight w:val="0"/>
      <w:marTop w:val="0"/>
      <w:marBottom w:val="0"/>
      <w:divBdr>
        <w:top w:val="none" w:sz="0" w:space="0" w:color="auto"/>
        <w:left w:val="none" w:sz="0" w:space="0" w:color="auto"/>
        <w:bottom w:val="none" w:sz="0" w:space="0" w:color="auto"/>
        <w:right w:val="none" w:sz="0" w:space="0" w:color="auto"/>
      </w:divBdr>
    </w:div>
    <w:div w:id="1695033668">
      <w:marLeft w:val="0"/>
      <w:marRight w:val="0"/>
      <w:marTop w:val="0"/>
      <w:marBottom w:val="0"/>
      <w:divBdr>
        <w:top w:val="none" w:sz="0" w:space="0" w:color="auto"/>
        <w:left w:val="none" w:sz="0" w:space="0" w:color="auto"/>
        <w:bottom w:val="none" w:sz="0" w:space="0" w:color="auto"/>
        <w:right w:val="none" w:sz="0" w:space="0" w:color="auto"/>
      </w:divBdr>
    </w:div>
    <w:div w:id="1695033669">
      <w:marLeft w:val="0"/>
      <w:marRight w:val="0"/>
      <w:marTop w:val="0"/>
      <w:marBottom w:val="0"/>
      <w:divBdr>
        <w:top w:val="none" w:sz="0" w:space="0" w:color="auto"/>
        <w:left w:val="none" w:sz="0" w:space="0" w:color="auto"/>
        <w:bottom w:val="none" w:sz="0" w:space="0" w:color="auto"/>
        <w:right w:val="none" w:sz="0" w:space="0" w:color="auto"/>
      </w:divBdr>
    </w:div>
    <w:div w:id="1695033670">
      <w:marLeft w:val="0"/>
      <w:marRight w:val="0"/>
      <w:marTop w:val="0"/>
      <w:marBottom w:val="0"/>
      <w:divBdr>
        <w:top w:val="none" w:sz="0" w:space="0" w:color="auto"/>
        <w:left w:val="none" w:sz="0" w:space="0" w:color="auto"/>
        <w:bottom w:val="none" w:sz="0" w:space="0" w:color="auto"/>
        <w:right w:val="none" w:sz="0" w:space="0" w:color="auto"/>
      </w:divBdr>
    </w:div>
    <w:div w:id="1695033671">
      <w:marLeft w:val="0"/>
      <w:marRight w:val="0"/>
      <w:marTop w:val="0"/>
      <w:marBottom w:val="0"/>
      <w:divBdr>
        <w:top w:val="none" w:sz="0" w:space="0" w:color="auto"/>
        <w:left w:val="none" w:sz="0" w:space="0" w:color="auto"/>
        <w:bottom w:val="none" w:sz="0" w:space="0" w:color="auto"/>
        <w:right w:val="none" w:sz="0" w:space="0" w:color="auto"/>
      </w:divBdr>
    </w:div>
    <w:div w:id="1695033672">
      <w:marLeft w:val="0"/>
      <w:marRight w:val="0"/>
      <w:marTop w:val="0"/>
      <w:marBottom w:val="0"/>
      <w:divBdr>
        <w:top w:val="none" w:sz="0" w:space="0" w:color="auto"/>
        <w:left w:val="none" w:sz="0" w:space="0" w:color="auto"/>
        <w:bottom w:val="none" w:sz="0" w:space="0" w:color="auto"/>
        <w:right w:val="none" w:sz="0" w:space="0" w:color="auto"/>
      </w:divBdr>
    </w:div>
    <w:div w:id="1695033673">
      <w:marLeft w:val="0"/>
      <w:marRight w:val="0"/>
      <w:marTop w:val="0"/>
      <w:marBottom w:val="0"/>
      <w:divBdr>
        <w:top w:val="none" w:sz="0" w:space="0" w:color="auto"/>
        <w:left w:val="none" w:sz="0" w:space="0" w:color="auto"/>
        <w:bottom w:val="none" w:sz="0" w:space="0" w:color="auto"/>
        <w:right w:val="none" w:sz="0" w:space="0" w:color="auto"/>
      </w:divBdr>
    </w:div>
    <w:div w:id="1695033674">
      <w:marLeft w:val="0"/>
      <w:marRight w:val="0"/>
      <w:marTop w:val="0"/>
      <w:marBottom w:val="0"/>
      <w:divBdr>
        <w:top w:val="none" w:sz="0" w:space="0" w:color="auto"/>
        <w:left w:val="none" w:sz="0" w:space="0" w:color="auto"/>
        <w:bottom w:val="none" w:sz="0" w:space="0" w:color="auto"/>
        <w:right w:val="none" w:sz="0" w:space="0" w:color="auto"/>
      </w:divBdr>
    </w:div>
    <w:div w:id="1695033675">
      <w:marLeft w:val="0"/>
      <w:marRight w:val="0"/>
      <w:marTop w:val="0"/>
      <w:marBottom w:val="0"/>
      <w:divBdr>
        <w:top w:val="none" w:sz="0" w:space="0" w:color="auto"/>
        <w:left w:val="none" w:sz="0" w:space="0" w:color="auto"/>
        <w:bottom w:val="none" w:sz="0" w:space="0" w:color="auto"/>
        <w:right w:val="none" w:sz="0" w:space="0" w:color="auto"/>
      </w:divBdr>
    </w:div>
    <w:div w:id="1695033676">
      <w:marLeft w:val="0"/>
      <w:marRight w:val="0"/>
      <w:marTop w:val="0"/>
      <w:marBottom w:val="0"/>
      <w:divBdr>
        <w:top w:val="none" w:sz="0" w:space="0" w:color="auto"/>
        <w:left w:val="none" w:sz="0" w:space="0" w:color="auto"/>
        <w:bottom w:val="none" w:sz="0" w:space="0" w:color="auto"/>
        <w:right w:val="none" w:sz="0" w:space="0" w:color="auto"/>
      </w:divBdr>
    </w:div>
    <w:div w:id="1695033677">
      <w:marLeft w:val="0"/>
      <w:marRight w:val="0"/>
      <w:marTop w:val="0"/>
      <w:marBottom w:val="0"/>
      <w:divBdr>
        <w:top w:val="none" w:sz="0" w:space="0" w:color="auto"/>
        <w:left w:val="none" w:sz="0" w:space="0" w:color="auto"/>
        <w:bottom w:val="none" w:sz="0" w:space="0" w:color="auto"/>
        <w:right w:val="none" w:sz="0" w:space="0" w:color="auto"/>
      </w:divBdr>
    </w:div>
    <w:div w:id="1695033678">
      <w:marLeft w:val="0"/>
      <w:marRight w:val="0"/>
      <w:marTop w:val="0"/>
      <w:marBottom w:val="0"/>
      <w:divBdr>
        <w:top w:val="none" w:sz="0" w:space="0" w:color="auto"/>
        <w:left w:val="none" w:sz="0" w:space="0" w:color="auto"/>
        <w:bottom w:val="none" w:sz="0" w:space="0" w:color="auto"/>
        <w:right w:val="none" w:sz="0" w:space="0" w:color="auto"/>
      </w:divBdr>
    </w:div>
    <w:div w:id="1695033679">
      <w:marLeft w:val="0"/>
      <w:marRight w:val="0"/>
      <w:marTop w:val="0"/>
      <w:marBottom w:val="0"/>
      <w:divBdr>
        <w:top w:val="none" w:sz="0" w:space="0" w:color="auto"/>
        <w:left w:val="none" w:sz="0" w:space="0" w:color="auto"/>
        <w:bottom w:val="none" w:sz="0" w:space="0" w:color="auto"/>
        <w:right w:val="none" w:sz="0" w:space="0" w:color="auto"/>
      </w:divBdr>
    </w:div>
    <w:div w:id="1695033680">
      <w:marLeft w:val="0"/>
      <w:marRight w:val="0"/>
      <w:marTop w:val="0"/>
      <w:marBottom w:val="0"/>
      <w:divBdr>
        <w:top w:val="none" w:sz="0" w:space="0" w:color="auto"/>
        <w:left w:val="none" w:sz="0" w:space="0" w:color="auto"/>
        <w:bottom w:val="none" w:sz="0" w:space="0" w:color="auto"/>
        <w:right w:val="none" w:sz="0" w:space="0" w:color="auto"/>
      </w:divBdr>
    </w:div>
    <w:div w:id="1695033681">
      <w:marLeft w:val="0"/>
      <w:marRight w:val="0"/>
      <w:marTop w:val="0"/>
      <w:marBottom w:val="0"/>
      <w:divBdr>
        <w:top w:val="none" w:sz="0" w:space="0" w:color="auto"/>
        <w:left w:val="none" w:sz="0" w:space="0" w:color="auto"/>
        <w:bottom w:val="none" w:sz="0" w:space="0" w:color="auto"/>
        <w:right w:val="none" w:sz="0" w:space="0" w:color="auto"/>
      </w:divBdr>
    </w:div>
    <w:div w:id="1695033682">
      <w:marLeft w:val="0"/>
      <w:marRight w:val="0"/>
      <w:marTop w:val="0"/>
      <w:marBottom w:val="0"/>
      <w:divBdr>
        <w:top w:val="none" w:sz="0" w:space="0" w:color="auto"/>
        <w:left w:val="none" w:sz="0" w:space="0" w:color="auto"/>
        <w:bottom w:val="none" w:sz="0" w:space="0" w:color="auto"/>
        <w:right w:val="none" w:sz="0" w:space="0" w:color="auto"/>
      </w:divBdr>
    </w:div>
    <w:div w:id="16950336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36952</Words>
  <Characters>210633</Characters>
  <Application>Microsoft Office Word</Application>
  <DocSecurity>0</DocSecurity>
  <Lines>1755</Lines>
  <Paragraphs>494</Paragraphs>
  <ScaleCrop>false</ScaleCrop>
  <Company>Дом</Company>
  <LinksUpToDate>false</LinksUpToDate>
  <CharactersWithSpaces>247091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Определены полномочия Росреестра, необходимые для исполнения возложенной на него функции по государственной кадастровой оценке</dc:title>
  <dc:subject/>
  <dc:creator>Пользователь</dc:creator>
  <cp:keywords/>
  <dc:description/>
  <cp:lastModifiedBy>Пользователь</cp:lastModifiedBy>
  <cp:revision>2</cp:revision>
  <dcterms:created xsi:type="dcterms:W3CDTF">2013-02-19T09:01:00Z</dcterms:created>
  <dcterms:modified xsi:type="dcterms:W3CDTF">2013-02-19T09:01:00Z</dcterms:modified>
</cp:coreProperties>
</file>