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6E" w:rsidRDefault="00C149BD">
      <w:pPr>
        <w:pStyle w:val="30"/>
        <w:framePr w:w="9394" w:h="1348" w:hRule="exact" w:wrap="none" w:vAnchor="page" w:hAnchor="page" w:x="2053" w:y="1335"/>
        <w:shd w:val="clear" w:color="auto" w:fill="auto"/>
        <w:spacing w:after="0"/>
        <w:ind w:left="300"/>
      </w:pPr>
      <w:r>
        <w:t>АДМИНИСТРАЦИЯ</w:t>
      </w:r>
      <w:r>
        <w:br/>
        <w:t>МУНИЦИПАЛЬНОГО ОБРАЗОВАНИЯ</w:t>
      </w:r>
      <w:r>
        <w:br/>
        <w:t>ОМУТНИНСКОЕ ГОРОДСКОЕ ПОСЕЛЕНИЕ</w:t>
      </w:r>
      <w:r>
        <w:br/>
        <w:t>ОМУТНИНСКОГО РАЙОНА КИРОВСКОЙ ОБЛАСТИ</w:t>
      </w:r>
    </w:p>
    <w:p w:rsidR="0070396E" w:rsidRDefault="00C149BD">
      <w:pPr>
        <w:pStyle w:val="10"/>
        <w:framePr w:w="9394" w:h="377" w:hRule="exact" w:wrap="none" w:vAnchor="page" w:hAnchor="page" w:x="2053" w:y="3069"/>
        <w:shd w:val="clear" w:color="auto" w:fill="auto"/>
        <w:spacing w:before="0" w:after="0" w:line="320" w:lineRule="exact"/>
        <w:ind w:left="300"/>
      </w:pPr>
      <w:bookmarkStart w:id="0" w:name="bookmark0"/>
      <w:r>
        <w:t>ПОСТАНОВЛЕНИЕ</w:t>
      </w:r>
      <w:bookmarkEnd w:id="0"/>
    </w:p>
    <w:p w:rsidR="0070396E" w:rsidRPr="00C625E7" w:rsidRDefault="00A540AC" w:rsidP="00C625E7">
      <w:pPr>
        <w:pStyle w:val="20"/>
        <w:framePr w:w="9394" w:h="11143" w:hRule="exact" w:wrap="none" w:vAnchor="page" w:hAnchor="page" w:x="2053" w:y="3708"/>
        <w:shd w:val="clear" w:color="auto" w:fill="auto"/>
        <w:spacing w:before="0" w:after="0" w:line="360" w:lineRule="exact"/>
        <w:ind w:left="160"/>
        <w:jc w:val="center"/>
        <w:rPr>
          <w:i/>
          <w:sz w:val="32"/>
          <w:szCs w:val="32"/>
        </w:rPr>
      </w:pPr>
      <w:r w:rsidRPr="00C625E7">
        <w:rPr>
          <w:rStyle w:val="2FranklinGothicHeavy18pt"/>
          <w:rFonts w:ascii="Times New Roman" w:hAnsi="Times New Roman" w:cs="Times New Roman"/>
          <w:i w:val="0"/>
          <w:sz w:val="32"/>
          <w:szCs w:val="32"/>
          <w:u w:val="none"/>
        </w:rPr>
        <w:t xml:space="preserve">07.09.2020        </w:t>
      </w:r>
      <w:r w:rsidR="00C625E7">
        <w:rPr>
          <w:rStyle w:val="2FranklinGothicHeavy18pt"/>
          <w:rFonts w:ascii="Times New Roman" w:hAnsi="Times New Roman" w:cs="Times New Roman"/>
          <w:i w:val="0"/>
          <w:sz w:val="32"/>
          <w:szCs w:val="32"/>
          <w:u w:val="none"/>
        </w:rPr>
        <w:t xml:space="preserve">                                                              </w:t>
      </w:r>
      <w:r w:rsidRPr="00C625E7">
        <w:rPr>
          <w:rStyle w:val="2FranklinGothicHeavy18pt"/>
          <w:rFonts w:ascii="Times New Roman" w:hAnsi="Times New Roman" w:cs="Times New Roman"/>
          <w:i w:val="0"/>
          <w:sz w:val="32"/>
          <w:szCs w:val="32"/>
          <w:u w:val="none"/>
        </w:rPr>
        <w:t xml:space="preserve">     №  </w:t>
      </w:r>
      <w:r w:rsidR="00AE1956" w:rsidRPr="00C625E7">
        <w:rPr>
          <w:rStyle w:val="2FranklinGothicHeavy18pt"/>
          <w:rFonts w:ascii="Times New Roman" w:hAnsi="Times New Roman" w:cs="Times New Roman"/>
          <w:i w:val="0"/>
          <w:sz w:val="32"/>
          <w:szCs w:val="32"/>
          <w:u w:val="none"/>
        </w:rPr>
        <w:t>647</w:t>
      </w:r>
      <w:bookmarkStart w:id="1" w:name="_GoBack"/>
      <w:bookmarkEnd w:id="1"/>
    </w:p>
    <w:p w:rsidR="0070396E" w:rsidRDefault="00C149BD">
      <w:pPr>
        <w:pStyle w:val="22"/>
        <w:framePr w:w="9394" w:h="11143" w:hRule="exact" w:wrap="none" w:vAnchor="page" w:hAnchor="page" w:x="2053" w:y="3708"/>
        <w:shd w:val="clear" w:color="auto" w:fill="auto"/>
        <w:spacing w:before="0" w:after="539" w:line="280" w:lineRule="exact"/>
        <w:ind w:left="300"/>
      </w:pPr>
      <w:r>
        <w:t>г. Омутнинск</w:t>
      </w:r>
    </w:p>
    <w:p w:rsidR="0070396E" w:rsidRDefault="00C149BD">
      <w:pPr>
        <w:pStyle w:val="30"/>
        <w:framePr w:w="9394" w:h="11143" w:hRule="exact" w:wrap="none" w:vAnchor="page" w:hAnchor="page" w:x="2053" w:y="3708"/>
        <w:shd w:val="clear" w:color="auto" w:fill="auto"/>
        <w:spacing w:after="343"/>
        <w:ind w:left="160" w:firstLine="1380"/>
        <w:jc w:val="left"/>
      </w:pPr>
      <w:r>
        <w:t>О реализации ресурсоснабжающими организациями мероприятий в целях проведения технического обследования систем горячего водоснабжения, холодного водоснабжения и водоотведения</w:t>
      </w:r>
    </w:p>
    <w:p w:rsidR="0070396E" w:rsidRPr="00C625E7" w:rsidRDefault="00C149BD" w:rsidP="00C625E7">
      <w:pPr>
        <w:pStyle w:val="22"/>
        <w:framePr w:w="9394" w:h="11143" w:hRule="exact" w:wrap="none" w:vAnchor="page" w:hAnchor="page" w:x="2053" w:y="3708"/>
        <w:shd w:val="clear" w:color="auto" w:fill="auto"/>
        <w:spacing w:before="0" w:after="0" w:line="418" w:lineRule="exact"/>
        <w:ind w:right="340" w:firstLine="760"/>
        <w:jc w:val="both"/>
      </w:pPr>
      <w:r w:rsidRPr="00C625E7"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распоряжения Министерства энергетики и ЖКХ Кировской области от 20.12.2019 № 107 «Об утверждении Порядка осуществления мониторинга показателей технико-экономического состояния систем водоснабжения и водоотведения поселений, городских округов Кировской области, а также мониторинга разработки и утверждения схем водоснабжения и водоотведения поселений, городских округов Кировской области»:</w:t>
      </w:r>
    </w:p>
    <w:p w:rsidR="0070396E" w:rsidRPr="00C625E7" w:rsidRDefault="00C149BD" w:rsidP="00C625E7">
      <w:pPr>
        <w:pStyle w:val="22"/>
        <w:framePr w:w="9394" w:h="11143" w:hRule="exact" w:wrap="none" w:vAnchor="page" w:hAnchor="page" w:x="2053" w:y="3708"/>
        <w:shd w:val="clear" w:color="auto" w:fill="auto"/>
        <w:tabs>
          <w:tab w:val="left" w:pos="5386"/>
        </w:tabs>
        <w:spacing w:before="0" w:after="0" w:line="418" w:lineRule="exact"/>
        <w:ind w:right="340" w:firstLine="760"/>
        <w:jc w:val="both"/>
      </w:pPr>
      <w:r w:rsidRPr="00C625E7">
        <w:t>1. В целях проведения технического обследования систем горячего водоснабжения, холодного водоснабжения и водоотведения необходимо ресурсоснабжающим организациям:</w:t>
      </w:r>
      <w:r w:rsidRPr="00C625E7">
        <w:tab/>
        <w:t>муниципальное унитарное</w:t>
      </w:r>
    </w:p>
    <w:p w:rsidR="0070396E" w:rsidRPr="00C625E7" w:rsidRDefault="00C149BD" w:rsidP="00C625E7">
      <w:pPr>
        <w:pStyle w:val="22"/>
        <w:framePr w:w="9394" w:h="11143" w:hRule="exact" w:wrap="none" w:vAnchor="page" w:hAnchor="page" w:x="2053" w:y="3708"/>
        <w:shd w:val="clear" w:color="auto" w:fill="auto"/>
        <w:spacing w:before="0" w:after="0" w:line="418" w:lineRule="exact"/>
        <w:ind w:right="340"/>
        <w:jc w:val="both"/>
      </w:pPr>
      <w:r w:rsidRPr="00C625E7">
        <w:t xml:space="preserve">предприятие жилищно-коммунального хозяйства «Водоканал» и муниципальное унитарное предприятие жилищно-коммунального хозяйства Омутнинского района реализовать </w:t>
      </w:r>
      <w:r w:rsidRPr="00C625E7">
        <w:rPr>
          <w:rStyle w:val="23"/>
        </w:rPr>
        <w:t xml:space="preserve">до 01 ноября 2020 года </w:t>
      </w:r>
      <w:r w:rsidRPr="00C625E7">
        <w:t>следующие мероприятия:</w:t>
      </w:r>
    </w:p>
    <w:p w:rsidR="0070396E" w:rsidRPr="00C625E7" w:rsidRDefault="00C149BD" w:rsidP="00C625E7">
      <w:pPr>
        <w:pStyle w:val="22"/>
        <w:framePr w:w="9394" w:h="11143" w:hRule="exact" w:wrap="none" w:vAnchor="page" w:hAnchor="page" w:x="2053" w:y="3708"/>
        <w:numPr>
          <w:ilvl w:val="0"/>
          <w:numId w:val="1"/>
        </w:numPr>
        <w:shd w:val="clear" w:color="auto" w:fill="auto"/>
        <w:tabs>
          <w:tab w:val="left" w:pos="1266"/>
        </w:tabs>
        <w:spacing w:before="0" w:after="0" w:line="418" w:lineRule="exact"/>
        <w:ind w:right="340" w:firstLine="760"/>
        <w:jc w:val="both"/>
      </w:pPr>
      <w:r w:rsidRPr="00C625E7">
        <w:t>Разработку графика проведения технического обследования систем горячего водоснабжения, холодного водоснабжения и водоотведения (далее - систем).</w:t>
      </w:r>
    </w:p>
    <w:p w:rsidR="0070396E" w:rsidRPr="00C625E7" w:rsidRDefault="00C149BD" w:rsidP="00C625E7">
      <w:pPr>
        <w:pStyle w:val="22"/>
        <w:framePr w:w="9394" w:h="11143" w:hRule="exact" w:wrap="none" w:vAnchor="page" w:hAnchor="page" w:x="2053" w:y="3708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0" w:line="418" w:lineRule="exact"/>
        <w:ind w:firstLine="760"/>
        <w:jc w:val="both"/>
      </w:pPr>
      <w:r w:rsidRPr="00C625E7">
        <w:t>Разработку плана технического обследования систем.</w:t>
      </w:r>
    </w:p>
    <w:p w:rsidR="0070396E" w:rsidRPr="00C625E7" w:rsidRDefault="0070396E" w:rsidP="00C625E7">
      <w:pPr>
        <w:jc w:val="both"/>
        <w:rPr>
          <w:sz w:val="28"/>
          <w:szCs w:val="28"/>
        </w:rPr>
        <w:sectPr w:rsidR="0070396E" w:rsidRPr="00C625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396E" w:rsidRPr="00C625E7" w:rsidRDefault="0070396E" w:rsidP="00C625E7">
      <w:pPr>
        <w:pStyle w:val="a5"/>
        <w:framePr w:wrap="none" w:vAnchor="page" w:hAnchor="page" w:x="11415" w:y="152"/>
        <w:shd w:val="clear" w:color="auto" w:fill="auto"/>
        <w:spacing w:line="160" w:lineRule="exact"/>
        <w:jc w:val="both"/>
        <w:rPr>
          <w:sz w:val="28"/>
          <w:szCs w:val="28"/>
        </w:rPr>
      </w:pP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2"/>
        </w:numPr>
        <w:shd w:val="clear" w:color="auto" w:fill="auto"/>
        <w:tabs>
          <w:tab w:val="left" w:pos="1259"/>
        </w:tabs>
        <w:spacing w:before="0" w:after="0" w:line="413" w:lineRule="exact"/>
        <w:ind w:firstLine="760"/>
        <w:jc w:val="left"/>
      </w:pPr>
      <w:r w:rsidRPr="00C625E7">
        <w:t>Выполнение технического обследования систем и определение</w:t>
      </w:r>
      <w:r w:rsidRPr="00C625E7">
        <w:br/>
        <w:t>показателей технико-экономического состояния централизованных систем</w:t>
      </w:r>
      <w:r w:rsidRPr="00C625E7">
        <w:br/>
        <w:t>горячего водоснабжения, холодного водоснабжения и водоотведения в</w:t>
      </w:r>
      <w:r w:rsidRPr="00C625E7">
        <w:br/>
        <w:t xml:space="preserve">соответствии со статьей </w:t>
      </w:r>
      <w:r w:rsidRPr="00C625E7">
        <w:rPr>
          <w:rStyle w:val="213pt"/>
          <w:sz w:val="28"/>
          <w:szCs w:val="28"/>
        </w:rPr>
        <w:t xml:space="preserve">37 </w:t>
      </w:r>
      <w:r w:rsidRPr="00C625E7">
        <w:t xml:space="preserve">Федерального закона от </w:t>
      </w:r>
      <w:r w:rsidRPr="00C625E7">
        <w:rPr>
          <w:rStyle w:val="213pt"/>
          <w:sz w:val="28"/>
          <w:szCs w:val="28"/>
        </w:rPr>
        <w:t xml:space="preserve">07.12.2011 </w:t>
      </w:r>
      <w:r w:rsidRPr="00C625E7">
        <w:rPr>
          <w:rStyle w:val="213pt"/>
          <w:sz w:val="28"/>
          <w:szCs w:val="28"/>
          <w:lang w:val="en-US" w:eastAsia="en-US" w:bidi="en-US"/>
        </w:rPr>
        <w:t>N</w:t>
      </w:r>
      <w:r w:rsidRPr="00C625E7">
        <w:rPr>
          <w:rStyle w:val="213pt"/>
          <w:sz w:val="28"/>
          <w:szCs w:val="28"/>
        </w:rPr>
        <w:t>416-ФЗ</w:t>
      </w:r>
      <w:r w:rsidRPr="00C625E7">
        <w:rPr>
          <w:rStyle w:val="213pt"/>
          <w:sz w:val="28"/>
          <w:szCs w:val="28"/>
        </w:rPr>
        <w:br/>
      </w:r>
      <w:r w:rsidRPr="00C625E7">
        <w:t>"О водоснабжении и водоотведении" и Требованиями к проведению</w:t>
      </w:r>
      <w:r w:rsidRPr="00C625E7">
        <w:br/>
        <w:t>технического обследования систем, утвержденными Приказом от</w:t>
      </w:r>
      <w:r w:rsidRPr="00C625E7">
        <w:br/>
      </w:r>
      <w:r w:rsidRPr="00C625E7">
        <w:rPr>
          <w:rStyle w:val="213pt"/>
          <w:sz w:val="28"/>
          <w:szCs w:val="28"/>
        </w:rPr>
        <w:t xml:space="preserve">05.08.2014 </w:t>
      </w:r>
      <w:r w:rsidRPr="00C625E7">
        <w:rPr>
          <w:rStyle w:val="213pt"/>
          <w:sz w:val="28"/>
          <w:szCs w:val="28"/>
          <w:lang w:val="en-US" w:eastAsia="en-US" w:bidi="en-US"/>
        </w:rPr>
        <w:t>N</w:t>
      </w:r>
      <w:r w:rsidRPr="00C625E7">
        <w:rPr>
          <w:rStyle w:val="213pt"/>
          <w:sz w:val="28"/>
          <w:szCs w:val="28"/>
          <w:lang w:eastAsia="en-US" w:bidi="en-US"/>
        </w:rPr>
        <w:t>437/</w:t>
      </w:r>
      <w:r w:rsidRPr="00C625E7">
        <w:rPr>
          <w:rStyle w:val="213pt"/>
          <w:sz w:val="28"/>
          <w:szCs w:val="28"/>
          <w:lang w:val="en-US" w:eastAsia="en-US" w:bidi="en-US"/>
        </w:rPr>
        <w:t>np</w:t>
      </w:r>
      <w:r w:rsidRPr="00C625E7">
        <w:rPr>
          <w:rStyle w:val="213pt"/>
          <w:sz w:val="28"/>
          <w:szCs w:val="28"/>
          <w:lang w:eastAsia="en-US" w:bidi="en-US"/>
        </w:rPr>
        <w:t>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2"/>
        </w:numPr>
        <w:shd w:val="clear" w:color="auto" w:fill="auto"/>
        <w:tabs>
          <w:tab w:val="left" w:pos="1280"/>
        </w:tabs>
        <w:spacing w:before="0" w:after="0" w:line="413" w:lineRule="exact"/>
        <w:ind w:firstLine="760"/>
        <w:jc w:val="both"/>
      </w:pPr>
      <w:r w:rsidRPr="00C625E7">
        <w:t>Составление акта технического обследования систем.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413" w:lineRule="exact"/>
        <w:ind w:firstLine="760"/>
        <w:jc w:val="both"/>
      </w:pPr>
      <w:r w:rsidRPr="00C625E7">
        <w:t>Согласование акта технического обследования систем с</w:t>
      </w:r>
      <w:r w:rsidRPr="00C625E7">
        <w:br/>
        <w:t>органами местного самоуправления.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413" w:lineRule="exact"/>
        <w:ind w:firstLine="760"/>
        <w:jc w:val="both"/>
      </w:pPr>
      <w:r w:rsidRPr="00C625E7">
        <w:t>Отделу жизнеобеспечения администрации Омутнинского</w:t>
      </w:r>
      <w:r w:rsidRPr="00C625E7">
        <w:br/>
        <w:t>городского поселения (Никулин П.В.):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1"/>
          <w:numId w:val="3"/>
        </w:numPr>
        <w:shd w:val="clear" w:color="auto" w:fill="auto"/>
        <w:tabs>
          <w:tab w:val="left" w:pos="1250"/>
        </w:tabs>
        <w:spacing w:before="0" w:after="0" w:line="413" w:lineRule="exact"/>
        <w:ind w:firstLine="760"/>
        <w:jc w:val="both"/>
      </w:pPr>
      <w:r w:rsidRPr="00C625E7">
        <w:t>Обеспечить реализацию ресурсоснабжающими организациями</w:t>
      </w:r>
      <w:r w:rsidRPr="00C625E7">
        <w:br/>
        <w:t>мероприятий, указанных в пункте 1 настоящего распоряжения.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1"/>
          <w:numId w:val="3"/>
        </w:numPr>
        <w:shd w:val="clear" w:color="auto" w:fill="auto"/>
        <w:tabs>
          <w:tab w:val="left" w:pos="1304"/>
        </w:tabs>
        <w:spacing w:before="0" w:after="0" w:line="413" w:lineRule="exact"/>
        <w:ind w:firstLine="760"/>
        <w:jc w:val="both"/>
      </w:pPr>
      <w:r w:rsidRPr="00C625E7">
        <w:t>Разместить необходимые сведения в системе ГИС ЖКХ.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413" w:lineRule="exact"/>
        <w:ind w:firstLine="760"/>
        <w:jc w:val="both"/>
      </w:pPr>
      <w:r w:rsidRPr="00C625E7">
        <w:t>Консультанту организационного отдела Некрасовой О.Ю.</w:t>
      </w:r>
      <w:r w:rsidRPr="00C625E7">
        <w:br/>
        <w:t>ознакомить ответственных лиц с данным постановлением под роспись.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0" w:line="413" w:lineRule="exact"/>
        <w:ind w:firstLine="760"/>
        <w:jc w:val="both"/>
      </w:pPr>
      <w:r w:rsidRPr="00C625E7">
        <w:t>Настоящее постановление опубликовать Сборнике основных</w:t>
      </w:r>
      <w:r w:rsidRPr="00C625E7">
        <w:br/>
        <w:t>муниципальных правовых актов органов местного самоуправления</w:t>
      </w:r>
      <w:r w:rsidRPr="00C625E7">
        <w:br/>
        <w:t>муниципального образования Омутнинское городское поселение</w:t>
      </w:r>
      <w:r w:rsidRPr="00C625E7">
        <w:br/>
        <w:t>Омутнинского района Кировской области и разместить на официальном</w:t>
      </w:r>
      <w:r w:rsidRPr="00C625E7">
        <w:br/>
        <w:t>Интернет-сайте администрации Омутнинского городского поселения.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3" w:lineRule="exact"/>
        <w:ind w:firstLine="760"/>
        <w:jc w:val="both"/>
      </w:pPr>
      <w:r w:rsidRPr="00C625E7">
        <w:t>Постановление вступает в силу со дня опубликования.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3" w:lineRule="exact"/>
        <w:ind w:firstLine="760"/>
        <w:jc w:val="both"/>
      </w:pPr>
      <w:r w:rsidRPr="00C625E7">
        <w:t>Контроль за выполнением настоящего постановления</w:t>
      </w:r>
      <w:r w:rsidRPr="00C625E7">
        <w:br/>
        <w:t>возложить на заместителя главы администрации Омутнинского городского</w:t>
      </w:r>
    </w:p>
    <w:p w:rsidR="0070396E" w:rsidRPr="00C625E7" w:rsidRDefault="00C149BD" w:rsidP="00C625E7">
      <w:pPr>
        <w:pStyle w:val="22"/>
        <w:framePr w:w="9110" w:h="12504" w:hRule="exact" w:wrap="none" w:vAnchor="page" w:hAnchor="page" w:x="2074" w:y="1279"/>
        <w:shd w:val="clear" w:color="auto" w:fill="auto"/>
        <w:tabs>
          <w:tab w:val="left" w:pos="1413"/>
        </w:tabs>
        <w:spacing w:before="0" w:after="913" w:line="413" w:lineRule="exact"/>
        <w:ind w:right="4622"/>
        <w:jc w:val="both"/>
      </w:pPr>
      <w:r w:rsidRPr="00C625E7">
        <w:t>поселения Уткина С.Г.</w:t>
      </w:r>
    </w:p>
    <w:p w:rsidR="0070396E" w:rsidRPr="00C625E7" w:rsidRDefault="00A540AC" w:rsidP="00C625E7">
      <w:pPr>
        <w:pStyle w:val="22"/>
        <w:framePr w:w="9110" w:h="12504" w:hRule="exact" w:wrap="none" w:vAnchor="page" w:hAnchor="page" w:x="2074" w:y="1279"/>
        <w:shd w:val="clear" w:color="auto" w:fill="auto"/>
        <w:spacing w:before="0" w:after="0" w:line="322" w:lineRule="exact"/>
        <w:jc w:val="both"/>
      </w:pPr>
      <w:r w:rsidRPr="00C625E7">
        <w:t>Г</w:t>
      </w:r>
      <w:r w:rsidR="00C149BD" w:rsidRPr="00C625E7">
        <w:t>лава администрации</w:t>
      </w:r>
      <w:r w:rsidR="00C149BD" w:rsidRPr="00C625E7">
        <w:br/>
        <w:t>Омутнинского городского поселения</w:t>
      </w:r>
      <w:r w:rsidRPr="00C625E7">
        <w:t xml:space="preserve">                                       И.В. Шаталов</w:t>
      </w:r>
    </w:p>
    <w:p w:rsidR="0070396E" w:rsidRPr="00C625E7" w:rsidRDefault="0070396E" w:rsidP="00C625E7">
      <w:pPr>
        <w:framePr w:wrap="none" w:vAnchor="page" w:hAnchor="page" w:x="6720" w:y="12309"/>
        <w:jc w:val="both"/>
        <w:rPr>
          <w:sz w:val="28"/>
          <w:szCs w:val="28"/>
        </w:rPr>
      </w:pPr>
    </w:p>
    <w:p w:rsidR="0070396E" w:rsidRPr="00C625E7" w:rsidRDefault="0070396E" w:rsidP="00C625E7">
      <w:pPr>
        <w:jc w:val="both"/>
        <w:rPr>
          <w:sz w:val="28"/>
          <w:szCs w:val="28"/>
        </w:rPr>
      </w:pPr>
    </w:p>
    <w:sectPr w:rsidR="0070396E" w:rsidRPr="00C625E7" w:rsidSect="00B34B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A3" w:rsidRDefault="000B43A3">
      <w:r>
        <w:separator/>
      </w:r>
    </w:p>
  </w:endnote>
  <w:endnote w:type="continuationSeparator" w:id="1">
    <w:p w:rsidR="000B43A3" w:rsidRDefault="000B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A3" w:rsidRDefault="000B43A3"/>
  </w:footnote>
  <w:footnote w:type="continuationSeparator" w:id="1">
    <w:p w:rsidR="000B43A3" w:rsidRDefault="000B43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096"/>
    <w:multiLevelType w:val="multilevel"/>
    <w:tmpl w:val="8DE278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D5508"/>
    <w:multiLevelType w:val="multilevel"/>
    <w:tmpl w:val="DD56D8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9181D"/>
    <w:multiLevelType w:val="multilevel"/>
    <w:tmpl w:val="4454A4E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396E"/>
    <w:rsid w:val="000B43A3"/>
    <w:rsid w:val="00330FC1"/>
    <w:rsid w:val="0070396E"/>
    <w:rsid w:val="00A540AC"/>
    <w:rsid w:val="00AE1956"/>
    <w:rsid w:val="00B34B2B"/>
    <w:rsid w:val="00C149BD"/>
    <w:rsid w:val="00C625E7"/>
    <w:rsid w:val="00EC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B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B2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B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18pt">
    <w:name w:val="Заголовок №2 + Franklin Gothic Heavy;18 pt;Не полужирный;Курсив"/>
    <w:basedOn w:val="2"/>
    <w:rsid w:val="00B34B2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6pt-2pt">
    <w:name w:val="Заголовок №2 + 16 pt;Не полужирный;Курсив;Интервал -2 pt"/>
    <w:basedOn w:val="2"/>
    <w:rsid w:val="00B34B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FranklinGothicBook14pt">
    <w:name w:val="Заголовок №2 + Franklin Gothic Book;14 pt;Не полужирный"/>
    <w:basedOn w:val="2"/>
    <w:rsid w:val="00B34B2B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B34B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34B2B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13pt">
    <w:name w:val="Основной текст (2) + 13 pt"/>
    <w:basedOn w:val="21"/>
    <w:rsid w:val="00B34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34B2B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34B2B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34B2B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34B2B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34B2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54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18pt">
    <w:name w:val="Заголовок №2 + Franklin Gothic Heavy;18 pt;Не 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6pt-2pt">
    <w:name w:val="Заголовок №2 + 16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FranklinGothicBook14pt">
    <w:name w:val="Заголовок №2 + Franklin Gothic Book;14 pt;Не полужирный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54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Вика</cp:lastModifiedBy>
  <cp:revision>7</cp:revision>
  <dcterms:created xsi:type="dcterms:W3CDTF">2020-09-29T08:32:00Z</dcterms:created>
  <dcterms:modified xsi:type="dcterms:W3CDTF">2020-09-29T08:48:00Z</dcterms:modified>
</cp:coreProperties>
</file>