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77"/>
        <w:gridCol w:w="4778"/>
      </w:tblGrid>
      <w:tr w:rsidR="00787A6E" w:rsidRPr="00E04179" w:rsidTr="00340C85">
        <w:trPr>
          <w:trHeight w:val="848"/>
        </w:trPr>
        <w:tc>
          <w:tcPr>
            <w:tcW w:w="4777" w:type="dxa"/>
          </w:tcPr>
          <w:p w:rsidR="00787A6E" w:rsidRPr="00E04179" w:rsidRDefault="00787A6E" w:rsidP="00E04179">
            <w:pPr>
              <w:spacing w:after="0" w:line="3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</w:tcPr>
          <w:p w:rsidR="00340C85" w:rsidRDefault="00340C85" w:rsidP="00340C85">
            <w:pPr>
              <w:spacing w:after="0" w:line="240" w:lineRule="auto"/>
              <w:ind w:left="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6 </w:t>
            </w:r>
          </w:p>
          <w:p w:rsidR="00340C85" w:rsidRDefault="00340C85" w:rsidP="00340C85">
            <w:pPr>
              <w:spacing w:after="0" w:line="240" w:lineRule="auto"/>
              <w:ind w:left="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муниципальной программе</w:t>
            </w:r>
          </w:p>
          <w:p w:rsidR="00340C85" w:rsidRDefault="00340C85" w:rsidP="00340C85">
            <w:pPr>
              <w:spacing w:after="0" w:line="240" w:lineRule="auto"/>
              <w:ind w:left="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на территории 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Омутнинское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городское поселение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Омутнинского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Кировской области на 2018-2024 годы»</w:t>
            </w:r>
          </w:p>
          <w:p w:rsidR="00E0162B" w:rsidRDefault="00E0162B" w:rsidP="00E01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A6E" w:rsidRPr="00E04179" w:rsidRDefault="00787A6E" w:rsidP="00E0162B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</w:t>
      </w:r>
      <w:bookmarkStart w:id="0" w:name="_GoBack"/>
      <w:bookmarkEnd w:id="0"/>
      <w:r w:rsidR="00BC3791">
        <w:rPr>
          <w:rFonts w:ascii="Times New Roman" w:hAnsi="Times New Roman" w:cs="Times New Roman"/>
          <w:sz w:val="28"/>
          <w:szCs w:val="28"/>
        </w:rPr>
        <w:t>минимального</w:t>
      </w:r>
      <w:r w:rsidRPr="00063192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</w:t>
      </w:r>
    </w:p>
    <w:p w:rsidR="00787A6E" w:rsidRDefault="00787A6E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Уличный светильник, потребление 48 Вт; световой поток 5500 Лм.</w:t>
      </w:r>
    </w:p>
    <w:p w:rsidR="00787A6E" w:rsidRDefault="00041055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2625" cy="145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212" t="62474" r="7813" b="1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Скамейка</w:t>
      </w:r>
    </w:p>
    <w:p w:rsidR="00787A6E" w:rsidRDefault="00DA3891" w:rsidP="0006319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676400" cy="1676400"/>
            <wp:effectExtent l="19050" t="0" r="0" b="0"/>
            <wp:docPr id="27" name="Рисунок 27" descr="https://preview.free3d.com/img/2013/07/1688662000927770360/ykxec3sd-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eview.free3d.com/img/2013/07/1688662000927770360/ykxec3sd-9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Размер 1500*900*700 мм</w:t>
      </w:r>
    </w:p>
    <w:p w:rsidR="00DA3891" w:rsidRDefault="00DA3891" w:rsidP="00063192">
      <w:pPr>
        <w:rPr>
          <w:rFonts w:ascii="Times New Roman" w:hAnsi="Times New Roman" w:cs="Times New Roman"/>
        </w:rPr>
      </w:pP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Урна</w:t>
      </w:r>
    </w:p>
    <w:p w:rsidR="00787A6E" w:rsidRDefault="00041055" w:rsidP="00063192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2725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451" t="30885" r="15390" b="2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" name="Рисунок 3" descr="Урна уличная для мусора - ООО &quot;Литейные Технологии&quot; в Чебокса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на уличная для мусора - ООО &quot;Литейные Технологии&quot; в Чебоксара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" name="Рисунок 4" descr="Урна уличная для мусора - ООО &quot;Литейные Технологии&quot; в Чебокса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на уличная для мусора - ООО &quot;Литейные Технологии&quot; в Чебоксар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891">
        <w:rPr>
          <w:noProof/>
          <w:lang w:eastAsia="ru-RU"/>
        </w:rPr>
        <w:drawing>
          <wp:inline distT="0" distB="0" distL="0" distR="0">
            <wp:extent cx="2171393" cy="1762125"/>
            <wp:effectExtent l="19050" t="0" r="307" b="0"/>
            <wp:docPr id="31" name="Рисунок 31" descr="https://xn--80aaemjfyaf1cp9o.xn--p1ai/wp-content/uploads/2018/09/005-1920x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xn--80aaemjfyaf1cp9o.xn--p1ai/wp-content/uploads/2018/09/005-1920x19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377" b="1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93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891" w:rsidRDefault="00DA3891" w:rsidP="00063192">
      <w:pPr>
        <w:rPr>
          <w:rFonts w:ascii="Times New Roman" w:hAnsi="Times New Roman" w:cs="Times New Roman"/>
        </w:rPr>
      </w:pP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</w:t>
      </w:r>
      <w:r>
        <w:rPr>
          <w:rFonts w:ascii="Times New Roman" w:hAnsi="Times New Roman" w:cs="Times New Roman"/>
          <w:sz w:val="28"/>
          <w:szCs w:val="28"/>
        </w:rPr>
        <w:t>дополнительного</w:t>
      </w:r>
      <w:r w:rsidRPr="00063192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</w:t>
      </w: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57322">
        <w:rPr>
          <w:rFonts w:ascii="Times New Roman" w:hAnsi="Times New Roman" w:cs="Times New Roman"/>
          <w:sz w:val="28"/>
          <w:szCs w:val="28"/>
        </w:rPr>
        <w:t>. Детский игровой комплекс</w:t>
      </w:r>
    </w:p>
    <w:p w:rsidR="00787A6E" w:rsidRDefault="00041055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0325" cy="2076450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28975" cy="1828800"/>
            <wp:effectExtent l="0" t="0" r="0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9250" cy="1485900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0675" cy="1524000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1700" cy="1800225"/>
            <wp:effectExtent l="0" t="0" r="0" b="0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Default="00041055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81175" cy="1609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28850" cy="1752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57350" cy="1143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Pr="00063192" w:rsidRDefault="00041055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52550" cy="1466850"/>
            <wp:effectExtent l="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3625" cy="1476375"/>
            <wp:effectExtent l="0" t="0" r="0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47825" cy="1323975"/>
            <wp:effectExtent l="0" t="0" r="0" b="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Default="00787A6E" w:rsidP="00063192"/>
    <w:p w:rsidR="00787A6E" w:rsidRDefault="00041055" w:rsidP="00063192">
      <w:r>
        <w:rPr>
          <w:noProof/>
          <w:lang w:eastAsia="ru-RU"/>
        </w:rPr>
        <w:drawing>
          <wp:inline distT="0" distB="0" distL="0" distR="0">
            <wp:extent cx="2743200" cy="2028825"/>
            <wp:effectExtent l="0" t="0" r="0" b="0"/>
            <wp:docPr id="16" name="Рисунок 16" descr="5524-Дик н=1,5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524-Дик н=1,5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573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57322">
        <w:rPr>
          <w:rFonts w:ascii="Times New Roman" w:hAnsi="Times New Roman" w:cs="Times New Roman"/>
          <w:sz w:val="28"/>
          <w:szCs w:val="28"/>
        </w:rPr>
        <w:t>портивный комплекс</w:t>
      </w:r>
    </w:p>
    <w:p w:rsidR="00787A6E" w:rsidRDefault="00041055" w:rsidP="001B3A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6525" cy="2324100"/>
            <wp:effectExtent l="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419350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6E" w:rsidRDefault="00041055" w:rsidP="001B3A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4150" cy="2095500"/>
            <wp:effectExtent l="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425" cy="2190750"/>
            <wp:effectExtent l="0" t="0" r="0" b="0"/>
            <wp:docPr id="20" name="Рисунок 20" descr="6105-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105-ДС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37" w:rsidRDefault="00B15C37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Pr="001B3AB8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1B3AB8">
        <w:rPr>
          <w:rFonts w:ascii="Times New Roman" w:hAnsi="Times New Roman" w:cs="Times New Roman"/>
          <w:noProof/>
          <w:sz w:val="28"/>
          <w:szCs w:val="28"/>
          <w:lang w:eastAsia="ru-RU"/>
        </w:rPr>
        <w:t>ренажеры</w:t>
      </w:r>
    </w:p>
    <w:p w:rsidR="00787A6E" w:rsidRPr="00063192" w:rsidRDefault="00041055" w:rsidP="001B3AB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1300" cy="1152525"/>
            <wp:effectExtent l="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025" cy="1133475"/>
            <wp:effectExtent l="0" t="0" r="0" b="0"/>
            <wp:docPr id="22" name="Рисунок 22" descr="7535-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535-Тренаже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9650" cy="1200150"/>
            <wp:effectExtent l="0" t="0" r="0" b="0"/>
            <wp:docPr id="23" name="Рисунок 23" descr="7544-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544-Тренаже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A6E" w:rsidRPr="00063192" w:rsidSect="006A1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063192"/>
    <w:rsid w:val="00005F68"/>
    <w:rsid w:val="00010AA6"/>
    <w:rsid w:val="00041055"/>
    <w:rsid w:val="00063192"/>
    <w:rsid w:val="000B40BF"/>
    <w:rsid w:val="00190509"/>
    <w:rsid w:val="001B3AB8"/>
    <w:rsid w:val="001D3DFE"/>
    <w:rsid w:val="001E6566"/>
    <w:rsid w:val="00324398"/>
    <w:rsid w:val="00340C85"/>
    <w:rsid w:val="00390C05"/>
    <w:rsid w:val="003A59B6"/>
    <w:rsid w:val="003F069F"/>
    <w:rsid w:val="00557322"/>
    <w:rsid w:val="005D454A"/>
    <w:rsid w:val="006A10DE"/>
    <w:rsid w:val="00742129"/>
    <w:rsid w:val="00787A6E"/>
    <w:rsid w:val="008022AB"/>
    <w:rsid w:val="008067EB"/>
    <w:rsid w:val="008B0109"/>
    <w:rsid w:val="008D680F"/>
    <w:rsid w:val="008E712C"/>
    <w:rsid w:val="00974949"/>
    <w:rsid w:val="00A869B9"/>
    <w:rsid w:val="00B03D4D"/>
    <w:rsid w:val="00B15C37"/>
    <w:rsid w:val="00BA3CA9"/>
    <w:rsid w:val="00BC3791"/>
    <w:rsid w:val="00CA45F0"/>
    <w:rsid w:val="00CB7F50"/>
    <w:rsid w:val="00D40115"/>
    <w:rsid w:val="00D50258"/>
    <w:rsid w:val="00DA3891"/>
    <w:rsid w:val="00DE2018"/>
    <w:rsid w:val="00E0162B"/>
    <w:rsid w:val="00E04179"/>
    <w:rsid w:val="00E430EB"/>
    <w:rsid w:val="00E43C56"/>
    <w:rsid w:val="00E8397B"/>
    <w:rsid w:val="00FA7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0D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63192"/>
    <w:pPr>
      <w:ind w:left="720"/>
    </w:pPr>
  </w:style>
  <w:style w:type="table" w:styleId="a4">
    <w:name w:val="Table Grid"/>
    <w:basedOn w:val="a1"/>
    <w:uiPriority w:val="99"/>
    <w:rsid w:val="00010AA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E4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43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9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+</vt:lpstr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</dc:title>
  <dc:creator>Берсенев Андрей Леонидович</dc:creator>
  <cp:lastModifiedBy>Касса</cp:lastModifiedBy>
  <cp:revision>3</cp:revision>
  <dcterms:created xsi:type="dcterms:W3CDTF">2020-12-15T08:11:00Z</dcterms:created>
  <dcterms:modified xsi:type="dcterms:W3CDTF">2020-12-17T07:55:00Z</dcterms:modified>
</cp:coreProperties>
</file>