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AD" w:rsidRPr="00287FAD" w:rsidRDefault="00287FAD" w:rsidP="00287F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287FAD" w:rsidRPr="00287FAD" w:rsidRDefault="00287FAD" w:rsidP="00287FAD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287FAD" w:rsidRPr="00453F62" w:rsidRDefault="00287FAD" w:rsidP="00287F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287FAD" w:rsidRPr="00453F62" w:rsidRDefault="0044117B" w:rsidP="00287FAD">
      <w:pPr>
        <w:pStyle w:val="2"/>
        <w:rPr>
          <w:b w:val="0"/>
          <w:sz w:val="24"/>
        </w:rPr>
      </w:pPr>
      <w:r w:rsidRPr="00453F62">
        <w:rPr>
          <w:b w:val="0"/>
          <w:noProof/>
          <w:sz w:val="24"/>
        </w:rPr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287FAD" w:rsidRPr="00934827" w:rsidRDefault="00287FAD" w:rsidP="00287FAD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287FAD" w:rsidRPr="00934827" w:rsidRDefault="00287FAD" w:rsidP="00287FAD">
      <w:pPr>
        <w:rPr>
          <w:rFonts w:ascii="Times New Roman" w:hAnsi="Times New Roman" w:cs="Times New Roman"/>
          <w:sz w:val="28"/>
          <w:szCs w:val="28"/>
        </w:rPr>
      </w:pPr>
    </w:p>
    <w:p w:rsidR="00287FAD" w:rsidRPr="00934827" w:rsidRDefault="00287FAD" w:rsidP="00287FAD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 xml:space="preserve">от                       2014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A93EE4" w:rsidRPr="00A93EE4" w:rsidRDefault="007441EE" w:rsidP="00A93EE4">
      <w:pPr>
        <w:pStyle w:val="1"/>
        <w:ind w:right="31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</w:t>
      </w:r>
      <w:r w:rsidR="00A93EE4" w:rsidRPr="00A93EE4">
        <w:rPr>
          <w:b w:val="0"/>
          <w:bCs w:val="0"/>
          <w:szCs w:val="28"/>
        </w:rPr>
        <w:t xml:space="preserve"> </w:t>
      </w:r>
      <w:r w:rsidR="00A93EE4" w:rsidRPr="00A93EE4">
        <w:rPr>
          <w:rFonts w:eastAsiaTheme="minorHAnsi"/>
          <w:b w:val="0"/>
          <w:lang w:eastAsia="en-US"/>
        </w:rPr>
        <w:t xml:space="preserve"> внесении изменений  в решение </w:t>
      </w:r>
      <w:proofErr w:type="spellStart"/>
      <w:r w:rsidR="00A93EE4" w:rsidRPr="00A93EE4">
        <w:rPr>
          <w:rFonts w:eastAsiaTheme="minorHAnsi"/>
          <w:b w:val="0"/>
          <w:lang w:eastAsia="en-US"/>
        </w:rPr>
        <w:t>Суровикинской</w:t>
      </w:r>
      <w:proofErr w:type="spellEnd"/>
      <w:r w:rsidR="00A93EE4" w:rsidRPr="00A93EE4">
        <w:rPr>
          <w:rFonts w:eastAsiaTheme="minorHAnsi"/>
          <w:b w:val="0"/>
          <w:lang w:eastAsia="en-US"/>
        </w:rPr>
        <w:t xml:space="preserve"> районной Думы </w:t>
      </w:r>
      <w:r w:rsidR="00A93EE4">
        <w:rPr>
          <w:rFonts w:eastAsiaTheme="minorHAnsi"/>
          <w:b w:val="0"/>
          <w:lang w:eastAsia="en-US"/>
        </w:rPr>
        <w:t xml:space="preserve">от </w:t>
      </w:r>
      <w:r w:rsidR="00706708">
        <w:rPr>
          <w:rFonts w:eastAsiaTheme="minorHAnsi"/>
          <w:b w:val="0"/>
          <w:lang w:eastAsia="en-US"/>
        </w:rPr>
        <w:t xml:space="preserve">22 мая 2014 г. </w:t>
      </w:r>
      <w:r w:rsidR="00496EF3">
        <w:rPr>
          <w:rFonts w:eastAsiaTheme="minorHAnsi"/>
          <w:b w:val="0"/>
          <w:lang w:eastAsia="en-US"/>
        </w:rPr>
        <w:t xml:space="preserve"> № 33/324 «</w:t>
      </w:r>
      <w:r w:rsidR="00A93EE4" w:rsidRPr="00A93EE4">
        <w:rPr>
          <w:b w:val="0"/>
          <w:bCs w:val="0"/>
          <w:szCs w:val="28"/>
        </w:rPr>
        <w:t>Об утверждении Порядка расчета арендной платы за земельные участки, находящиеся в собственности Суровикинского муниципального района Волгоградской области</w:t>
      </w:r>
      <w:r w:rsidR="00706708">
        <w:rPr>
          <w:b w:val="0"/>
          <w:bCs w:val="0"/>
          <w:szCs w:val="28"/>
        </w:rPr>
        <w:t>»</w:t>
      </w:r>
      <w:r w:rsidR="00A93EE4" w:rsidRPr="00A93EE4">
        <w:rPr>
          <w:b w:val="0"/>
          <w:bCs w:val="0"/>
          <w:szCs w:val="28"/>
        </w:rPr>
        <w:t xml:space="preserve"> </w:t>
      </w:r>
    </w:p>
    <w:p w:rsidR="00A93EE4" w:rsidRPr="00A93EE4" w:rsidRDefault="00A93EE4" w:rsidP="00AB5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6708" w:rsidRDefault="00AB5DA4" w:rsidP="00706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DA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AB5DA4">
          <w:rPr>
            <w:rFonts w:ascii="Times New Roman" w:hAnsi="Times New Roman" w:cs="Times New Roman"/>
            <w:sz w:val="28"/>
            <w:szCs w:val="28"/>
          </w:rPr>
          <w:t>пункта 3 статьи 65</w:t>
        </w:r>
      </w:hyperlink>
      <w:r w:rsidRPr="00AB5DA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AB5DA4">
          <w:rPr>
            <w:rFonts w:ascii="Times New Roman" w:hAnsi="Times New Roman" w:cs="Times New Roman"/>
            <w:sz w:val="28"/>
            <w:szCs w:val="28"/>
          </w:rPr>
          <w:t>статьи 3.1</w:t>
        </w:r>
      </w:hyperlink>
      <w:r w:rsidRPr="00AB5DA4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г. </w:t>
      </w:r>
      <w:r w:rsidR="00706708">
        <w:rPr>
          <w:rFonts w:ascii="Times New Roman" w:hAnsi="Times New Roman" w:cs="Times New Roman"/>
          <w:sz w:val="28"/>
          <w:szCs w:val="28"/>
        </w:rPr>
        <w:t>№</w:t>
      </w:r>
      <w:r w:rsidRPr="00AB5DA4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</w:t>
      </w:r>
      <w:r w:rsidR="00B3134A">
        <w:rPr>
          <w:rFonts w:ascii="Times New Roman" w:hAnsi="Times New Roman" w:cs="Times New Roman"/>
          <w:sz w:val="28"/>
          <w:szCs w:val="28"/>
        </w:rPr>
        <w:t>, руководствуясь Постан</w:t>
      </w:r>
      <w:r w:rsidR="00706708">
        <w:rPr>
          <w:rFonts w:ascii="Times New Roman" w:hAnsi="Times New Roman" w:cs="Times New Roman"/>
          <w:sz w:val="28"/>
          <w:szCs w:val="28"/>
        </w:rPr>
        <w:t xml:space="preserve">овлением Правительства РФ от 16 июля </w:t>
      </w:r>
      <w:r w:rsidR="00B3134A">
        <w:rPr>
          <w:rFonts w:ascii="Times New Roman" w:hAnsi="Times New Roman" w:cs="Times New Roman"/>
          <w:sz w:val="28"/>
          <w:szCs w:val="28"/>
        </w:rPr>
        <w:t xml:space="preserve">2009 </w:t>
      </w:r>
      <w:r w:rsidR="00706708">
        <w:rPr>
          <w:rFonts w:ascii="Times New Roman" w:hAnsi="Times New Roman" w:cs="Times New Roman"/>
          <w:sz w:val="28"/>
          <w:szCs w:val="28"/>
        </w:rPr>
        <w:t>г. №</w:t>
      </w:r>
      <w:r w:rsidR="00B3134A">
        <w:rPr>
          <w:rFonts w:ascii="Times New Roman" w:hAnsi="Times New Roman" w:cs="Times New Roman"/>
          <w:sz w:val="28"/>
          <w:szCs w:val="28"/>
        </w:rPr>
        <w:t xml:space="preserve">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</w:t>
      </w:r>
      <w:proofErr w:type="gramEnd"/>
      <w:r w:rsidR="00B3134A">
        <w:rPr>
          <w:rFonts w:ascii="Times New Roman" w:hAnsi="Times New Roman" w:cs="Times New Roman"/>
          <w:sz w:val="28"/>
          <w:szCs w:val="28"/>
        </w:rPr>
        <w:t xml:space="preserve"> арендной платы, а также порядка, условий и сроков внесения арендной платы за земли, находящиеся в собственности Российской Федерации" районная Дума </w:t>
      </w:r>
      <w:r w:rsidRPr="00AB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A4" w:rsidRPr="00AB5DA4" w:rsidRDefault="00AB5DA4" w:rsidP="00706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DA4">
        <w:rPr>
          <w:rFonts w:ascii="Times New Roman" w:hAnsi="Times New Roman" w:cs="Times New Roman"/>
          <w:sz w:val="28"/>
          <w:szCs w:val="28"/>
        </w:rPr>
        <w:t>решила:</w:t>
      </w:r>
    </w:p>
    <w:p w:rsidR="00A93EE4" w:rsidRDefault="00A93EE4" w:rsidP="00AB5D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2A2D" w:rsidRPr="00092A2D" w:rsidRDefault="00092A2D" w:rsidP="000C706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41EE">
        <w:rPr>
          <w:rFonts w:ascii="Times New Roman" w:hAnsi="Times New Roman"/>
          <w:sz w:val="28"/>
          <w:szCs w:val="28"/>
        </w:rPr>
        <w:t xml:space="preserve">Внести в  </w:t>
      </w:r>
      <w:r>
        <w:rPr>
          <w:rFonts w:ascii="Times New Roman" w:hAnsi="Times New Roman"/>
          <w:sz w:val="28"/>
          <w:szCs w:val="28"/>
        </w:rPr>
        <w:t>р</w:t>
      </w:r>
      <w:r w:rsidRPr="007441EE"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 w:rsidRPr="007441EE">
        <w:rPr>
          <w:rFonts w:ascii="Times New Roman" w:hAnsi="Times New Roman"/>
          <w:sz w:val="28"/>
          <w:szCs w:val="28"/>
        </w:rPr>
        <w:t>Суровикинской</w:t>
      </w:r>
      <w:proofErr w:type="spellEnd"/>
      <w:r w:rsidRPr="007441EE">
        <w:rPr>
          <w:rFonts w:ascii="Times New Roman" w:hAnsi="Times New Roman"/>
          <w:sz w:val="28"/>
          <w:szCs w:val="28"/>
        </w:rPr>
        <w:t xml:space="preserve"> районной Думы  от 22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7441EE">
        <w:rPr>
          <w:rFonts w:ascii="Times New Roman" w:hAnsi="Times New Roman"/>
          <w:sz w:val="28"/>
          <w:szCs w:val="28"/>
        </w:rPr>
        <w:t>2014 г</w:t>
      </w:r>
      <w:r>
        <w:rPr>
          <w:rFonts w:ascii="Times New Roman" w:hAnsi="Times New Roman"/>
          <w:sz w:val="28"/>
          <w:szCs w:val="28"/>
        </w:rPr>
        <w:t>.</w:t>
      </w:r>
      <w:r w:rsidRPr="007441EE">
        <w:rPr>
          <w:rFonts w:ascii="Times New Roman" w:hAnsi="Times New Roman"/>
          <w:sz w:val="28"/>
          <w:szCs w:val="28"/>
        </w:rPr>
        <w:t xml:space="preserve"> № 33/324 «Об утверждении Порядка расчета арендной платы за земельные участки, находящиеся в собственности </w:t>
      </w:r>
      <w:proofErr w:type="spellStart"/>
      <w:r w:rsidRPr="007441E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441E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» (далее по тексту – Решение)</w:t>
      </w:r>
      <w:r w:rsidRPr="00744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7441EE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092A2D" w:rsidRPr="007441EE" w:rsidRDefault="000C7068" w:rsidP="000C706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2A2D" w:rsidRPr="007441EE">
        <w:rPr>
          <w:rFonts w:ascii="Times New Roman" w:hAnsi="Times New Roman"/>
          <w:sz w:val="28"/>
          <w:szCs w:val="28"/>
        </w:rPr>
        <w:t xml:space="preserve">ункт 3 </w:t>
      </w:r>
      <w:r>
        <w:rPr>
          <w:rFonts w:ascii="Times New Roman" w:hAnsi="Times New Roman"/>
          <w:sz w:val="28"/>
          <w:szCs w:val="28"/>
        </w:rPr>
        <w:t xml:space="preserve">Решения изложить </w:t>
      </w:r>
      <w:r w:rsidR="00092A2D" w:rsidRPr="007441EE">
        <w:rPr>
          <w:rFonts w:ascii="Times New Roman" w:hAnsi="Times New Roman"/>
          <w:sz w:val="28"/>
          <w:szCs w:val="28"/>
        </w:rPr>
        <w:t>в следующей редакции:</w:t>
      </w:r>
    </w:p>
    <w:p w:rsidR="00092A2D" w:rsidRPr="007441EE" w:rsidRDefault="00092A2D" w:rsidP="000C7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«3. </w:t>
      </w:r>
      <w:r w:rsidRPr="007441E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в общественно-политической газете </w:t>
      </w:r>
      <w:proofErr w:type="spellStart"/>
      <w:r w:rsidRPr="007441EE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Pr="007441EE">
        <w:rPr>
          <w:rFonts w:ascii="Times New Roman" w:hAnsi="Times New Roman" w:cs="Times New Roman"/>
          <w:color w:val="000000"/>
          <w:sz w:val="28"/>
          <w:szCs w:val="28"/>
        </w:rPr>
        <w:t xml:space="preserve"> района «Заря».  </w:t>
      </w:r>
    </w:p>
    <w:p w:rsidR="00583E8C" w:rsidRPr="007441EE" w:rsidRDefault="00583E8C" w:rsidP="0058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3 </w:t>
      </w:r>
      <w:r w:rsidR="00EB1317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 1.5.1</w:t>
      </w:r>
      <w:r w:rsidR="00A8610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108">
        <w:rPr>
          <w:rFonts w:ascii="Times New Roman" w:hAnsi="Times New Roman"/>
          <w:color w:val="000000"/>
          <w:sz w:val="28"/>
          <w:szCs w:val="28"/>
        </w:rPr>
        <w:t>под</w:t>
      </w:r>
      <w:r w:rsidR="00A86108" w:rsidRPr="00343E33">
        <w:rPr>
          <w:rFonts w:ascii="Times New Roman" w:hAnsi="Times New Roman"/>
          <w:color w:val="000000"/>
          <w:sz w:val="28"/>
          <w:szCs w:val="28"/>
        </w:rPr>
        <w:t xml:space="preserve">пункт 1.5.6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B1317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2.2.1 Порядка </w:t>
      </w:r>
      <w:r w:rsidRPr="007441EE">
        <w:rPr>
          <w:rFonts w:ascii="Times New Roman" w:hAnsi="Times New Roman"/>
          <w:sz w:val="28"/>
          <w:szCs w:val="28"/>
        </w:rPr>
        <w:t xml:space="preserve">расчета арендной платы за земельные участки, находящиеся в муниципальной собственности </w:t>
      </w:r>
      <w:proofErr w:type="spellStart"/>
      <w:r w:rsidRPr="007441E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441E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441EE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441EE">
        <w:rPr>
          <w:rFonts w:ascii="Times New Roman" w:hAnsi="Times New Roman" w:cs="Times New Roman"/>
          <w:color w:val="000000"/>
          <w:sz w:val="28"/>
          <w:szCs w:val="28"/>
        </w:rPr>
        <w:t>т свое действие на отношения, возникшие с 1 января 2014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ода.</w:t>
      </w:r>
    </w:p>
    <w:p w:rsidR="00583E8C" w:rsidRDefault="00092A2D" w:rsidP="0058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441EE">
        <w:rPr>
          <w:rFonts w:ascii="Times New Roman" w:hAnsi="Times New Roman"/>
          <w:color w:val="000000"/>
          <w:sz w:val="28"/>
          <w:szCs w:val="28"/>
        </w:rPr>
        <w:t xml:space="preserve">Приложение к </w:t>
      </w:r>
      <w:hyperlink w:anchor="Par31" w:history="1">
        <w:proofErr w:type="gramStart"/>
        <w:r w:rsidRPr="007441EE">
          <w:rPr>
            <w:rFonts w:ascii="Times New Roman" w:hAnsi="Times New Roman"/>
            <w:sz w:val="28"/>
            <w:szCs w:val="28"/>
          </w:rPr>
          <w:t>Порядк</w:t>
        </w:r>
      </w:hyperlink>
      <w:r w:rsidRPr="007441EE">
        <w:rPr>
          <w:rFonts w:ascii="Times New Roman" w:hAnsi="Times New Roman"/>
          <w:sz w:val="28"/>
          <w:szCs w:val="28"/>
        </w:rPr>
        <w:t>у</w:t>
      </w:r>
      <w:proofErr w:type="gramEnd"/>
      <w:r w:rsidRPr="007441EE">
        <w:rPr>
          <w:rFonts w:ascii="Times New Roman" w:hAnsi="Times New Roman"/>
          <w:sz w:val="28"/>
          <w:szCs w:val="28"/>
        </w:rPr>
        <w:t xml:space="preserve"> расчета арендной платы за земельные участки, находящиеся в муниципальной собственности </w:t>
      </w:r>
      <w:proofErr w:type="spellStart"/>
      <w:r w:rsidRPr="007441EE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7441E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</w:t>
      </w:r>
      <w:r w:rsidRPr="007441EE">
        <w:rPr>
          <w:rFonts w:ascii="Times New Roman" w:hAnsi="Times New Roman"/>
          <w:color w:val="000000"/>
          <w:sz w:val="28"/>
          <w:szCs w:val="28"/>
        </w:rPr>
        <w:t>распространяет свое действие на отношения,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возникшие с 1 января 2013 года</w:t>
      </w:r>
      <w:r w:rsidR="00583E8C">
        <w:rPr>
          <w:rFonts w:ascii="Times New Roman" w:hAnsi="Times New Roman"/>
          <w:color w:val="000000"/>
          <w:sz w:val="28"/>
          <w:szCs w:val="28"/>
        </w:rPr>
        <w:t>.».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1F43" w:rsidRDefault="00D35BDD" w:rsidP="00583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r w:rsidR="006D2FD3" w:rsidRPr="00D35BDD">
        <w:rPr>
          <w:rFonts w:ascii="Times New Roman" w:hAnsi="Times New Roman" w:cs="Times New Roman"/>
          <w:sz w:val="28"/>
          <w:szCs w:val="28"/>
        </w:rPr>
        <w:t>Внести в Порядок расчета арендной платы за земельные участки, находящиеся в собственности Суровикинского муниципального района Волгоградской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2FD3" w:rsidRPr="00D3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D2FD3" w:rsidRPr="00D35BDD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="006D2FD3" w:rsidRPr="00D35BDD">
        <w:rPr>
          <w:rFonts w:ascii="Times New Roman" w:hAnsi="Times New Roman" w:cs="Times New Roman"/>
          <w:sz w:val="28"/>
          <w:szCs w:val="28"/>
        </w:rPr>
        <w:t>Суровикинской</w:t>
      </w:r>
      <w:proofErr w:type="spellEnd"/>
      <w:r w:rsidR="006D2FD3" w:rsidRPr="00D35BDD">
        <w:rPr>
          <w:rFonts w:ascii="Times New Roman" w:hAnsi="Times New Roman" w:cs="Times New Roman"/>
          <w:sz w:val="28"/>
          <w:szCs w:val="28"/>
        </w:rPr>
        <w:t xml:space="preserve"> районной Дум</w:t>
      </w:r>
      <w:r w:rsidR="0005538F">
        <w:rPr>
          <w:rFonts w:ascii="Times New Roman" w:hAnsi="Times New Roman" w:cs="Times New Roman"/>
          <w:sz w:val="28"/>
          <w:szCs w:val="28"/>
        </w:rPr>
        <w:t>ы</w:t>
      </w:r>
      <w:r w:rsidR="006D2FD3" w:rsidRPr="00D35BDD">
        <w:rPr>
          <w:rFonts w:ascii="Times New Roman" w:hAnsi="Times New Roman" w:cs="Times New Roman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ED1F43" w:rsidRPr="00D35BDD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F43" w:rsidRPr="00D35BDD">
        <w:rPr>
          <w:rFonts w:ascii="Times New Roman" w:hAnsi="Times New Roman" w:cs="Times New Roman"/>
          <w:sz w:val="28"/>
          <w:szCs w:val="28"/>
        </w:rPr>
        <w:t xml:space="preserve"> № 33/324 </w:t>
      </w:r>
      <w:r w:rsidR="00E4467F" w:rsidRPr="00D35BD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E4467F" w:rsidRPr="00D35BDD">
        <w:rPr>
          <w:rFonts w:ascii="Times New Roman" w:hAnsi="Times New Roman" w:cs="Times New Roman"/>
          <w:sz w:val="28"/>
          <w:szCs w:val="28"/>
        </w:rPr>
        <w:t xml:space="preserve">- Порядок) </w:t>
      </w:r>
      <w:r w:rsidR="00ED1F43" w:rsidRPr="00D35B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467F" w:rsidRPr="00D8499E" w:rsidRDefault="00D35BDD" w:rsidP="00D35B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35BDD">
        <w:rPr>
          <w:rFonts w:ascii="Times New Roman" w:hAnsi="Times New Roman" w:cs="Times New Roman"/>
          <w:bCs/>
          <w:sz w:val="28"/>
          <w:szCs w:val="28"/>
        </w:rPr>
        <w:t>1.2.</w:t>
      </w:r>
      <w:r w:rsidR="0061062F">
        <w:rPr>
          <w:rFonts w:ascii="Times New Roman" w:hAnsi="Times New Roman" w:cs="Times New Roman"/>
          <w:bCs/>
          <w:sz w:val="28"/>
          <w:szCs w:val="28"/>
        </w:rPr>
        <w:t>1</w:t>
      </w:r>
      <w:r w:rsidRPr="00D35BD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1062F">
        <w:rPr>
          <w:rFonts w:ascii="Times New Roman" w:hAnsi="Times New Roman" w:cs="Times New Roman"/>
          <w:bCs/>
          <w:sz w:val="28"/>
          <w:szCs w:val="28"/>
        </w:rPr>
        <w:t>Д</w:t>
      </w:r>
      <w:r w:rsidRPr="00D35BDD">
        <w:rPr>
          <w:rFonts w:ascii="Times New Roman" w:hAnsi="Times New Roman" w:cs="Times New Roman"/>
          <w:bCs/>
          <w:sz w:val="28"/>
          <w:szCs w:val="28"/>
        </w:rPr>
        <w:t>ополнить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67F" w:rsidRPr="00D8499E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BF5420">
        <w:rPr>
          <w:rFonts w:ascii="Times New Roman" w:hAnsi="Times New Roman"/>
          <w:bCs/>
          <w:sz w:val="28"/>
          <w:szCs w:val="28"/>
        </w:rPr>
        <w:t>под</w:t>
      </w:r>
      <w:r w:rsidR="00E4467F" w:rsidRPr="00D8499E">
        <w:rPr>
          <w:rFonts w:ascii="Times New Roman" w:hAnsi="Times New Roman"/>
          <w:bCs/>
          <w:sz w:val="28"/>
          <w:szCs w:val="28"/>
        </w:rPr>
        <w:t>пунктом 1.5.6 следующего содержания:</w:t>
      </w:r>
    </w:p>
    <w:p w:rsidR="00637BA9" w:rsidRDefault="00E4467F" w:rsidP="00EE3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99E">
        <w:rPr>
          <w:rFonts w:ascii="Times New Roman" w:hAnsi="Times New Roman" w:cs="Times New Roman"/>
          <w:bCs/>
          <w:sz w:val="28"/>
          <w:szCs w:val="28"/>
        </w:rPr>
        <w:t>«1.5.6.</w:t>
      </w:r>
      <w:r w:rsidR="00637BA9" w:rsidRPr="00D8499E">
        <w:rPr>
          <w:rFonts w:ascii="Times New Roman" w:hAnsi="Times New Roman" w:cs="Times New Roman"/>
          <w:bCs/>
          <w:sz w:val="28"/>
          <w:szCs w:val="28"/>
        </w:rPr>
        <w:t xml:space="preserve"> Размер арендной платы за пользование земельными участками из земель сельскохозяйственного назначения,  находящимися в собственности </w:t>
      </w:r>
      <w:r w:rsidRPr="00D8499E">
        <w:rPr>
          <w:rFonts w:ascii="Times New Roman" w:hAnsi="Times New Roman" w:cs="Times New Roman"/>
          <w:bCs/>
          <w:sz w:val="28"/>
          <w:szCs w:val="28"/>
        </w:rPr>
        <w:t>Суровикинского муниципального района</w:t>
      </w:r>
      <w:r w:rsidR="00637BA9" w:rsidRPr="00D8499E">
        <w:rPr>
          <w:rFonts w:ascii="Times New Roman" w:hAnsi="Times New Roman" w:cs="Times New Roman"/>
          <w:bCs/>
          <w:sz w:val="28"/>
          <w:szCs w:val="28"/>
        </w:rPr>
        <w:t xml:space="preserve">, предоставленными казачьим обществам в соответствии с </w:t>
      </w:r>
      <w:hyperlink r:id="rId8" w:history="1">
        <w:r w:rsidR="00637BA9" w:rsidRPr="00304C2F">
          <w:rPr>
            <w:rFonts w:ascii="Times New Roman" w:hAnsi="Times New Roman" w:cs="Times New Roman"/>
            <w:bCs/>
            <w:sz w:val="28"/>
            <w:szCs w:val="28"/>
          </w:rPr>
          <w:t>пунктом 5 статьи 10</w:t>
        </w:r>
      </w:hyperlink>
      <w:r w:rsidR="00637BA9" w:rsidRPr="00304C2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 июля 2002 г. </w:t>
      </w:r>
      <w:r w:rsidR="00D35BDD" w:rsidRPr="00304C2F">
        <w:rPr>
          <w:rFonts w:ascii="Times New Roman" w:hAnsi="Times New Roman" w:cs="Times New Roman"/>
          <w:bCs/>
          <w:sz w:val="28"/>
          <w:szCs w:val="28"/>
        </w:rPr>
        <w:t>№</w:t>
      </w:r>
      <w:r w:rsidR="00637BA9" w:rsidRPr="00304C2F">
        <w:rPr>
          <w:rFonts w:ascii="Times New Roman" w:hAnsi="Times New Roman" w:cs="Times New Roman"/>
          <w:bCs/>
          <w:sz w:val="28"/>
          <w:szCs w:val="28"/>
        </w:rPr>
        <w:t xml:space="preserve"> 101-ФЗ "Об обороте земель сельскохозяйственного назначения", </w:t>
      </w:r>
      <w:r w:rsidR="00637BA9" w:rsidRPr="00D8499E">
        <w:rPr>
          <w:rFonts w:ascii="Times New Roman" w:hAnsi="Times New Roman" w:cs="Times New Roman"/>
          <w:bCs/>
          <w:sz w:val="28"/>
          <w:szCs w:val="28"/>
        </w:rPr>
        <w:t xml:space="preserve">устанавливается в размере </w:t>
      </w:r>
      <w:r w:rsidRPr="00D8499E">
        <w:rPr>
          <w:rFonts w:ascii="Times New Roman" w:hAnsi="Times New Roman" w:cs="Times New Roman"/>
          <w:bCs/>
          <w:sz w:val="28"/>
          <w:szCs w:val="28"/>
        </w:rPr>
        <w:t>0,6 процентов от кадастровой стоимости</w:t>
      </w:r>
      <w:proofErr w:type="gramStart"/>
      <w:r w:rsidR="00D35BDD">
        <w:rPr>
          <w:rFonts w:ascii="Times New Roman" w:hAnsi="Times New Roman" w:cs="Times New Roman"/>
          <w:bCs/>
          <w:sz w:val="28"/>
          <w:szCs w:val="28"/>
        </w:rPr>
        <w:t>.</w:t>
      </w:r>
      <w:r w:rsidRPr="00D8499E">
        <w:rPr>
          <w:rFonts w:ascii="Times New Roman" w:hAnsi="Times New Roman" w:cs="Times New Roman"/>
          <w:bCs/>
          <w:sz w:val="28"/>
          <w:szCs w:val="28"/>
        </w:rPr>
        <w:t>»</w:t>
      </w:r>
      <w:r w:rsidR="00AD0C9A" w:rsidRPr="00D8499E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F25072" w:rsidRPr="00D8499E" w:rsidRDefault="0061062F" w:rsidP="00610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101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BDD">
        <w:rPr>
          <w:rFonts w:ascii="Times New Roman" w:hAnsi="Times New Roman"/>
          <w:bCs/>
          <w:sz w:val="28"/>
          <w:szCs w:val="28"/>
        </w:rPr>
        <w:t>А</w:t>
      </w:r>
      <w:r w:rsidR="0064510A" w:rsidRPr="00D8499E">
        <w:rPr>
          <w:rFonts w:ascii="Times New Roman" w:hAnsi="Times New Roman"/>
          <w:bCs/>
          <w:sz w:val="28"/>
          <w:szCs w:val="28"/>
        </w:rPr>
        <w:t xml:space="preserve">бзац  </w:t>
      </w:r>
      <w:r w:rsidR="00D35BDD">
        <w:rPr>
          <w:rFonts w:ascii="Times New Roman" w:hAnsi="Times New Roman"/>
          <w:bCs/>
          <w:sz w:val="28"/>
          <w:szCs w:val="28"/>
        </w:rPr>
        <w:t>третий</w:t>
      </w:r>
      <w:r w:rsidR="0064510A" w:rsidRPr="00D8499E">
        <w:rPr>
          <w:rFonts w:ascii="Times New Roman" w:hAnsi="Times New Roman"/>
          <w:bCs/>
          <w:sz w:val="28"/>
          <w:szCs w:val="28"/>
        </w:rPr>
        <w:t xml:space="preserve">  </w:t>
      </w:r>
      <w:r w:rsidR="00AD0C9A" w:rsidRPr="00D8499E">
        <w:rPr>
          <w:rFonts w:ascii="Times New Roman" w:hAnsi="Times New Roman"/>
          <w:bCs/>
          <w:sz w:val="28"/>
          <w:szCs w:val="28"/>
        </w:rPr>
        <w:t xml:space="preserve"> пункта  1.6</w:t>
      </w:r>
      <w:r w:rsidR="00D35BDD">
        <w:rPr>
          <w:rFonts w:ascii="Times New Roman" w:hAnsi="Times New Roman"/>
          <w:bCs/>
          <w:sz w:val="28"/>
          <w:szCs w:val="28"/>
        </w:rPr>
        <w:t xml:space="preserve"> Порядка </w:t>
      </w:r>
      <w:r w:rsidR="0064510A" w:rsidRPr="00D8499E">
        <w:rPr>
          <w:rFonts w:ascii="Times New Roman" w:hAnsi="Times New Roman"/>
          <w:bCs/>
          <w:sz w:val="28"/>
          <w:szCs w:val="28"/>
        </w:rPr>
        <w:t>исключить</w:t>
      </w:r>
      <w:r w:rsidR="00AD0C9A" w:rsidRPr="00D8499E">
        <w:rPr>
          <w:rFonts w:ascii="Times New Roman" w:hAnsi="Times New Roman"/>
          <w:bCs/>
          <w:sz w:val="28"/>
          <w:szCs w:val="28"/>
        </w:rPr>
        <w:t>;</w:t>
      </w:r>
    </w:p>
    <w:p w:rsidR="00700D9B" w:rsidRPr="00D8499E" w:rsidRDefault="0061062F" w:rsidP="0061062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1.2.3.</w:t>
      </w:r>
      <w:r w:rsidR="00D8499E" w:rsidRPr="00D849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A312CF" w:rsidRPr="00D8499E">
        <w:rPr>
          <w:rFonts w:ascii="Times New Roman" w:hAnsi="Times New Roman"/>
          <w:sz w:val="28"/>
          <w:szCs w:val="28"/>
          <w:lang w:eastAsia="ru-RU"/>
        </w:rPr>
        <w:t>ункт 1.10</w:t>
      </w:r>
      <w:r w:rsidR="00700D9B" w:rsidRPr="00D8499E">
        <w:rPr>
          <w:rFonts w:ascii="Times New Roman" w:hAnsi="Times New Roman"/>
          <w:sz w:val="28"/>
          <w:szCs w:val="28"/>
          <w:lang w:eastAsia="ru-RU"/>
        </w:rPr>
        <w:t xml:space="preserve"> дополнить абзацами  следующего содержания:</w:t>
      </w:r>
    </w:p>
    <w:p w:rsidR="00700D9B" w:rsidRPr="00D8499E" w:rsidRDefault="00A312CF" w:rsidP="00610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99E">
        <w:rPr>
          <w:rFonts w:ascii="Times New Roman" w:hAnsi="Times New Roman"/>
          <w:sz w:val="28"/>
          <w:szCs w:val="28"/>
          <w:lang w:eastAsia="ru-RU"/>
        </w:rPr>
        <w:t>«</w:t>
      </w:r>
      <w:r w:rsidR="00700D9B" w:rsidRPr="00D8499E">
        <w:rPr>
          <w:rFonts w:ascii="Times New Roman" w:hAnsi="Times New Roman" w:cs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9" w:history="1">
        <w:r w:rsidR="00700D9B" w:rsidRPr="00D8499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700D9B" w:rsidRPr="00D8499E">
        <w:rPr>
          <w:rFonts w:ascii="Times New Roman" w:hAnsi="Times New Roman" w:cs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700D9B" w:rsidRPr="00D8499E" w:rsidRDefault="00700D9B" w:rsidP="006106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99E">
        <w:rPr>
          <w:rFonts w:ascii="Times New Roman" w:hAnsi="Times New Roman" w:cs="Times New Roman"/>
          <w:sz w:val="28"/>
          <w:szCs w:val="28"/>
        </w:rPr>
        <w:t xml:space="preserve">В случае изменения кадастровой стоимости </w:t>
      </w:r>
      <w:r w:rsidR="0061062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D8499E">
        <w:rPr>
          <w:rFonts w:ascii="Times New Roman" w:hAnsi="Times New Roman" w:cs="Times New Roman"/>
          <w:sz w:val="28"/>
          <w:szCs w:val="28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 не проводится</w:t>
      </w:r>
      <w:proofErr w:type="gramStart"/>
      <w:r w:rsidRPr="00D8499E">
        <w:rPr>
          <w:rFonts w:ascii="Times New Roman" w:hAnsi="Times New Roman" w:cs="Times New Roman"/>
          <w:sz w:val="28"/>
          <w:szCs w:val="28"/>
        </w:rPr>
        <w:t>.</w:t>
      </w:r>
      <w:r w:rsidR="006106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3889" w:rsidRPr="00EE3889" w:rsidRDefault="0061062F" w:rsidP="0061062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</w:t>
      </w:r>
      <w:r w:rsidR="00EE3889" w:rsidRPr="00EE3889">
        <w:rPr>
          <w:rFonts w:ascii="Times New Roman" w:hAnsi="Times New Roman"/>
          <w:sz w:val="28"/>
          <w:szCs w:val="28"/>
        </w:rPr>
        <w:t xml:space="preserve"> В разделе  2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="00EE3889" w:rsidRPr="00EE3889">
        <w:rPr>
          <w:rFonts w:ascii="Times New Roman" w:hAnsi="Times New Roman"/>
          <w:sz w:val="28"/>
          <w:szCs w:val="28"/>
        </w:rPr>
        <w:t>:</w:t>
      </w:r>
    </w:p>
    <w:p w:rsidR="00EE3889" w:rsidRDefault="00EE3889" w:rsidP="00610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а) абзац второй подпункта 2.1.1 изложить в следующей редакции:</w:t>
      </w:r>
    </w:p>
    <w:p w:rsidR="00EE3889" w:rsidRDefault="00EE3889" w:rsidP="00610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078AC">
        <w:rPr>
          <w:rFonts w:ascii="Times New Roman" w:eastAsia="Calibri" w:hAnsi="Times New Roman" w:cs="Times New Roman"/>
          <w:sz w:val="28"/>
          <w:szCs w:val="20"/>
        </w:rPr>
        <w:t>"</w:t>
      </w:r>
      <w:r>
        <w:rPr>
          <w:rFonts w:ascii="Times New Roman" w:eastAsia="Calibri" w:hAnsi="Times New Roman" w:cs="Times New Roman"/>
          <w:sz w:val="28"/>
          <w:szCs w:val="20"/>
        </w:rPr>
        <w:t xml:space="preserve">А=КСЗУ </w:t>
      </w:r>
      <w:r>
        <w:rPr>
          <w:rFonts w:ascii="Times New Roman" w:eastAsia="Calibri" w:hAnsi="Times New Roman" w:cs="Times New Roman"/>
          <w:sz w:val="28"/>
          <w:szCs w:val="20"/>
          <w:lang w:val="en-US"/>
        </w:rPr>
        <w:t>x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0"/>
        </w:rPr>
        <w:t>К</w:t>
      </w:r>
      <w:r>
        <w:rPr>
          <w:rFonts w:ascii="Times New Roman" w:eastAsia="Calibri" w:hAnsi="Times New Roman" w:cs="Times New Roman"/>
          <w:sz w:val="28"/>
          <w:szCs w:val="20"/>
          <w:vertAlign w:val="subscript"/>
        </w:rPr>
        <w:t>ви</w:t>
      </w:r>
      <w:proofErr w:type="spellEnd"/>
      <w:r>
        <w:rPr>
          <w:rFonts w:ascii="Times New Roman" w:eastAsia="Calibri" w:hAnsi="Times New Roman" w:cs="Times New Roman"/>
          <w:sz w:val="28"/>
          <w:szCs w:val="20"/>
          <w:vertAlign w:val="subscrip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0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0"/>
        </w:rPr>
        <w:t>К</w:t>
      </w:r>
      <w:r>
        <w:rPr>
          <w:rFonts w:ascii="Times New Roman" w:eastAsia="Calibri" w:hAnsi="Times New Roman" w:cs="Times New Roman"/>
          <w:sz w:val="28"/>
          <w:szCs w:val="20"/>
          <w:vertAlign w:val="subscript"/>
        </w:rPr>
        <w:t>дп</w:t>
      </w:r>
      <w:proofErr w:type="spellEnd"/>
      <w:r>
        <w:rPr>
          <w:rFonts w:ascii="Times New Roman" w:eastAsia="Calibri" w:hAnsi="Times New Roman" w:cs="Times New Roman"/>
          <w:sz w:val="28"/>
          <w:szCs w:val="20"/>
          <w:vertAlign w:val="subscript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0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0"/>
        </w:rPr>
        <w:t>К</w:t>
      </w:r>
      <w:r>
        <w:rPr>
          <w:rFonts w:ascii="Times New Roman" w:eastAsia="Calibri" w:hAnsi="Times New Roman" w:cs="Times New Roman"/>
          <w:sz w:val="28"/>
          <w:szCs w:val="20"/>
          <w:vertAlign w:val="subscript"/>
        </w:rPr>
        <w:t>кан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0"/>
        </w:rPr>
        <w:t xml:space="preserve"> где:</w:t>
      </w:r>
      <w:r w:rsidRPr="00520E3B">
        <w:rPr>
          <w:rFonts w:ascii="Times New Roman" w:eastAsia="Calibri" w:hAnsi="Times New Roman" w:cs="Times New Roman"/>
          <w:sz w:val="28"/>
          <w:szCs w:val="20"/>
        </w:rPr>
        <w:t>"</w:t>
      </w:r>
      <w:r>
        <w:rPr>
          <w:rFonts w:ascii="Times New Roman" w:eastAsia="Calibri" w:hAnsi="Times New Roman" w:cs="Times New Roman"/>
          <w:sz w:val="28"/>
          <w:szCs w:val="20"/>
        </w:rPr>
        <w:t>;</w:t>
      </w:r>
    </w:p>
    <w:p w:rsidR="00EE3889" w:rsidRDefault="00EE3889" w:rsidP="00610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б) абзац третий подпункта 2.2.1 изложить в следующей редакции:</w:t>
      </w:r>
    </w:p>
    <w:p w:rsidR="00EE3889" w:rsidRDefault="00EE3889" w:rsidP="00610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0E2C36">
        <w:rPr>
          <w:rFonts w:ascii="Times New Roman" w:eastAsia="Calibri" w:hAnsi="Times New Roman" w:cs="Times New Roman"/>
          <w:sz w:val="28"/>
          <w:szCs w:val="20"/>
        </w:rPr>
        <w:t>"</w:t>
      </w:r>
      <w:r w:rsidRPr="000015BB">
        <w:rPr>
          <w:rFonts w:ascii="Times New Roman" w:eastAsia="Calibri" w:hAnsi="Times New Roman" w:cs="Times New Roman"/>
          <w:sz w:val="28"/>
          <w:szCs w:val="20"/>
        </w:rPr>
        <w:t xml:space="preserve">А=КСЗУ </w:t>
      </w:r>
      <w:proofErr w:type="spellStart"/>
      <w:r w:rsidRPr="000015BB">
        <w:rPr>
          <w:rFonts w:ascii="Times New Roman" w:eastAsia="Calibri" w:hAnsi="Times New Roman" w:cs="Times New Roman"/>
          <w:sz w:val="28"/>
          <w:szCs w:val="20"/>
        </w:rPr>
        <w:t>x</w:t>
      </w:r>
      <w:proofErr w:type="spellEnd"/>
      <w:r w:rsidRPr="000015BB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0015BB">
        <w:rPr>
          <w:rFonts w:ascii="Times New Roman" w:eastAsia="Calibri" w:hAnsi="Times New Roman" w:cs="Times New Roman"/>
          <w:sz w:val="28"/>
          <w:szCs w:val="20"/>
        </w:rPr>
        <w:t>К</w:t>
      </w:r>
      <w:r w:rsidRPr="000015BB">
        <w:rPr>
          <w:rFonts w:ascii="Times New Roman" w:eastAsia="Calibri" w:hAnsi="Times New Roman" w:cs="Times New Roman"/>
          <w:sz w:val="28"/>
          <w:szCs w:val="20"/>
          <w:vertAlign w:val="subscript"/>
        </w:rPr>
        <w:t>ви</w:t>
      </w:r>
      <w:proofErr w:type="spellEnd"/>
      <w:r w:rsidRPr="000015BB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0015BB">
        <w:rPr>
          <w:rFonts w:ascii="Times New Roman" w:eastAsia="Calibri" w:hAnsi="Times New Roman" w:cs="Times New Roman"/>
          <w:sz w:val="28"/>
          <w:szCs w:val="20"/>
        </w:rPr>
        <w:t>х</w:t>
      </w:r>
      <w:proofErr w:type="spellEnd"/>
      <w:r w:rsidRPr="000015BB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0015BB">
        <w:rPr>
          <w:rFonts w:ascii="Times New Roman" w:eastAsia="Calibri" w:hAnsi="Times New Roman" w:cs="Times New Roman"/>
          <w:sz w:val="28"/>
          <w:szCs w:val="20"/>
        </w:rPr>
        <w:t>К</w:t>
      </w:r>
      <w:r w:rsidRPr="000015BB">
        <w:rPr>
          <w:rFonts w:ascii="Times New Roman" w:eastAsia="Calibri" w:hAnsi="Times New Roman" w:cs="Times New Roman"/>
          <w:sz w:val="28"/>
          <w:szCs w:val="20"/>
          <w:vertAlign w:val="subscript"/>
        </w:rPr>
        <w:t>дс</w:t>
      </w:r>
      <w:proofErr w:type="spellEnd"/>
      <w:r w:rsidRPr="000015BB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0015BB">
        <w:rPr>
          <w:rFonts w:ascii="Times New Roman" w:eastAsia="Calibri" w:hAnsi="Times New Roman" w:cs="Times New Roman"/>
          <w:sz w:val="28"/>
          <w:szCs w:val="20"/>
        </w:rPr>
        <w:t>х</w:t>
      </w:r>
      <w:proofErr w:type="spellEnd"/>
      <w:r w:rsidRPr="000015BB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0015BB">
        <w:rPr>
          <w:rFonts w:ascii="Times New Roman" w:eastAsia="Calibri" w:hAnsi="Times New Roman" w:cs="Times New Roman"/>
          <w:sz w:val="28"/>
          <w:szCs w:val="20"/>
        </w:rPr>
        <w:t>К</w:t>
      </w:r>
      <w:r w:rsidRPr="001442FC">
        <w:rPr>
          <w:rFonts w:ascii="Times New Roman" w:eastAsia="Calibri" w:hAnsi="Times New Roman" w:cs="Times New Roman"/>
          <w:sz w:val="28"/>
          <w:szCs w:val="20"/>
          <w:vertAlign w:val="subscript"/>
        </w:rPr>
        <w:t>кас</w:t>
      </w:r>
      <w:proofErr w:type="spellEnd"/>
      <w:proofErr w:type="gramStart"/>
      <w:r w:rsidRPr="000015BB">
        <w:rPr>
          <w:rFonts w:ascii="Times New Roman" w:eastAsia="Calibri" w:hAnsi="Times New Roman" w:cs="Times New Roman"/>
          <w:sz w:val="28"/>
          <w:szCs w:val="20"/>
        </w:rPr>
        <w:t xml:space="preserve"> ,</w:t>
      </w:r>
      <w:proofErr w:type="gramEnd"/>
      <w:r w:rsidRPr="000015BB">
        <w:rPr>
          <w:rFonts w:ascii="Times New Roman" w:eastAsia="Calibri" w:hAnsi="Times New Roman" w:cs="Times New Roman"/>
          <w:sz w:val="28"/>
          <w:szCs w:val="20"/>
        </w:rPr>
        <w:t xml:space="preserve"> где:"</w:t>
      </w:r>
      <w:r>
        <w:rPr>
          <w:rFonts w:ascii="Times New Roman" w:eastAsia="Calibri" w:hAnsi="Times New Roman" w:cs="Times New Roman"/>
          <w:sz w:val="28"/>
          <w:szCs w:val="20"/>
        </w:rPr>
        <w:t>;</w:t>
      </w:r>
    </w:p>
    <w:p w:rsidR="00EE3889" w:rsidRDefault="00EE3889" w:rsidP="00610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в) абзац второй подпункта 2.3.1 изложить в следующей редакции:</w:t>
      </w:r>
    </w:p>
    <w:p w:rsidR="00EE3889" w:rsidRDefault="00EE3889" w:rsidP="00610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6C761C">
        <w:rPr>
          <w:rFonts w:ascii="Times New Roman" w:eastAsia="Calibri" w:hAnsi="Times New Roman" w:cs="Times New Roman"/>
          <w:sz w:val="28"/>
          <w:szCs w:val="20"/>
        </w:rPr>
        <w:t xml:space="preserve">"А=КСЗУ </w:t>
      </w:r>
      <w:proofErr w:type="spellStart"/>
      <w:r w:rsidRPr="006C761C">
        <w:rPr>
          <w:rFonts w:ascii="Times New Roman" w:eastAsia="Calibri" w:hAnsi="Times New Roman" w:cs="Times New Roman"/>
          <w:sz w:val="28"/>
          <w:szCs w:val="20"/>
        </w:rPr>
        <w:t>x</w:t>
      </w:r>
      <w:proofErr w:type="spellEnd"/>
      <w:r w:rsidRPr="006C761C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6C761C">
        <w:rPr>
          <w:rFonts w:ascii="Times New Roman" w:eastAsia="Calibri" w:hAnsi="Times New Roman" w:cs="Times New Roman"/>
          <w:sz w:val="28"/>
          <w:szCs w:val="20"/>
        </w:rPr>
        <w:t>К</w:t>
      </w:r>
      <w:r w:rsidRPr="006C761C">
        <w:rPr>
          <w:rFonts w:ascii="Times New Roman" w:eastAsia="Calibri" w:hAnsi="Times New Roman" w:cs="Times New Roman"/>
          <w:sz w:val="28"/>
          <w:szCs w:val="20"/>
          <w:vertAlign w:val="subscript"/>
        </w:rPr>
        <w:t>ви</w:t>
      </w:r>
      <w:proofErr w:type="spellEnd"/>
      <w:r w:rsidRPr="006C761C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6C761C">
        <w:rPr>
          <w:rFonts w:ascii="Times New Roman" w:eastAsia="Calibri" w:hAnsi="Times New Roman" w:cs="Times New Roman"/>
          <w:sz w:val="28"/>
          <w:szCs w:val="20"/>
        </w:rPr>
        <w:t>х</w:t>
      </w:r>
      <w:proofErr w:type="spellEnd"/>
      <w:r w:rsidRPr="006C761C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6C761C">
        <w:rPr>
          <w:rFonts w:ascii="Times New Roman" w:eastAsia="Calibri" w:hAnsi="Times New Roman" w:cs="Times New Roman"/>
          <w:sz w:val="28"/>
          <w:szCs w:val="20"/>
        </w:rPr>
        <w:t>К</w:t>
      </w:r>
      <w:r w:rsidRPr="006C761C">
        <w:rPr>
          <w:rFonts w:ascii="Times New Roman" w:eastAsia="Calibri" w:hAnsi="Times New Roman" w:cs="Times New Roman"/>
          <w:sz w:val="28"/>
          <w:szCs w:val="20"/>
          <w:vertAlign w:val="subscript"/>
        </w:rPr>
        <w:t>дпр</w:t>
      </w:r>
      <w:proofErr w:type="spellEnd"/>
      <w:r w:rsidRPr="006C761C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6C761C">
        <w:rPr>
          <w:rFonts w:ascii="Times New Roman" w:eastAsia="Calibri" w:hAnsi="Times New Roman" w:cs="Times New Roman"/>
          <w:sz w:val="28"/>
          <w:szCs w:val="20"/>
        </w:rPr>
        <w:t>х</w:t>
      </w:r>
      <w:proofErr w:type="spellEnd"/>
      <w:r w:rsidRPr="006C761C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6C761C">
        <w:rPr>
          <w:rFonts w:ascii="Times New Roman" w:eastAsia="Calibri" w:hAnsi="Times New Roman" w:cs="Times New Roman"/>
          <w:sz w:val="28"/>
          <w:szCs w:val="20"/>
        </w:rPr>
        <w:t>К</w:t>
      </w:r>
      <w:r w:rsidRPr="009D23A5">
        <w:rPr>
          <w:rFonts w:ascii="Times New Roman" w:eastAsia="Calibri" w:hAnsi="Times New Roman" w:cs="Times New Roman"/>
          <w:sz w:val="28"/>
          <w:szCs w:val="20"/>
          <w:vertAlign w:val="subscript"/>
        </w:rPr>
        <w:t>ка</w:t>
      </w:r>
      <w:r>
        <w:rPr>
          <w:rFonts w:ascii="Times New Roman" w:eastAsia="Calibri" w:hAnsi="Times New Roman" w:cs="Times New Roman"/>
          <w:sz w:val="28"/>
          <w:szCs w:val="20"/>
          <w:vertAlign w:val="subscript"/>
        </w:rPr>
        <w:t>пр</w:t>
      </w:r>
      <w:proofErr w:type="spellEnd"/>
      <w:proofErr w:type="gramStart"/>
      <w:r w:rsidRPr="006C761C">
        <w:rPr>
          <w:rFonts w:ascii="Times New Roman" w:eastAsia="Calibri" w:hAnsi="Times New Roman" w:cs="Times New Roman"/>
          <w:sz w:val="28"/>
          <w:szCs w:val="20"/>
        </w:rPr>
        <w:t xml:space="preserve"> ,</w:t>
      </w:r>
      <w:proofErr w:type="gramEnd"/>
      <w:r w:rsidRPr="006C761C">
        <w:rPr>
          <w:rFonts w:ascii="Times New Roman" w:eastAsia="Calibri" w:hAnsi="Times New Roman" w:cs="Times New Roman"/>
          <w:sz w:val="28"/>
          <w:szCs w:val="20"/>
        </w:rPr>
        <w:t xml:space="preserve"> где:";</w:t>
      </w:r>
    </w:p>
    <w:p w:rsidR="00EE3889" w:rsidRDefault="00EE3889" w:rsidP="00610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г) абзац второй подпункта 2.4.1 изложить в следующей редакции:</w:t>
      </w:r>
    </w:p>
    <w:p w:rsidR="00EE3889" w:rsidRDefault="00EE3889" w:rsidP="006106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A47871">
        <w:rPr>
          <w:rFonts w:ascii="Times New Roman" w:eastAsia="Calibri" w:hAnsi="Times New Roman" w:cs="Times New Roman"/>
          <w:sz w:val="28"/>
          <w:szCs w:val="20"/>
        </w:rPr>
        <w:t>"</w:t>
      </w:r>
      <w:r w:rsidRPr="00E03E32">
        <w:rPr>
          <w:rFonts w:ascii="Times New Roman" w:eastAsia="Calibri" w:hAnsi="Times New Roman" w:cs="Times New Roman"/>
          <w:sz w:val="28"/>
          <w:szCs w:val="20"/>
        </w:rPr>
        <w:t xml:space="preserve">А=КСЗУ </w:t>
      </w:r>
      <w:proofErr w:type="spellStart"/>
      <w:r w:rsidRPr="00E03E32">
        <w:rPr>
          <w:rFonts w:ascii="Times New Roman" w:eastAsia="Calibri" w:hAnsi="Times New Roman" w:cs="Times New Roman"/>
          <w:sz w:val="28"/>
          <w:szCs w:val="20"/>
        </w:rPr>
        <w:t>x</w:t>
      </w:r>
      <w:proofErr w:type="spellEnd"/>
      <w:r w:rsidRPr="00E03E32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E03E32">
        <w:rPr>
          <w:rFonts w:ascii="Times New Roman" w:eastAsia="Calibri" w:hAnsi="Times New Roman" w:cs="Times New Roman"/>
          <w:sz w:val="28"/>
          <w:szCs w:val="20"/>
        </w:rPr>
        <w:t>К</w:t>
      </w:r>
      <w:r w:rsidRPr="00E03E32">
        <w:rPr>
          <w:rFonts w:ascii="Times New Roman" w:eastAsia="Calibri" w:hAnsi="Times New Roman" w:cs="Times New Roman"/>
          <w:sz w:val="28"/>
          <w:szCs w:val="20"/>
          <w:vertAlign w:val="subscript"/>
        </w:rPr>
        <w:t>ви</w:t>
      </w:r>
      <w:proofErr w:type="spellEnd"/>
      <w:r w:rsidRPr="00E03E32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E03E32">
        <w:rPr>
          <w:rFonts w:ascii="Times New Roman" w:eastAsia="Calibri" w:hAnsi="Times New Roman" w:cs="Times New Roman"/>
          <w:sz w:val="28"/>
          <w:szCs w:val="20"/>
        </w:rPr>
        <w:t>х</w:t>
      </w:r>
      <w:proofErr w:type="spellEnd"/>
      <w:r w:rsidRPr="00E03E32">
        <w:rPr>
          <w:rFonts w:ascii="Times New Roman" w:eastAsia="Calibri" w:hAnsi="Times New Roman" w:cs="Times New Roman"/>
          <w:sz w:val="28"/>
          <w:szCs w:val="20"/>
        </w:rPr>
        <w:t xml:space="preserve"> </w:t>
      </w:r>
      <w:proofErr w:type="spellStart"/>
      <w:r w:rsidRPr="00E03E32">
        <w:rPr>
          <w:rFonts w:ascii="Times New Roman" w:eastAsia="Calibri" w:hAnsi="Times New Roman" w:cs="Times New Roman"/>
          <w:sz w:val="28"/>
          <w:szCs w:val="20"/>
        </w:rPr>
        <w:t>К</w:t>
      </w:r>
      <w:r>
        <w:rPr>
          <w:rFonts w:ascii="Times New Roman" w:eastAsia="Calibri" w:hAnsi="Times New Roman" w:cs="Times New Roman"/>
          <w:sz w:val="28"/>
          <w:szCs w:val="20"/>
          <w:vertAlign w:val="subscript"/>
        </w:rPr>
        <w:t>до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0"/>
          <w:vertAlign w:val="subscript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0"/>
        </w:rPr>
        <w:t xml:space="preserve"> где:</w:t>
      </w:r>
      <w:r w:rsidRPr="00F02BB9">
        <w:rPr>
          <w:rFonts w:ascii="Calibri" w:eastAsia="Calibri" w:hAnsi="Calibri" w:cs="Times New Roman"/>
        </w:rPr>
        <w:t xml:space="preserve"> </w:t>
      </w:r>
      <w:r w:rsidRPr="00F02BB9">
        <w:rPr>
          <w:rFonts w:ascii="Times New Roman" w:eastAsia="Calibri" w:hAnsi="Times New Roman" w:cs="Times New Roman"/>
          <w:sz w:val="28"/>
          <w:szCs w:val="20"/>
        </w:rPr>
        <w:t>"</w:t>
      </w:r>
      <w:r>
        <w:rPr>
          <w:rFonts w:ascii="Times New Roman" w:eastAsia="Calibri" w:hAnsi="Times New Roman" w:cs="Times New Roman"/>
          <w:sz w:val="28"/>
          <w:szCs w:val="20"/>
        </w:rPr>
        <w:t>;</w:t>
      </w:r>
    </w:p>
    <w:p w:rsidR="00A312CF" w:rsidRDefault="00304C2F" w:rsidP="0061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proofErr w:type="spellStart"/>
      <w:r w:rsidRPr="00304C2F">
        <w:rPr>
          <w:rFonts w:ascii="Times New Roman" w:eastAsia="Calibri" w:hAnsi="Times New Roman" w:cs="Times New Roman"/>
          <w:sz w:val="28"/>
          <w:szCs w:val="20"/>
        </w:rPr>
        <w:t>д</w:t>
      </w:r>
      <w:proofErr w:type="spellEnd"/>
      <w:r w:rsidR="00EE3889" w:rsidRPr="00304C2F">
        <w:rPr>
          <w:rFonts w:ascii="Times New Roman" w:eastAsia="Calibri" w:hAnsi="Times New Roman" w:cs="Times New Roman"/>
          <w:sz w:val="28"/>
          <w:szCs w:val="20"/>
        </w:rPr>
        <w:t>)</w:t>
      </w:r>
      <w:r w:rsidR="00EE3889">
        <w:rPr>
          <w:rFonts w:ascii="Times New Roman" w:eastAsia="Calibri" w:hAnsi="Times New Roman" w:cs="Times New Roman"/>
          <w:sz w:val="28"/>
          <w:szCs w:val="20"/>
        </w:rPr>
        <w:t xml:space="preserve"> в те</w:t>
      </w:r>
      <w:r>
        <w:rPr>
          <w:rFonts w:ascii="Times New Roman" w:eastAsia="Calibri" w:hAnsi="Times New Roman" w:cs="Times New Roman"/>
          <w:sz w:val="28"/>
          <w:szCs w:val="20"/>
        </w:rPr>
        <w:t>к</w:t>
      </w:r>
      <w:r w:rsidR="00EE3889">
        <w:rPr>
          <w:rFonts w:ascii="Times New Roman" w:eastAsia="Calibri" w:hAnsi="Times New Roman" w:cs="Times New Roman"/>
          <w:sz w:val="28"/>
          <w:szCs w:val="20"/>
        </w:rPr>
        <w:t xml:space="preserve">сте раздела </w:t>
      </w:r>
      <w:r w:rsidR="00EE3889">
        <w:rPr>
          <w:rFonts w:ascii="Times New Roman" w:hAnsi="Times New Roman"/>
          <w:sz w:val="28"/>
          <w:szCs w:val="20"/>
        </w:rPr>
        <w:t xml:space="preserve"> </w:t>
      </w:r>
      <w:r w:rsidR="00EE3889">
        <w:rPr>
          <w:rFonts w:ascii="Times New Roman" w:eastAsia="Calibri" w:hAnsi="Times New Roman" w:cs="Times New Roman"/>
          <w:sz w:val="28"/>
          <w:szCs w:val="20"/>
        </w:rPr>
        <w:t xml:space="preserve">слова </w:t>
      </w:r>
      <w:r w:rsidR="00EE3889" w:rsidRPr="008463E9">
        <w:rPr>
          <w:rFonts w:ascii="Times New Roman" w:eastAsia="Calibri" w:hAnsi="Times New Roman" w:cs="Times New Roman"/>
          <w:sz w:val="28"/>
          <w:szCs w:val="20"/>
        </w:rPr>
        <w:t>"</w:t>
      </w:r>
      <w:r w:rsidR="00EE3889">
        <w:rPr>
          <w:rFonts w:ascii="Times New Roman" w:eastAsia="Calibri" w:hAnsi="Times New Roman" w:cs="Times New Roman"/>
          <w:sz w:val="28"/>
          <w:szCs w:val="20"/>
        </w:rPr>
        <w:t>К</w:t>
      </w:r>
      <w:r w:rsidR="00EE3889" w:rsidRPr="008463E9">
        <w:rPr>
          <w:rFonts w:ascii="Times New Roman" w:eastAsia="Calibri" w:hAnsi="Times New Roman" w:cs="Times New Roman"/>
          <w:sz w:val="28"/>
          <w:szCs w:val="20"/>
          <w:vertAlign w:val="subscript"/>
        </w:rPr>
        <w:t xml:space="preserve">и </w:t>
      </w:r>
      <w:r w:rsidR="00EE3889">
        <w:rPr>
          <w:rFonts w:ascii="Times New Roman" w:eastAsia="Calibri" w:hAnsi="Times New Roman" w:cs="Times New Roman"/>
          <w:sz w:val="28"/>
          <w:szCs w:val="20"/>
          <w:vertAlign w:val="subscript"/>
        </w:rPr>
        <w:t xml:space="preserve"> </w:t>
      </w:r>
      <w:r w:rsidR="00EE3889">
        <w:rPr>
          <w:rFonts w:ascii="Times New Roman" w:eastAsia="Calibri" w:hAnsi="Times New Roman" w:cs="Times New Roman"/>
          <w:sz w:val="28"/>
          <w:szCs w:val="20"/>
        </w:rPr>
        <w:t>- коэффициент индексации</w:t>
      </w:r>
      <w:proofErr w:type="gramStart"/>
      <w:r w:rsidR="00EE3889">
        <w:rPr>
          <w:rFonts w:ascii="Times New Roman" w:eastAsia="Calibri" w:hAnsi="Times New Roman" w:cs="Times New Roman"/>
          <w:sz w:val="28"/>
          <w:szCs w:val="20"/>
        </w:rPr>
        <w:t>.</w:t>
      </w:r>
      <w:r w:rsidR="00EE3889" w:rsidRPr="00C727AA">
        <w:rPr>
          <w:rFonts w:ascii="Times New Roman" w:eastAsia="Calibri" w:hAnsi="Times New Roman" w:cs="Times New Roman"/>
          <w:sz w:val="28"/>
          <w:szCs w:val="20"/>
        </w:rPr>
        <w:t>"</w:t>
      </w:r>
      <w:r w:rsidR="00EE3889">
        <w:rPr>
          <w:rFonts w:ascii="Times New Roman" w:hAnsi="Times New Roman"/>
          <w:sz w:val="28"/>
          <w:szCs w:val="20"/>
        </w:rPr>
        <w:t xml:space="preserve"> </w:t>
      </w:r>
      <w:proofErr w:type="gramEnd"/>
      <w:r>
        <w:rPr>
          <w:rFonts w:ascii="Times New Roman" w:hAnsi="Times New Roman"/>
          <w:sz w:val="28"/>
          <w:szCs w:val="20"/>
        </w:rPr>
        <w:t>и</w:t>
      </w:r>
      <w:r w:rsidR="00EE3889">
        <w:rPr>
          <w:rFonts w:ascii="Times New Roman" w:hAnsi="Times New Roman"/>
          <w:sz w:val="28"/>
          <w:szCs w:val="20"/>
        </w:rPr>
        <w:t>сключить</w:t>
      </w:r>
      <w:r w:rsidR="00784F9E">
        <w:rPr>
          <w:rFonts w:ascii="Times New Roman" w:hAnsi="Times New Roman"/>
          <w:sz w:val="28"/>
          <w:szCs w:val="20"/>
        </w:rPr>
        <w:t>.</w:t>
      </w:r>
    </w:p>
    <w:p w:rsidR="00784F9E" w:rsidRPr="007441EE" w:rsidRDefault="00784F9E" w:rsidP="006106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0A5" w:rsidRPr="00343E33" w:rsidRDefault="00343E33" w:rsidP="0061062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«Заря»</w:t>
      </w:r>
      <w:r w:rsidR="001A0795"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A248C4" w:rsidRPr="007441EE" w:rsidRDefault="00A248C4" w:rsidP="006106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F43" w:rsidRPr="007441EE" w:rsidRDefault="00ED1F43" w:rsidP="00A86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ED1F43" w:rsidRPr="007441EE" w:rsidRDefault="00ED1F43" w:rsidP="00A86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86108">
        <w:rPr>
          <w:rFonts w:ascii="Times New Roman" w:hAnsi="Times New Roman" w:cs="Times New Roman"/>
          <w:sz w:val="28"/>
          <w:szCs w:val="28"/>
        </w:rPr>
        <w:t xml:space="preserve">  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p w:rsidR="00ED1F43" w:rsidRPr="007441EE" w:rsidRDefault="00ED1F43" w:rsidP="00A861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F43" w:rsidRPr="007441EE" w:rsidRDefault="00ED1F43" w:rsidP="00ED1F4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FAD" w:rsidRPr="007441EE" w:rsidRDefault="00287FAD" w:rsidP="00AB5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FAD" w:rsidRPr="007441EE" w:rsidRDefault="00287FAD" w:rsidP="00287FAD">
      <w:pPr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sectPr w:rsidR="00287FAD" w:rsidRPr="007441EE" w:rsidSect="0074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1805C7A"/>
    <w:multiLevelType w:val="hybridMultilevel"/>
    <w:tmpl w:val="58504686"/>
    <w:lvl w:ilvl="0" w:tplc="8F04F32A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7D1391"/>
    <w:multiLevelType w:val="multilevel"/>
    <w:tmpl w:val="E68654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3B8"/>
    <w:rsid w:val="0000191A"/>
    <w:rsid w:val="0001038C"/>
    <w:rsid w:val="00025E7A"/>
    <w:rsid w:val="000532E3"/>
    <w:rsid w:val="0005538F"/>
    <w:rsid w:val="00060663"/>
    <w:rsid w:val="0007743D"/>
    <w:rsid w:val="000802E6"/>
    <w:rsid w:val="00092A2D"/>
    <w:rsid w:val="000964F3"/>
    <w:rsid w:val="000A4BBA"/>
    <w:rsid w:val="000A6625"/>
    <w:rsid w:val="000B35A4"/>
    <w:rsid w:val="000C7068"/>
    <w:rsid w:val="000F18D6"/>
    <w:rsid w:val="00101E29"/>
    <w:rsid w:val="001072B3"/>
    <w:rsid w:val="0011767C"/>
    <w:rsid w:val="00174AD2"/>
    <w:rsid w:val="0017548F"/>
    <w:rsid w:val="00186575"/>
    <w:rsid w:val="00192076"/>
    <w:rsid w:val="0019213A"/>
    <w:rsid w:val="00194A70"/>
    <w:rsid w:val="001A0795"/>
    <w:rsid w:val="001A2C38"/>
    <w:rsid w:val="001C213D"/>
    <w:rsid w:val="001D6438"/>
    <w:rsid w:val="001F5F90"/>
    <w:rsid w:val="00205444"/>
    <w:rsid w:val="002073D4"/>
    <w:rsid w:val="002104BB"/>
    <w:rsid w:val="00214CBB"/>
    <w:rsid w:val="00216AF3"/>
    <w:rsid w:val="00221B94"/>
    <w:rsid w:val="00222C44"/>
    <w:rsid w:val="002244AA"/>
    <w:rsid w:val="00250F8D"/>
    <w:rsid w:val="00252EFA"/>
    <w:rsid w:val="00281D34"/>
    <w:rsid w:val="002852C4"/>
    <w:rsid w:val="00287FAD"/>
    <w:rsid w:val="00290172"/>
    <w:rsid w:val="002A4F0B"/>
    <w:rsid w:val="002B27E7"/>
    <w:rsid w:val="002B59D5"/>
    <w:rsid w:val="002E0B5F"/>
    <w:rsid w:val="002E485D"/>
    <w:rsid w:val="00304C2F"/>
    <w:rsid w:val="00312CD0"/>
    <w:rsid w:val="00343E33"/>
    <w:rsid w:val="0035117A"/>
    <w:rsid w:val="00391167"/>
    <w:rsid w:val="003E0076"/>
    <w:rsid w:val="003E70C7"/>
    <w:rsid w:val="00426FA7"/>
    <w:rsid w:val="0044117B"/>
    <w:rsid w:val="00444DC8"/>
    <w:rsid w:val="00453F62"/>
    <w:rsid w:val="00484756"/>
    <w:rsid w:val="004922D5"/>
    <w:rsid w:val="004958F2"/>
    <w:rsid w:val="004965DF"/>
    <w:rsid w:val="00496EF3"/>
    <w:rsid w:val="004A2344"/>
    <w:rsid w:val="004A43B8"/>
    <w:rsid w:val="004A48AE"/>
    <w:rsid w:val="004B6451"/>
    <w:rsid w:val="004E6D38"/>
    <w:rsid w:val="004F5D27"/>
    <w:rsid w:val="004F6C5E"/>
    <w:rsid w:val="00511C14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83E8C"/>
    <w:rsid w:val="00597440"/>
    <w:rsid w:val="005A53B4"/>
    <w:rsid w:val="005C589C"/>
    <w:rsid w:val="005E7376"/>
    <w:rsid w:val="0061062F"/>
    <w:rsid w:val="00625E93"/>
    <w:rsid w:val="00637BA9"/>
    <w:rsid w:val="0064510A"/>
    <w:rsid w:val="00646ADE"/>
    <w:rsid w:val="00677915"/>
    <w:rsid w:val="00694931"/>
    <w:rsid w:val="006A6941"/>
    <w:rsid w:val="006B32C9"/>
    <w:rsid w:val="006B43A6"/>
    <w:rsid w:val="006D2FD3"/>
    <w:rsid w:val="006D3CA4"/>
    <w:rsid w:val="00700D9B"/>
    <w:rsid w:val="0070248A"/>
    <w:rsid w:val="00703C43"/>
    <w:rsid w:val="00706708"/>
    <w:rsid w:val="00710D27"/>
    <w:rsid w:val="00715980"/>
    <w:rsid w:val="00717339"/>
    <w:rsid w:val="00722167"/>
    <w:rsid w:val="00741682"/>
    <w:rsid w:val="007441EE"/>
    <w:rsid w:val="007530A4"/>
    <w:rsid w:val="00784F9E"/>
    <w:rsid w:val="007C100F"/>
    <w:rsid w:val="007D2925"/>
    <w:rsid w:val="007D3D0B"/>
    <w:rsid w:val="00807EC0"/>
    <w:rsid w:val="00810B8B"/>
    <w:rsid w:val="008118FC"/>
    <w:rsid w:val="00812E69"/>
    <w:rsid w:val="0081454D"/>
    <w:rsid w:val="008476CF"/>
    <w:rsid w:val="00872D39"/>
    <w:rsid w:val="00896952"/>
    <w:rsid w:val="008A31D7"/>
    <w:rsid w:val="008A526B"/>
    <w:rsid w:val="008B0618"/>
    <w:rsid w:val="008B14E8"/>
    <w:rsid w:val="008C7514"/>
    <w:rsid w:val="008E66C0"/>
    <w:rsid w:val="008E6A6B"/>
    <w:rsid w:val="008E7B13"/>
    <w:rsid w:val="008F7FD1"/>
    <w:rsid w:val="009038A5"/>
    <w:rsid w:val="00907EC8"/>
    <w:rsid w:val="00911634"/>
    <w:rsid w:val="00920E13"/>
    <w:rsid w:val="00926951"/>
    <w:rsid w:val="0093133D"/>
    <w:rsid w:val="00934827"/>
    <w:rsid w:val="00936D81"/>
    <w:rsid w:val="00942F23"/>
    <w:rsid w:val="00943E38"/>
    <w:rsid w:val="00955643"/>
    <w:rsid w:val="00957A27"/>
    <w:rsid w:val="009760DA"/>
    <w:rsid w:val="00992B45"/>
    <w:rsid w:val="009B24BC"/>
    <w:rsid w:val="009D06A9"/>
    <w:rsid w:val="009D295D"/>
    <w:rsid w:val="009D5FEC"/>
    <w:rsid w:val="009D6B51"/>
    <w:rsid w:val="009D6FEF"/>
    <w:rsid w:val="009E093F"/>
    <w:rsid w:val="00A05DF5"/>
    <w:rsid w:val="00A210B4"/>
    <w:rsid w:val="00A248C4"/>
    <w:rsid w:val="00A25DF1"/>
    <w:rsid w:val="00A312CF"/>
    <w:rsid w:val="00A4462E"/>
    <w:rsid w:val="00A619FA"/>
    <w:rsid w:val="00A70E16"/>
    <w:rsid w:val="00A84916"/>
    <w:rsid w:val="00A8536F"/>
    <w:rsid w:val="00A86108"/>
    <w:rsid w:val="00A867E3"/>
    <w:rsid w:val="00A93EE4"/>
    <w:rsid w:val="00A95101"/>
    <w:rsid w:val="00AB5DA4"/>
    <w:rsid w:val="00AC4B53"/>
    <w:rsid w:val="00AD0C9A"/>
    <w:rsid w:val="00AF41B7"/>
    <w:rsid w:val="00B05EE6"/>
    <w:rsid w:val="00B1622B"/>
    <w:rsid w:val="00B16687"/>
    <w:rsid w:val="00B2166B"/>
    <w:rsid w:val="00B22BD1"/>
    <w:rsid w:val="00B30E14"/>
    <w:rsid w:val="00B3134A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BF5420"/>
    <w:rsid w:val="00C0057F"/>
    <w:rsid w:val="00C0650E"/>
    <w:rsid w:val="00C118D0"/>
    <w:rsid w:val="00C13F85"/>
    <w:rsid w:val="00C14871"/>
    <w:rsid w:val="00C42DB8"/>
    <w:rsid w:val="00C43C63"/>
    <w:rsid w:val="00C47952"/>
    <w:rsid w:val="00C524B9"/>
    <w:rsid w:val="00C52EA3"/>
    <w:rsid w:val="00C826B9"/>
    <w:rsid w:val="00CC214C"/>
    <w:rsid w:val="00CD51E3"/>
    <w:rsid w:val="00CE3D9F"/>
    <w:rsid w:val="00CE4F55"/>
    <w:rsid w:val="00CE734D"/>
    <w:rsid w:val="00CF2139"/>
    <w:rsid w:val="00CF4F5D"/>
    <w:rsid w:val="00CF6A8D"/>
    <w:rsid w:val="00D018CF"/>
    <w:rsid w:val="00D13DCC"/>
    <w:rsid w:val="00D16DE3"/>
    <w:rsid w:val="00D24361"/>
    <w:rsid w:val="00D24C19"/>
    <w:rsid w:val="00D35BDD"/>
    <w:rsid w:val="00D53906"/>
    <w:rsid w:val="00D561CC"/>
    <w:rsid w:val="00D62F0D"/>
    <w:rsid w:val="00D715BC"/>
    <w:rsid w:val="00D720D1"/>
    <w:rsid w:val="00D76497"/>
    <w:rsid w:val="00D8499E"/>
    <w:rsid w:val="00D87B6B"/>
    <w:rsid w:val="00D969F6"/>
    <w:rsid w:val="00DC1560"/>
    <w:rsid w:val="00DC161F"/>
    <w:rsid w:val="00DD14D1"/>
    <w:rsid w:val="00DD7A23"/>
    <w:rsid w:val="00DE36B2"/>
    <w:rsid w:val="00DF070D"/>
    <w:rsid w:val="00DF081D"/>
    <w:rsid w:val="00E1447E"/>
    <w:rsid w:val="00E214A5"/>
    <w:rsid w:val="00E31A17"/>
    <w:rsid w:val="00E31C57"/>
    <w:rsid w:val="00E34520"/>
    <w:rsid w:val="00E442ED"/>
    <w:rsid w:val="00E4467F"/>
    <w:rsid w:val="00E519E3"/>
    <w:rsid w:val="00E550B0"/>
    <w:rsid w:val="00E629B5"/>
    <w:rsid w:val="00E66DDD"/>
    <w:rsid w:val="00E672DE"/>
    <w:rsid w:val="00E85E80"/>
    <w:rsid w:val="00EB1317"/>
    <w:rsid w:val="00EB601F"/>
    <w:rsid w:val="00EC0070"/>
    <w:rsid w:val="00EC7AAA"/>
    <w:rsid w:val="00ED1F43"/>
    <w:rsid w:val="00EE3889"/>
    <w:rsid w:val="00EF3841"/>
    <w:rsid w:val="00EF49C5"/>
    <w:rsid w:val="00EF5958"/>
    <w:rsid w:val="00F076EF"/>
    <w:rsid w:val="00F07B83"/>
    <w:rsid w:val="00F07E52"/>
    <w:rsid w:val="00F10744"/>
    <w:rsid w:val="00F20798"/>
    <w:rsid w:val="00F23B1A"/>
    <w:rsid w:val="00F25072"/>
    <w:rsid w:val="00F406E5"/>
    <w:rsid w:val="00F43B01"/>
    <w:rsid w:val="00F44478"/>
    <w:rsid w:val="00F44C1E"/>
    <w:rsid w:val="00F56DE4"/>
    <w:rsid w:val="00F668CC"/>
    <w:rsid w:val="00F93FBB"/>
    <w:rsid w:val="00F94922"/>
    <w:rsid w:val="00FA04A7"/>
    <w:rsid w:val="00FA0C48"/>
    <w:rsid w:val="00FA4A6C"/>
    <w:rsid w:val="00FB1E19"/>
    <w:rsid w:val="00FB3BA1"/>
    <w:rsid w:val="00FB670E"/>
    <w:rsid w:val="00FB6A4C"/>
    <w:rsid w:val="00FB7337"/>
    <w:rsid w:val="00FC3086"/>
    <w:rsid w:val="00FD2970"/>
    <w:rsid w:val="00FD3987"/>
    <w:rsid w:val="00FD4775"/>
    <w:rsid w:val="00FD60A5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1">
    <w:name w:val="heading 1"/>
    <w:basedOn w:val="a"/>
    <w:next w:val="a"/>
    <w:link w:val="10"/>
    <w:qFormat/>
    <w:rsid w:val="00287F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7FA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43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87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7FA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B5DA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12E5DB760401CBC90662098065193F4D52B2AA3A473C6852E6BBAC772E75506C080528904040FW1j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A2B96CC7DEA129DAC94293F605DA0DF48D2AC3454BF490854F8EF928A532AF2086F09EPDm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A2B96CC7DEA129DAC94293F605DA0DF48D25C3424BF490854F8EF928A532AF2086F09ED18507DBP7m5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6ECF232EFA2E41F1B0DC50319DC9437A331895696193F39B42E2C56DA92C7293F11209285E2j8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1FCE-0DB1-4087-BE0E-984B69E1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Гречишников</cp:lastModifiedBy>
  <cp:revision>2</cp:revision>
  <cp:lastPrinted>2014-10-29T05:04:00Z</cp:lastPrinted>
  <dcterms:created xsi:type="dcterms:W3CDTF">2014-10-30T05:42:00Z</dcterms:created>
  <dcterms:modified xsi:type="dcterms:W3CDTF">2014-10-30T05:42:00Z</dcterms:modified>
</cp:coreProperties>
</file>