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A" w:rsidRPr="007035B0" w:rsidRDefault="001F5BBA" w:rsidP="001F5B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1F5BBA" w:rsidRPr="007035B0" w:rsidRDefault="001F5BBA" w:rsidP="001F5B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F5BBA" w:rsidRPr="00BA1150" w:rsidRDefault="00D64975" w:rsidP="001F5BBA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1F5BBA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F5BBA" w:rsidRPr="00B862C8" w:rsidRDefault="00497FBD" w:rsidP="001F5BBA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 </w:t>
      </w:r>
      <w:r w:rsidR="001F5BBA" w:rsidRPr="00B862C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</w:p>
    <w:p w:rsidR="001F5BBA" w:rsidRPr="00191632" w:rsidRDefault="001F5BBA" w:rsidP="001F5BBA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BBA" w:rsidRPr="004E78B3" w:rsidRDefault="001F5BBA" w:rsidP="001F5BBA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8B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7FBD" w:rsidRPr="004E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2C8" w:rsidRPr="004E78B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E78B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862C8" w:rsidRPr="004E78B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E78B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97FBD" w:rsidRPr="004E78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BBA" w:rsidRPr="004E78B3" w:rsidRDefault="001F5BBA" w:rsidP="001F5BB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7FBD" w:rsidRPr="004E78B3" w:rsidRDefault="00497FBD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>О внесении изменений в постановлении</w:t>
      </w:r>
    </w:p>
    <w:p w:rsidR="00497FBD" w:rsidRPr="004E78B3" w:rsidRDefault="00497FBD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 xml:space="preserve">администрации Суровикинского </w:t>
      </w:r>
    </w:p>
    <w:p w:rsidR="00497FBD" w:rsidRPr="004E78B3" w:rsidRDefault="00497FBD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 xml:space="preserve">муниципального района Волгоградской области </w:t>
      </w:r>
    </w:p>
    <w:p w:rsidR="00497FBD" w:rsidRPr="004E78B3" w:rsidRDefault="00497FBD" w:rsidP="00497FBD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>от 20.04.2016  № 757 «</w:t>
      </w:r>
      <w:r w:rsidR="001F5BBA" w:rsidRPr="004E78B3">
        <w:rPr>
          <w:b w:val="0"/>
          <w:sz w:val="28"/>
          <w:szCs w:val="28"/>
        </w:rPr>
        <w:t>Об Общественном совете</w:t>
      </w:r>
    </w:p>
    <w:p w:rsidR="001F5BBA" w:rsidRPr="004E78B3" w:rsidRDefault="001F5BBA" w:rsidP="00497FBD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 xml:space="preserve">по вопросам нормирования в сфере закупок </w:t>
      </w:r>
    </w:p>
    <w:p w:rsidR="001F5BBA" w:rsidRPr="004E78B3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>Суровикинского муниципального района</w:t>
      </w:r>
    </w:p>
    <w:p w:rsidR="001F5BBA" w:rsidRPr="004E78B3" w:rsidRDefault="001F5BBA" w:rsidP="00B862C8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 w:hanging="142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>Волгоградской области</w:t>
      </w:r>
      <w:r w:rsidR="00497FBD" w:rsidRPr="004E78B3">
        <w:rPr>
          <w:b w:val="0"/>
          <w:sz w:val="28"/>
          <w:szCs w:val="28"/>
        </w:rPr>
        <w:t>»</w:t>
      </w:r>
    </w:p>
    <w:p w:rsidR="001F5BBA" w:rsidRPr="004E78B3" w:rsidRDefault="001F5BBA" w:rsidP="001F5BBA">
      <w:pPr>
        <w:pStyle w:val="30"/>
        <w:shd w:val="clear" w:color="auto" w:fill="auto"/>
        <w:tabs>
          <w:tab w:val="left" w:pos="4253"/>
        </w:tabs>
        <w:spacing w:before="0" w:after="0" w:line="240" w:lineRule="auto"/>
        <w:ind w:left="142" w:right="23"/>
        <w:jc w:val="both"/>
        <w:rPr>
          <w:b w:val="0"/>
          <w:sz w:val="28"/>
          <w:szCs w:val="28"/>
        </w:rPr>
      </w:pPr>
    </w:p>
    <w:p w:rsidR="001F5BBA" w:rsidRPr="004E78B3" w:rsidRDefault="001F5BBA" w:rsidP="00B862C8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4E78B3">
        <w:rPr>
          <w:b w:val="0"/>
          <w:sz w:val="28"/>
          <w:szCs w:val="28"/>
        </w:rPr>
        <w:t>В соответствии с федеральными законами от 05.04.2013  №  44-ФЗ «О контрактной системе в сфере закупок товаров, работ, услуг для обеспечения государственных и муниципальных нужд», от 21.07.2014 № 212-ФЗ «Об основах общественного контроля в Российской Федерации», постановлением администрации Суровикинского муниципального района Волгоградской области от 18.04.2016  № 752 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4E78B3">
        <w:rPr>
          <w:b w:val="0"/>
          <w:sz w:val="28"/>
          <w:szCs w:val="28"/>
        </w:rPr>
        <w:t xml:space="preserve"> муниципальных нужд Суровикинского муниципального района Волгоградской области, содержанию указанных актов и обеспечению их исполнения»  постановляю:</w:t>
      </w:r>
    </w:p>
    <w:p w:rsidR="001F5BBA" w:rsidRPr="004E78B3" w:rsidRDefault="001F5BBA" w:rsidP="00DC5622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 xml:space="preserve">1. </w:t>
      </w:r>
      <w:r w:rsidR="00191632" w:rsidRPr="004E78B3">
        <w:rPr>
          <w:b w:val="0"/>
          <w:sz w:val="28"/>
          <w:szCs w:val="28"/>
        </w:rPr>
        <w:t>Вывести из состава</w:t>
      </w:r>
      <w:r w:rsidRPr="004E78B3">
        <w:rPr>
          <w:b w:val="0"/>
          <w:sz w:val="28"/>
          <w:szCs w:val="28"/>
        </w:rPr>
        <w:t xml:space="preserve"> Общественн</w:t>
      </w:r>
      <w:r w:rsidR="00191632" w:rsidRPr="004E78B3">
        <w:rPr>
          <w:b w:val="0"/>
          <w:sz w:val="28"/>
          <w:szCs w:val="28"/>
        </w:rPr>
        <w:t>ого</w:t>
      </w:r>
      <w:r w:rsidRPr="004E78B3">
        <w:rPr>
          <w:b w:val="0"/>
          <w:sz w:val="28"/>
          <w:szCs w:val="28"/>
        </w:rPr>
        <w:t xml:space="preserve"> совет</w:t>
      </w:r>
      <w:r w:rsidR="00191632" w:rsidRPr="004E78B3">
        <w:rPr>
          <w:b w:val="0"/>
          <w:sz w:val="28"/>
          <w:szCs w:val="28"/>
        </w:rPr>
        <w:t>а</w:t>
      </w:r>
      <w:r w:rsidRPr="004E78B3">
        <w:rPr>
          <w:b w:val="0"/>
          <w:sz w:val="28"/>
          <w:szCs w:val="28"/>
        </w:rPr>
        <w:t xml:space="preserve"> по  вопросам нормирования в сфере закупок Суровикинского муниципального района Волгоградской области </w:t>
      </w:r>
      <w:r w:rsidR="00191632" w:rsidRPr="004E78B3">
        <w:rPr>
          <w:b w:val="0"/>
          <w:sz w:val="28"/>
          <w:szCs w:val="28"/>
        </w:rPr>
        <w:t>Звездину А. Н., Токарь Ю. А</w:t>
      </w:r>
      <w:r w:rsidRPr="004E78B3">
        <w:rPr>
          <w:b w:val="0"/>
          <w:sz w:val="28"/>
          <w:szCs w:val="28"/>
        </w:rPr>
        <w:t>.</w:t>
      </w:r>
    </w:p>
    <w:p w:rsidR="001F5BBA" w:rsidRPr="004E78B3" w:rsidRDefault="00DC5622" w:rsidP="00DC5622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</w:pPr>
      <w:r w:rsidRPr="004E78B3">
        <w:tab/>
      </w:r>
      <w:r w:rsidR="001F5BBA" w:rsidRPr="004E78B3">
        <w:t xml:space="preserve">2. </w:t>
      </w:r>
      <w:r w:rsidR="00191632" w:rsidRPr="004E78B3">
        <w:t>Ввести в состав Общественного совета по  вопросам нормирования в сфере закупок Суровикинского муниципального района Волгоградской области:</w:t>
      </w:r>
    </w:p>
    <w:p w:rsidR="00191632" w:rsidRPr="004E78B3" w:rsidRDefault="00191632" w:rsidP="00B862C8">
      <w:pPr>
        <w:pStyle w:val="1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4E78B3">
        <w:t>а) Токарева Алексея Викторовича – директора МУП «Жилкомхоз Суровикинский», председатель Общественного совета (по согласованию);</w:t>
      </w:r>
    </w:p>
    <w:p w:rsidR="00191632" w:rsidRPr="004E78B3" w:rsidRDefault="00191632" w:rsidP="00B862C8">
      <w:pPr>
        <w:pStyle w:val="1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4E78B3">
        <w:t>б) Иванова Сергея Анатольевича – индивидуального предпринимателя (по согласованию).</w:t>
      </w:r>
    </w:p>
    <w:p w:rsidR="00C811D5" w:rsidRPr="004E78B3" w:rsidRDefault="00C811D5" w:rsidP="00DC5622">
      <w:pPr>
        <w:pStyle w:val="1"/>
        <w:shd w:val="clear" w:color="auto" w:fill="auto"/>
        <w:spacing w:after="0" w:line="240" w:lineRule="auto"/>
        <w:ind w:firstLine="708"/>
        <w:jc w:val="both"/>
      </w:pPr>
      <w:r w:rsidRPr="004E78B3">
        <w:t xml:space="preserve">3. Абзац </w:t>
      </w:r>
      <w:r w:rsidR="004E78B3">
        <w:t>третий</w:t>
      </w:r>
      <w:r w:rsidRPr="004E78B3">
        <w:t xml:space="preserve"> состава Общественного совета по вопросам нормирования в сфере закупок Суровикинского муниципального района Волгоградской области изложить в следующей редакции:</w:t>
      </w:r>
    </w:p>
    <w:p w:rsidR="00C811D5" w:rsidRPr="004E78B3" w:rsidRDefault="00C811D5" w:rsidP="00B862C8">
      <w:pPr>
        <w:pStyle w:val="1"/>
        <w:shd w:val="clear" w:color="auto" w:fill="auto"/>
        <w:tabs>
          <w:tab w:val="left" w:pos="1164"/>
        </w:tabs>
        <w:spacing w:after="0" w:line="240" w:lineRule="auto"/>
        <w:ind w:firstLine="709"/>
        <w:jc w:val="both"/>
      </w:pPr>
      <w:r w:rsidRPr="004E78B3">
        <w:t>«Иванова Наталия Александровна – консультант отдела экономики и инвестиционной политики администрации Суровикинского муниципального района Волгоградской области, секретарь Общественного совета».</w:t>
      </w:r>
    </w:p>
    <w:p w:rsidR="00C811D5" w:rsidRPr="004E78B3" w:rsidRDefault="00C811D5" w:rsidP="00DC562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E78B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E098E">
        <w:rPr>
          <w:rFonts w:ascii="Times New Roman" w:hAnsi="Times New Roman" w:cs="Times New Roman"/>
          <w:sz w:val="28"/>
          <w:szCs w:val="28"/>
        </w:rPr>
        <w:t xml:space="preserve"> </w:t>
      </w:r>
      <w:r w:rsidRPr="004E78B3">
        <w:rPr>
          <w:rFonts w:ascii="Times New Roman" w:hAnsi="Times New Roman" w:cs="Times New Roman"/>
          <w:sz w:val="28"/>
          <w:szCs w:val="28"/>
        </w:rPr>
        <w:t>Дополнить пункт 2.2. раздела 2 Положение об Общественном совете по вопросам нормирования в сфере закупок Суровикинского муниципального района Волгоградской области</w:t>
      </w:r>
      <w:r w:rsidRPr="004E78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после слов «бюджетными учреждениями» словами «муниципальными унитарными предприятиями Суровикинского муниципального района Волгоградской области».</w:t>
      </w:r>
    </w:p>
    <w:p w:rsidR="00DC5622" w:rsidRPr="004E78B3" w:rsidRDefault="00DC5622" w:rsidP="00DC562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3"/>
        <w:jc w:val="both"/>
        <w:rPr>
          <w:b w:val="0"/>
          <w:sz w:val="28"/>
          <w:szCs w:val="28"/>
        </w:rPr>
      </w:pPr>
      <w:r w:rsidRPr="004E78B3">
        <w:rPr>
          <w:b w:val="0"/>
          <w:sz w:val="28"/>
          <w:szCs w:val="28"/>
        </w:rPr>
        <w:tab/>
      </w:r>
      <w:r w:rsidR="00C811D5" w:rsidRPr="004E78B3">
        <w:rPr>
          <w:b w:val="0"/>
          <w:sz w:val="28"/>
          <w:szCs w:val="28"/>
        </w:rPr>
        <w:t>5. Пункт 4 постановления</w:t>
      </w:r>
      <w:r w:rsidRPr="004E78B3">
        <w:rPr>
          <w:sz w:val="28"/>
          <w:szCs w:val="28"/>
        </w:rPr>
        <w:t xml:space="preserve"> </w:t>
      </w:r>
      <w:r w:rsidRPr="004E78B3">
        <w:rPr>
          <w:b w:val="0"/>
          <w:sz w:val="28"/>
          <w:szCs w:val="28"/>
        </w:rPr>
        <w:t>администрации Суровикинского муниципального района Волгоградской области от 20.04.2016  № 757 «Об Общественном совете по вопросам нормирования в сфере закупок Суровикинского муниципального района Волгоградской области» изложить в следующей редакции:</w:t>
      </w:r>
    </w:p>
    <w:p w:rsidR="00DC5622" w:rsidRPr="004E78B3" w:rsidRDefault="00DC5622" w:rsidP="00DC56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8B3">
        <w:rPr>
          <w:rFonts w:ascii="Times New Roman" w:hAnsi="Times New Roman" w:cs="Times New Roman"/>
          <w:b/>
          <w:sz w:val="28"/>
          <w:szCs w:val="28"/>
        </w:rPr>
        <w:t>«</w:t>
      </w:r>
      <w:r w:rsidRPr="004E78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8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</w:t>
      </w:r>
      <w:proofErr w:type="spellStart"/>
      <w:r w:rsidRPr="004E78B3"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 w:rsidRPr="004E78B3">
        <w:rPr>
          <w:rFonts w:ascii="Times New Roman" w:hAnsi="Times New Roman" w:cs="Times New Roman"/>
          <w:sz w:val="28"/>
          <w:szCs w:val="28"/>
        </w:rPr>
        <w:t xml:space="preserve"> Т. А.».</w:t>
      </w:r>
    </w:p>
    <w:p w:rsidR="004E78B3" w:rsidRPr="004E78B3" w:rsidRDefault="00B862C8" w:rsidP="004E78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1632">
        <w:rPr>
          <w:sz w:val="26"/>
          <w:szCs w:val="26"/>
        </w:rPr>
        <w:tab/>
      </w:r>
      <w:r w:rsidR="00DC5622" w:rsidRPr="004E78B3">
        <w:rPr>
          <w:rFonts w:ascii="Times New Roman" w:hAnsi="Times New Roman" w:cs="Times New Roman"/>
          <w:sz w:val="28"/>
          <w:szCs w:val="28"/>
        </w:rPr>
        <w:t>6</w:t>
      </w:r>
      <w:r w:rsidR="001F5BBA" w:rsidRPr="004E78B3">
        <w:rPr>
          <w:rFonts w:ascii="Times New Roman" w:hAnsi="Times New Roman" w:cs="Times New Roman"/>
          <w:sz w:val="28"/>
          <w:szCs w:val="28"/>
        </w:rPr>
        <w:t xml:space="preserve">. </w:t>
      </w:r>
      <w:r w:rsidR="004E78B3" w:rsidRPr="004E78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4E78B3" w:rsidRPr="004E78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78B3" w:rsidRPr="004E78B3">
        <w:rPr>
          <w:rFonts w:ascii="Times New Roman" w:hAnsi="Times New Roman" w:cs="Times New Roman"/>
          <w:sz w:val="28"/>
          <w:szCs w:val="28"/>
        </w:rPr>
        <w:t>. Суровикино, ул. Ленина, д. 64.</w:t>
      </w:r>
    </w:p>
    <w:p w:rsidR="001F5BBA" w:rsidRPr="00191632" w:rsidRDefault="001F5BBA" w:rsidP="004E78B3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:rsidR="001F5BBA" w:rsidRPr="00191632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5BBA" w:rsidRPr="00191632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5BBA" w:rsidRPr="00191632" w:rsidRDefault="001F5BBA" w:rsidP="001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1632">
        <w:rPr>
          <w:rFonts w:ascii="Times New Roman" w:hAnsi="Times New Roman" w:cs="Times New Roman"/>
          <w:sz w:val="26"/>
          <w:szCs w:val="26"/>
        </w:rPr>
        <w:t xml:space="preserve">Глава Суровикинского </w:t>
      </w:r>
    </w:p>
    <w:p w:rsidR="00191632" w:rsidRPr="00191632" w:rsidRDefault="001F5BBA" w:rsidP="001F5BBA">
      <w:pPr>
        <w:jc w:val="both"/>
        <w:rPr>
          <w:rFonts w:ascii="Times New Roman" w:hAnsi="Times New Roman" w:cs="Times New Roman"/>
          <w:sz w:val="26"/>
          <w:szCs w:val="26"/>
        </w:rPr>
      </w:pPr>
      <w:r w:rsidRPr="0019163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805BB" w:rsidRPr="00191632" w:rsidRDefault="00191632" w:rsidP="001F5BBA">
      <w:pPr>
        <w:jc w:val="both"/>
        <w:rPr>
          <w:rFonts w:ascii="Times New Roman" w:hAnsi="Times New Roman" w:cs="Times New Roman"/>
          <w:sz w:val="26"/>
          <w:szCs w:val="26"/>
        </w:rPr>
      </w:pPr>
      <w:r w:rsidRPr="00191632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1F5BBA" w:rsidRPr="0019163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91632">
        <w:rPr>
          <w:rFonts w:ascii="Times New Roman" w:hAnsi="Times New Roman" w:cs="Times New Roman"/>
          <w:sz w:val="26"/>
          <w:szCs w:val="26"/>
        </w:rPr>
        <w:t xml:space="preserve">      </w:t>
      </w:r>
      <w:r w:rsidR="001F5BBA" w:rsidRPr="00191632">
        <w:rPr>
          <w:rFonts w:ascii="Times New Roman" w:hAnsi="Times New Roman" w:cs="Times New Roman"/>
          <w:sz w:val="26"/>
          <w:szCs w:val="26"/>
        </w:rPr>
        <w:t xml:space="preserve">   </w:t>
      </w:r>
      <w:r w:rsidRPr="00191632">
        <w:rPr>
          <w:rFonts w:ascii="Times New Roman" w:hAnsi="Times New Roman" w:cs="Times New Roman"/>
          <w:sz w:val="26"/>
          <w:szCs w:val="26"/>
        </w:rPr>
        <w:t xml:space="preserve">   </w:t>
      </w:r>
      <w:r w:rsidR="001F5BBA" w:rsidRPr="00191632">
        <w:rPr>
          <w:rFonts w:ascii="Times New Roman" w:hAnsi="Times New Roman" w:cs="Times New Roman"/>
          <w:sz w:val="26"/>
          <w:szCs w:val="26"/>
        </w:rPr>
        <w:t xml:space="preserve"> </w:t>
      </w:r>
      <w:r w:rsidRPr="00191632">
        <w:rPr>
          <w:rFonts w:ascii="Times New Roman" w:hAnsi="Times New Roman" w:cs="Times New Roman"/>
          <w:sz w:val="26"/>
          <w:szCs w:val="26"/>
        </w:rPr>
        <w:t>И. В. Дмитриев</w:t>
      </w:r>
    </w:p>
    <w:sectPr w:rsidR="004805BB" w:rsidRPr="00191632" w:rsidSect="001F5BBA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BBA"/>
    <w:rsid w:val="00121A1F"/>
    <w:rsid w:val="00191632"/>
    <w:rsid w:val="001F5BBA"/>
    <w:rsid w:val="00267682"/>
    <w:rsid w:val="0030400A"/>
    <w:rsid w:val="00421581"/>
    <w:rsid w:val="004805BB"/>
    <w:rsid w:val="00497FBD"/>
    <w:rsid w:val="004E78B3"/>
    <w:rsid w:val="007972BE"/>
    <w:rsid w:val="00AE098E"/>
    <w:rsid w:val="00B06179"/>
    <w:rsid w:val="00B862C8"/>
    <w:rsid w:val="00C811D5"/>
    <w:rsid w:val="00D64975"/>
    <w:rsid w:val="00DC5622"/>
    <w:rsid w:val="00F0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BBA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BBA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F5B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1F5B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5B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BBA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F5BBA"/>
    <w:pPr>
      <w:shd w:val="clear" w:color="auto" w:fill="FFFFFF"/>
      <w:spacing w:before="600" w:after="720" w:line="240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1F5BB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Zakupki3</cp:lastModifiedBy>
  <cp:revision>8</cp:revision>
  <cp:lastPrinted>2019-05-22T06:50:00Z</cp:lastPrinted>
  <dcterms:created xsi:type="dcterms:W3CDTF">2016-04-20T06:09:00Z</dcterms:created>
  <dcterms:modified xsi:type="dcterms:W3CDTF">2019-05-22T06:50:00Z</dcterms:modified>
</cp:coreProperties>
</file>