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62" w:rsidRPr="00C87E5C" w:rsidRDefault="001A2962" w:rsidP="001A296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1A2962" w:rsidRPr="00C87E5C" w:rsidRDefault="001A2962" w:rsidP="001A2962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1A2962" w:rsidRPr="00C87E5C" w:rsidRDefault="00F812A0" w:rsidP="001A2962">
      <w:pPr>
        <w:jc w:val="center"/>
        <w:rPr>
          <w:b/>
          <w:sz w:val="28"/>
        </w:rPr>
      </w:pPr>
      <w:r w:rsidRPr="00F812A0"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1A2962" w:rsidRPr="00C87E5C">
        <w:rPr>
          <w:b/>
          <w:sz w:val="28"/>
        </w:rPr>
        <w:t>ВОЛГОГРАДСКОЙ ОБЛАСТИ</w:t>
      </w:r>
    </w:p>
    <w:p w:rsidR="001A2962" w:rsidRPr="00C97AFA" w:rsidRDefault="001A2962" w:rsidP="001A29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2962" w:rsidRDefault="001A2962" w:rsidP="001A29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962" w:rsidRPr="0092259F" w:rsidRDefault="001A2962" w:rsidP="001A296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962" w:rsidRDefault="001A2962" w:rsidP="001A29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Pr="00C97AFA">
        <w:rPr>
          <w:rFonts w:ascii="Times New Roman" w:hAnsi="Times New Roman" w:cs="Times New Roman"/>
          <w:sz w:val="28"/>
          <w:szCs w:val="28"/>
        </w:rPr>
        <w:t>____________</w:t>
      </w:r>
    </w:p>
    <w:p w:rsidR="001A2962" w:rsidRDefault="001A2962" w:rsidP="001A2962">
      <w:pPr>
        <w:pStyle w:val="ConsPlusTitle"/>
        <w:widowControl/>
        <w:jc w:val="center"/>
      </w:pPr>
      <w:r>
        <w:t xml:space="preserve">                                                                                                                 </w:t>
      </w:r>
    </w:p>
    <w:p w:rsidR="001A2962" w:rsidRDefault="001A2962" w:rsidP="001A2962">
      <w:pPr>
        <w:pStyle w:val="ConsPlusTitle"/>
        <w:widowControl/>
        <w:jc w:val="center"/>
      </w:pPr>
      <w:r>
        <w:t xml:space="preserve">                                                                                                                      </w:t>
      </w:r>
    </w:p>
    <w:p w:rsidR="00B027E2" w:rsidRDefault="00B027E2" w:rsidP="00B027E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1A2962">
        <w:rPr>
          <w:b w:val="0"/>
        </w:rPr>
        <w:t>О внесении изменений в постановление</w:t>
      </w:r>
      <w:r>
        <w:rPr>
          <w:b w:val="0"/>
        </w:rPr>
        <w:t xml:space="preserve"> </w:t>
      </w:r>
      <w:r w:rsidR="007C41B2">
        <w:rPr>
          <w:b w:val="0"/>
        </w:rPr>
        <w:t>а</w:t>
      </w:r>
      <w:r w:rsidR="00E9362A">
        <w:rPr>
          <w:b w:val="0"/>
        </w:rPr>
        <w:t>дминистрации</w:t>
      </w:r>
    </w:p>
    <w:p w:rsidR="00B027E2" w:rsidRDefault="00E9362A" w:rsidP="00B027E2">
      <w:pPr>
        <w:pStyle w:val="ConsPlusTitle"/>
        <w:widowControl/>
        <w:rPr>
          <w:b w:val="0"/>
        </w:rPr>
      </w:pPr>
      <w:r>
        <w:rPr>
          <w:b w:val="0"/>
        </w:rPr>
        <w:t xml:space="preserve"> Суровикинского муниципального района</w:t>
      </w:r>
      <w:r w:rsidR="00B027E2">
        <w:rPr>
          <w:b w:val="0"/>
        </w:rPr>
        <w:t xml:space="preserve"> </w:t>
      </w:r>
      <w:r w:rsidR="00931DF5">
        <w:rPr>
          <w:b w:val="0"/>
        </w:rPr>
        <w:t>Волгоградск</w:t>
      </w:r>
      <w:r w:rsidR="00D03CB8">
        <w:rPr>
          <w:b w:val="0"/>
        </w:rPr>
        <w:t>ой области</w:t>
      </w:r>
    </w:p>
    <w:p w:rsidR="00B027E2" w:rsidRDefault="00D03CB8" w:rsidP="00B027E2">
      <w:pPr>
        <w:pStyle w:val="ConsPlusTitle"/>
        <w:widowControl/>
        <w:rPr>
          <w:b w:val="0"/>
        </w:rPr>
      </w:pPr>
      <w:r>
        <w:rPr>
          <w:b w:val="0"/>
        </w:rPr>
        <w:t xml:space="preserve"> от 05.10.2012 № 1449 </w:t>
      </w:r>
      <w:r>
        <w:rPr>
          <w:rFonts w:ascii="Agency FB" w:hAnsi="Agency FB"/>
          <w:b w:val="0"/>
        </w:rPr>
        <w:t>“</w:t>
      </w:r>
      <w:r w:rsidR="001A2962">
        <w:rPr>
          <w:b w:val="0"/>
        </w:rPr>
        <w:t>Об утверждении</w:t>
      </w:r>
      <w:r w:rsidR="00B027E2">
        <w:rPr>
          <w:b w:val="0"/>
        </w:rPr>
        <w:t xml:space="preserve"> </w:t>
      </w:r>
      <w:r w:rsidR="001A2962">
        <w:rPr>
          <w:b w:val="0"/>
        </w:rPr>
        <w:t>административного регламента</w:t>
      </w:r>
    </w:p>
    <w:p w:rsidR="00B027E2" w:rsidRDefault="00931DF5" w:rsidP="00B027E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1A2962">
        <w:rPr>
          <w:b w:val="0"/>
        </w:rPr>
        <w:t>предоставления муниципальной</w:t>
      </w:r>
      <w:r w:rsidR="00B027E2">
        <w:rPr>
          <w:b w:val="0"/>
        </w:rPr>
        <w:t xml:space="preserve"> </w:t>
      </w:r>
      <w:r w:rsidR="001A2962">
        <w:rPr>
          <w:b w:val="0"/>
        </w:rPr>
        <w:t xml:space="preserve"> услуги</w:t>
      </w:r>
      <w:r w:rsidR="00414A57" w:rsidRPr="00414A57">
        <w:rPr>
          <w:b w:val="0"/>
        </w:rPr>
        <w:t xml:space="preserve"> </w:t>
      </w:r>
      <w:r w:rsidR="00414A57">
        <w:t>"</w:t>
      </w:r>
      <w:r w:rsidR="001A2962">
        <w:rPr>
          <w:b w:val="0"/>
        </w:rPr>
        <w:t xml:space="preserve">Выдача разрешений </w:t>
      </w:r>
      <w:proofErr w:type="gramStart"/>
      <w:r w:rsidR="001A2962">
        <w:rPr>
          <w:b w:val="0"/>
        </w:rPr>
        <w:t>на</w:t>
      </w:r>
      <w:proofErr w:type="gramEnd"/>
      <w:r w:rsidR="001A2962">
        <w:rPr>
          <w:b w:val="0"/>
        </w:rPr>
        <w:t xml:space="preserve"> </w:t>
      </w:r>
    </w:p>
    <w:p w:rsidR="00B027E2" w:rsidRDefault="00B027E2" w:rsidP="00B027E2">
      <w:pPr>
        <w:pStyle w:val="ConsPlusTitle"/>
        <w:widowControl/>
        <w:rPr>
          <w:b w:val="0"/>
        </w:rPr>
      </w:pPr>
      <w:r>
        <w:rPr>
          <w:b w:val="0"/>
        </w:rPr>
        <w:t xml:space="preserve"> </w:t>
      </w:r>
      <w:r w:rsidR="001A2962">
        <w:rPr>
          <w:b w:val="0"/>
        </w:rPr>
        <w:t>установку</w:t>
      </w:r>
      <w:r w:rsidR="00931DF5">
        <w:rPr>
          <w:b w:val="0"/>
        </w:rPr>
        <w:t xml:space="preserve"> </w:t>
      </w:r>
      <w:r w:rsidR="001A2962">
        <w:rPr>
          <w:b w:val="0"/>
        </w:rPr>
        <w:t>рекламных конструкций</w:t>
      </w:r>
      <w:r>
        <w:rPr>
          <w:b w:val="0"/>
        </w:rPr>
        <w:t xml:space="preserve"> </w:t>
      </w:r>
      <w:r w:rsidR="001A2962">
        <w:rPr>
          <w:b w:val="0"/>
        </w:rPr>
        <w:t xml:space="preserve"> на территории</w:t>
      </w:r>
      <w:r w:rsidR="00931DF5">
        <w:rPr>
          <w:b w:val="0"/>
        </w:rPr>
        <w:t xml:space="preserve"> </w:t>
      </w:r>
      <w:r w:rsidR="001A2962">
        <w:rPr>
          <w:b w:val="0"/>
        </w:rPr>
        <w:t xml:space="preserve"> Суровикинского</w:t>
      </w:r>
    </w:p>
    <w:p w:rsidR="001A2962" w:rsidRDefault="001A2962" w:rsidP="00B027E2">
      <w:pPr>
        <w:pStyle w:val="ConsPlusTitle"/>
        <w:widowControl/>
        <w:rPr>
          <w:b w:val="0"/>
        </w:rPr>
      </w:pPr>
      <w:r>
        <w:rPr>
          <w:b w:val="0"/>
        </w:rPr>
        <w:t xml:space="preserve"> муниципального района</w:t>
      </w:r>
      <w:r w:rsidR="00B027E2">
        <w:rPr>
          <w:b w:val="0"/>
        </w:rPr>
        <w:t xml:space="preserve"> </w:t>
      </w:r>
      <w:r w:rsidR="00D03CB8">
        <w:rPr>
          <w:b w:val="0"/>
        </w:rPr>
        <w:t xml:space="preserve"> Волгоградской области</w:t>
      </w:r>
      <w:r w:rsidR="00414A57">
        <w:t>"</w:t>
      </w:r>
    </w:p>
    <w:p w:rsidR="00931DF5" w:rsidRDefault="00931DF5" w:rsidP="00B027E2">
      <w:pPr>
        <w:pStyle w:val="ConsPlusTitle"/>
        <w:widowControl/>
        <w:rPr>
          <w:b w:val="0"/>
        </w:rPr>
      </w:pPr>
    </w:p>
    <w:p w:rsidR="00931DF5" w:rsidRDefault="00931DF5" w:rsidP="001A2962">
      <w:pPr>
        <w:pStyle w:val="ConsPlusTitle"/>
        <w:widowControl/>
        <w:rPr>
          <w:b w:val="0"/>
        </w:rPr>
      </w:pPr>
    </w:p>
    <w:p w:rsidR="001A2962" w:rsidRDefault="001A2962" w:rsidP="001A2962">
      <w:pPr>
        <w:autoSpaceDE w:val="0"/>
        <w:jc w:val="both"/>
      </w:pPr>
      <w:r>
        <w:t xml:space="preserve">  </w:t>
      </w:r>
      <w:r w:rsidR="008A682E">
        <w:t xml:space="preserve">      На основании Федерального закона</w:t>
      </w:r>
      <w:r w:rsidR="00163125">
        <w:t xml:space="preserve"> от 27.07.2010 года № 210 - </w:t>
      </w:r>
      <w:r w:rsidR="00414A57">
        <w:t>ФЗ</w:t>
      </w:r>
      <w:r w:rsidR="00414A57" w:rsidRPr="00414A57">
        <w:t xml:space="preserve"> </w:t>
      </w:r>
      <w:r w:rsidR="00163125">
        <w:t>"Об организации предоставления государственных и муниципальных услуг»</w:t>
      </w:r>
      <w:r>
        <w:t>,</w:t>
      </w:r>
      <w:r w:rsidR="007D6016">
        <w:t xml:space="preserve"> Федерального закона от 13.06.</w:t>
      </w:r>
      <w:r w:rsidR="007C41B2">
        <w:t>2006 года</w:t>
      </w:r>
      <w:r w:rsidR="007D6016">
        <w:t xml:space="preserve"> № 38-ФЗ</w:t>
      </w:r>
      <w:r w:rsidR="007C41B2">
        <w:t xml:space="preserve"> </w:t>
      </w:r>
      <w:r w:rsidR="00D03CB8">
        <w:rPr>
          <w:rFonts w:ascii="Agency FB" w:hAnsi="Agency FB"/>
        </w:rPr>
        <w:t>“</w:t>
      </w:r>
      <w:r w:rsidR="007C41B2">
        <w:t>О</w:t>
      </w:r>
      <w:r w:rsidR="00D03CB8">
        <w:t xml:space="preserve"> </w:t>
      </w:r>
      <w:r w:rsidR="007C41B2">
        <w:t>рекламе</w:t>
      </w:r>
      <w:r w:rsidR="00994316">
        <w:rPr>
          <w:rFonts w:ascii="Agency FB" w:hAnsi="Agency FB"/>
        </w:rPr>
        <w:t>“</w:t>
      </w:r>
      <w:r w:rsidR="007C41B2">
        <w:t>,</w:t>
      </w:r>
      <w:r>
        <w:t xml:space="preserve"> руководствуясь Уставом Суровикинского муниципального района Волгоградской области,</w:t>
      </w:r>
      <w:r w:rsidR="00D03CB8">
        <w:t xml:space="preserve"> постановляю:</w:t>
      </w:r>
    </w:p>
    <w:p w:rsidR="001A2962" w:rsidRDefault="001A2962" w:rsidP="001A2962">
      <w:pPr>
        <w:autoSpaceDE w:val="0"/>
      </w:pPr>
      <w:r>
        <w:t xml:space="preserve"> </w:t>
      </w:r>
    </w:p>
    <w:p w:rsidR="00712FF6" w:rsidRDefault="007C41B2" w:rsidP="00916A7D">
      <w:pPr>
        <w:jc w:val="both"/>
        <w:textAlignment w:val="top"/>
      </w:pPr>
      <w:r>
        <w:t>1. Внести в постановление администрации Суровикинского муниципального района Волгоградской области</w:t>
      </w:r>
      <w:r w:rsidR="00D03CB8">
        <w:t xml:space="preserve"> от 05.10.2012 №</w:t>
      </w:r>
      <w:r w:rsidR="00712FF6">
        <w:t xml:space="preserve"> 1449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Суровикинского муниципального района Волгоградской области» следующие изменения:</w:t>
      </w:r>
    </w:p>
    <w:p w:rsidR="009B4294" w:rsidRDefault="00F630C4" w:rsidP="00916A7D">
      <w:pPr>
        <w:jc w:val="both"/>
        <w:textAlignment w:val="top"/>
      </w:pPr>
      <w:r>
        <w:t>а</w:t>
      </w:r>
      <w:r w:rsidR="004475E1">
        <w:t>) в наименовании</w:t>
      </w:r>
      <w:r w:rsidR="001B33A4">
        <w:t>, в приложениях</w:t>
      </w:r>
      <w:r w:rsidR="009B4294">
        <w:t xml:space="preserve"> и по тексту</w:t>
      </w:r>
      <w:r w:rsidR="004475E1">
        <w:t xml:space="preserve"> Административного регламента слова «разрешение на установку рекламной конструкции» заменить словами «разрешение на установку и эксплуатацию рекламной конструкции»;</w:t>
      </w:r>
    </w:p>
    <w:p w:rsidR="004475E1" w:rsidRDefault="00F630C4" w:rsidP="00916A7D">
      <w:pPr>
        <w:jc w:val="both"/>
        <w:textAlignment w:val="top"/>
      </w:pPr>
      <w:r>
        <w:t>б</w:t>
      </w:r>
      <w:r w:rsidR="004475E1">
        <w:t>) пункт 1.5. Административного регламента изложить в следующей редакции:</w:t>
      </w:r>
    </w:p>
    <w:p w:rsidR="002F5CDC" w:rsidRDefault="004475E1" w:rsidP="00916A7D">
      <w:pPr>
        <w:jc w:val="both"/>
        <w:textAlignment w:val="top"/>
      </w:pPr>
      <w:r>
        <w:t xml:space="preserve">« 1.5. График приема заявителей: с 8.30 до 17.30 (понедельник – четверг), с 8.30 до 16.30 (пятница), перерыв на обед с 12.00 </w:t>
      </w:r>
      <w:proofErr w:type="gramStart"/>
      <w:r>
        <w:t>до</w:t>
      </w:r>
      <w:proofErr w:type="gramEnd"/>
      <w:r>
        <w:t xml:space="preserve"> 13.00. Суббота, воскресенье – выходные дни.</w:t>
      </w:r>
      <w:r w:rsidR="002F5CDC">
        <w:t xml:space="preserve"> Контактные телефоны (телефоны для справок): 8(84473) 2-14-50. Факс: 8(84473) 9-46-23. Адрес электронной почты администрации Суровикинского муниципального района: </w:t>
      </w:r>
      <w:proofErr w:type="spellStart"/>
      <w:r w:rsidR="002F5CDC">
        <w:rPr>
          <w:lang w:val="en-US"/>
        </w:rPr>
        <w:t>ra</w:t>
      </w:r>
      <w:proofErr w:type="spellEnd"/>
      <w:r w:rsidR="002F5CDC" w:rsidRPr="002F5CDC">
        <w:t>_</w:t>
      </w:r>
      <w:proofErr w:type="spellStart"/>
      <w:r w:rsidR="002F5CDC">
        <w:rPr>
          <w:lang w:val="en-US"/>
        </w:rPr>
        <w:t>sur</w:t>
      </w:r>
      <w:proofErr w:type="spellEnd"/>
      <w:r w:rsidR="002F5CDC" w:rsidRPr="002F5CDC">
        <w:t>@</w:t>
      </w:r>
      <w:proofErr w:type="spellStart"/>
      <w:r w:rsidR="002F5CDC">
        <w:rPr>
          <w:lang w:val="en-US"/>
        </w:rPr>
        <w:t>volganet</w:t>
      </w:r>
      <w:proofErr w:type="spellEnd"/>
      <w:r w:rsidR="002F5CDC" w:rsidRPr="002F5CDC">
        <w:t>.</w:t>
      </w:r>
      <w:proofErr w:type="spellStart"/>
      <w:r w:rsidR="002F5CDC">
        <w:rPr>
          <w:lang w:val="en-US"/>
        </w:rPr>
        <w:t>ru</w:t>
      </w:r>
      <w:proofErr w:type="spellEnd"/>
      <w:r w:rsidR="002F5CDC" w:rsidRPr="002F5CDC">
        <w:t xml:space="preserve">. </w:t>
      </w:r>
      <w:r w:rsidR="002F5CDC">
        <w:t xml:space="preserve">Адрес официального сайта администрации Суровикинского муниципального района: </w:t>
      </w:r>
      <w:proofErr w:type="spellStart"/>
      <w:r w:rsidR="002F5CDC">
        <w:rPr>
          <w:lang w:val="en-US"/>
        </w:rPr>
        <w:t>surregion</w:t>
      </w:r>
      <w:proofErr w:type="spellEnd"/>
      <w:r w:rsidR="002F5CDC" w:rsidRPr="002F5CDC">
        <w:t>.</w:t>
      </w:r>
      <w:proofErr w:type="spellStart"/>
      <w:r w:rsidR="002F5CDC">
        <w:rPr>
          <w:lang w:val="en-US"/>
        </w:rPr>
        <w:t>ru</w:t>
      </w:r>
      <w:proofErr w:type="spellEnd"/>
      <w:r w:rsidR="002F5CDC" w:rsidRPr="002F5CDC">
        <w:t>.</w:t>
      </w:r>
      <w:r w:rsidR="002F5CDC">
        <w:t>»;</w:t>
      </w:r>
    </w:p>
    <w:p w:rsidR="0065501D" w:rsidRDefault="00F630C4" w:rsidP="00916A7D">
      <w:pPr>
        <w:jc w:val="both"/>
        <w:textAlignment w:val="top"/>
      </w:pPr>
      <w:r>
        <w:t>в</w:t>
      </w:r>
      <w:r w:rsidR="002F5CDC">
        <w:t xml:space="preserve">) </w:t>
      </w:r>
      <w:r w:rsidR="0065501D">
        <w:t>в наименовании раздела 2  Административного регламента слова «Государственной услуги» заменить словами «муниципальной услуги»;</w:t>
      </w:r>
    </w:p>
    <w:p w:rsidR="001D7DFC" w:rsidRDefault="00F630C4" w:rsidP="00916A7D">
      <w:pPr>
        <w:jc w:val="both"/>
        <w:textAlignment w:val="top"/>
      </w:pPr>
      <w:r>
        <w:t>г</w:t>
      </w:r>
      <w:r w:rsidR="001D7DFC">
        <w:t>) пункт 2.8. Административного регламента дополнить формулировками следующего содержания:</w:t>
      </w:r>
    </w:p>
    <w:p w:rsidR="002F5CDC" w:rsidRDefault="001D7DFC" w:rsidP="00916A7D">
      <w:pPr>
        <w:jc w:val="both"/>
        <w:textAlignment w:val="top"/>
      </w:pPr>
      <w:r>
        <w:t>«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 посредством портала государственных и муниципальных услуг. Заявление, которое подается в форме электронного документа, подписывается тем же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В случае направления в орган, предоставляющий муниципальную услугу, заявления в электронной форме основанием для его приема</w:t>
      </w:r>
      <w:r w:rsidR="00D1126A">
        <w:t xml:space="preserve"> </w:t>
      </w:r>
      <w:r>
        <w:t>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</w:t>
      </w:r>
      <w:r w:rsidR="00D1126A">
        <w:t xml:space="preserve"> «Об организации предоставления</w:t>
      </w:r>
      <w:r w:rsidR="008E019F">
        <w:t xml:space="preserve"> государственных и муниципальных услуг</w:t>
      </w:r>
      <w:r w:rsidR="00D1126A">
        <w:t>»</w:t>
      </w:r>
      <w:r w:rsidR="008E019F">
        <w:t>, необходимых для предоставления муниципальной услуги</w:t>
      </w:r>
      <w:proofErr w:type="gramStart"/>
      <w:r w:rsidR="008E019F">
        <w:t>.»</w:t>
      </w:r>
      <w:r w:rsidR="00D1126A">
        <w:t>;</w:t>
      </w:r>
      <w:proofErr w:type="gramEnd"/>
    </w:p>
    <w:p w:rsidR="000934BA" w:rsidRDefault="008E019F" w:rsidP="00916A7D">
      <w:pPr>
        <w:jc w:val="both"/>
        <w:textAlignment w:val="top"/>
      </w:pPr>
      <w:proofErr w:type="spellStart"/>
      <w:r>
        <w:lastRenderedPageBreak/>
        <w:t>д</w:t>
      </w:r>
      <w:proofErr w:type="spellEnd"/>
      <w:r w:rsidR="00D1126A">
        <w:t>)</w:t>
      </w:r>
      <w:r w:rsidR="000934BA">
        <w:t xml:space="preserve"> абзац 3 пункта 2.10 Административного регламента изложить в следующей</w:t>
      </w:r>
      <w:r>
        <w:t xml:space="preserve"> р</w:t>
      </w:r>
      <w:r w:rsidR="000934BA">
        <w:t>едакции:</w:t>
      </w:r>
    </w:p>
    <w:p w:rsidR="00F630C4" w:rsidRDefault="000934BA" w:rsidP="00916A7D">
      <w:pPr>
        <w:jc w:val="both"/>
        <w:textAlignment w:val="top"/>
      </w:pPr>
      <w:r>
        <w:t xml:space="preserve">«- несоответствие установки рекламной конструкции в заявленном месте схеме размещения рекламных конструкций </w:t>
      </w:r>
      <w:r w:rsidR="008E019F">
        <w:t>(</w:t>
      </w:r>
      <w:r>
        <w:t>в случае, если место установки рекламной конструкции в соответствии с частью 5.8 настоящей статьи определяется схемой размещения рекламных конструкций</w:t>
      </w:r>
      <w:r w:rsidR="00F630C4">
        <w:t>)</w:t>
      </w:r>
      <w:r>
        <w:t>»;</w:t>
      </w:r>
    </w:p>
    <w:p w:rsidR="00D1126A" w:rsidRDefault="00F630C4" w:rsidP="00916A7D">
      <w:pPr>
        <w:jc w:val="both"/>
        <w:textAlignment w:val="top"/>
      </w:pPr>
      <w:r>
        <w:t>е)</w:t>
      </w:r>
      <w:r w:rsidR="00D1126A">
        <w:t xml:space="preserve"> </w:t>
      </w:r>
      <w:r w:rsidR="00CB243F">
        <w:t xml:space="preserve">в </w:t>
      </w:r>
      <w:r w:rsidR="008E019F">
        <w:t>абзац</w:t>
      </w:r>
      <w:r w:rsidR="00CB243F">
        <w:t>е</w:t>
      </w:r>
      <w:r w:rsidR="008E019F">
        <w:t xml:space="preserve"> 5 пункта 2.10.Административного регламента</w:t>
      </w:r>
      <w:r w:rsidR="00CB243F">
        <w:t xml:space="preserve"> слова «- нарушение внешнего архитектурного облика сложившейся застройки поселения» дополнить словами «или городского округа</w:t>
      </w:r>
      <w:r w:rsidR="00CD706D">
        <w:t>»</w:t>
      </w:r>
      <w:r w:rsidR="00CB243F">
        <w:t xml:space="preserve">. </w:t>
      </w:r>
      <w:proofErr w:type="gramStart"/>
      <w:r w:rsidR="00CB243F">
        <w:t>Органы местного самоуправления муниципальных районов</w:t>
      </w:r>
      <w:r w:rsidR="002A2A2E">
        <w:t xml:space="preserve">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округов.»;</w:t>
      </w:r>
      <w:proofErr w:type="gramEnd"/>
    </w:p>
    <w:p w:rsidR="00712FF6" w:rsidRDefault="00F508E2" w:rsidP="00916A7D">
      <w:pPr>
        <w:jc w:val="both"/>
        <w:textAlignment w:val="top"/>
      </w:pPr>
      <w:r>
        <w:t xml:space="preserve">ж) </w:t>
      </w:r>
      <w:r w:rsidR="00F74158">
        <w:t>в пункте 2.12.Административного регламента слова «30 минут» заменить словами «15 минут</w:t>
      </w:r>
      <w:proofErr w:type="gramStart"/>
      <w:r w:rsidR="00F74158">
        <w:t>.»;</w:t>
      </w:r>
      <w:proofErr w:type="gramEnd"/>
    </w:p>
    <w:p w:rsidR="00F74158" w:rsidRDefault="00F74158" w:rsidP="00916A7D">
      <w:pPr>
        <w:jc w:val="both"/>
        <w:textAlignment w:val="top"/>
      </w:pPr>
      <w:proofErr w:type="spellStart"/>
      <w:r>
        <w:t>з</w:t>
      </w:r>
      <w:proofErr w:type="spellEnd"/>
      <w:r>
        <w:t>)</w:t>
      </w:r>
      <w:r w:rsidR="00CD706D">
        <w:t xml:space="preserve"> </w:t>
      </w:r>
      <w:r>
        <w:t xml:space="preserve"> </w:t>
      </w:r>
      <w:r w:rsidR="006E5A23">
        <w:t>абзац 3 пункта 3.8 Административного регламента изложить в следующей редакции:</w:t>
      </w:r>
    </w:p>
    <w:p w:rsidR="006E5A23" w:rsidRPr="006E5A23" w:rsidRDefault="006E5A23" w:rsidP="00916A7D">
      <w:pPr>
        <w:jc w:val="both"/>
        <w:textAlignment w:val="top"/>
      </w:pPr>
      <w:r w:rsidRPr="006E5A23">
        <w:t>«Разрешение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конструкции. В случае</w:t>
      </w:r>
      <w:proofErr w:type="gramStart"/>
      <w:r w:rsidR="00A40686">
        <w:t>,</w:t>
      </w:r>
      <w:proofErr w:type="gramEnd"/>
      <w:r w:rsidRPr="006E5A23">
        <w:t xml:space="preserve">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 Разрешение является действующим до истечения указанного в нем срока действия либо до его аннулирования или признания недействительным</w:t>
      </w:r>
      <w:proofErr w:type="gramStart"/>
      <w:r w:rsidRPr="006E5A23">
        <w:t>.</w:t>
      </w:r>
      <w:r>
        <w:t>»;</w:t>
      </w:r>
      <w:proofErr w:type="gramEnd"/>
    </w:p>
    <w:p w:rsidR="00712FF6" w:rsidRDefault="0069062C" w:rsidP="00916A7D">
      <w:pPr>
        <w:jc w:val="both"/>
        <w:textAlignment w:val="top"/>
      </w:pPr>
      <w:r>
        <w:t>и) в приложении № 2 столбца (Приемные дни и часы) в наименовании организации «Отдел по управлению имуществом и землепользованию Суровикинского муниципального района» и «Отдел жилищно-коммунального хозяйства администрации Суровикинского муниципального района» слова «с 8.00 до 17.00» заменить словами «с 8.30 до 17.</w:t>
      </w:r>
      <w:r w:rsidR="00ED2C42">
        <w:t>30»</w:t>
      </w:r>
      <w:r w:rsidR="00916A7D">
        <w:t>.</w:t>
      </w:r>
    </w:p>
    <w:p w:rsidR="00916A7D" w:rsidRDefault="00916A7D" w:rsidP="00916A7D">
      <w:pPr>
        <w:jc w:val="both"/>
        <w:textAlignment w:val="top"/>
      </w:pPr>
    </w:p>
    <w:p w:rsidR="00916A7D" w:rsidRDefault="00916A7D" w:rsidP="00916A7D">
      <w:pPr>
        <w:jc w:val="both"/>
        <w:textAlignment w:val="top"/>
      </w:pPr>
    </w:p>
    <w:p w:rsidR="00916A7D" w:rsidRDefault="00916A7D" w:rsidP="00916A7D">
      <w:pPr>
        <w:jc w:val="both"/>
        <w:textAlignment w:val="top"/>
      </w:pPr>
    </w:p>
    <w:p w:rsidR="001A2962" w:rsidRDefault="00916A7D" w:rsidP="001A2962">
      <w:pPr>
        <w:autoSpaceDE w:val="0"/>
        <w:jc w:val="both"/>
      </w:pPr>
      <w:r>
        <w:t>2</w:t>
      </w:r>
      <w:r w:rsidR="001A2962">
        <w:t>. Настоящее постановление вступает в силу со дня его официального опубликования в общественно-политической газете Суровикинского района «Заря».</w:t>
      </w:r>
    </w:p>
    <w:p w:rsidR="001A2962" w:rsidRDefault="00916A7D" w:rsidP="001A2962">
      <w:pPr>
        <w:autoSpaceDE w:val="0"/>
        <w:jc w:val="both"/>
      </w:pPr>
      <w:r>
        <w:t>3</w:t>
      </w:r>
      <w:r w:rsidR="001A2962">
        <w:t>.</w:t>
      </w:r>
      <w:proofErr w:type="gramStart"/>
      <w:r w:rsidR="001A2962">
        <w:t>Контроль за</w:t>
      </w:r>
      <w:proofErr w:type="gramEnd"/>
      <w:r w:rsidR="001A2962">
        <w:t xml:space="preserve"> исполнением настоящего постановления возложить на первого заместителя главы администрации Суровикинского муниципального района Божко А.П.</w:t>
      </w:r>
    </w:p>
    <w:p w:rsidR="001A2962" w:rsidRDefault="001A2962" w:rsidP="001A2962">
      <w:pPr>
        <w:autoSpaceDE w:val="0"/>
        <w:ind w:firstLine="540"/>
        <w:jc w:val="both"/>
      </w:pPr>
    </w:p>
    <w:p w:rsidR="001A2962" w:rsidRDefault="001A2962" w:rsidP="001A2962">
      <w:pPr>
        <w:autoSpaceDE w:val="0"/>
        <w:jc w:val="both"/>
      </w:pPr>
    </w:p>
    <w:p w:rsidR="001A2962" w:rsidRDefault="001A2962" w:rsidP="001A2962">
      <w:pPr>
        <w:autoSpaceDE w:val="0"/>
        <w:jc w:val="both"/>
      </w:pPr>
    </w:p>
    <w:p w:rsidR="001A2962" w:rsidRDefault="001A2962" w:rsidP="001A2962">
      <w:pPr>
        <w:autoSpaceDE w:val="0"/>
        <w:jc w:val="both"/>
      </w:pPr>
    </w:p>
    <w:p w:rsidR="00705039" w:rsidRDefault="00705039" w:rsidP="001A2962">
      <w:pPr>
        <w:autoSpaceDE w:val="0"/>
        <w:jc w:val="both"/>
      </w:pPr>
    </w:p>
    <w:p w:rsidR="00705039" w:rsidRDefault="00705039" w:rsidP="001A2962">
      <w:pPr>
        <w:autoSpaceDE w:val="0"/>
        <w:jc w:val="both"/>
      </w:pPr>
    </w:p>
    <w:p w:rsidR="00705039" w:rsidRDefault="00705039" w:rsidP="001A2962">
      <w:pPr>
        <w:autoSpaceDE w:val="0"/>
        <w:jc w:val="both"/>
      </w:pPr>
    </w:p>
    <w:p w:rsidR="00705039" w:rsidRDefault="00705039" w:rsidP="001A2962">
      <w:pPr>
        <w:autoSpaceDE w:val="0"/>
        <w:jc w:val="both"/>
      </w:pPr>
    </w:p>
    <w:p w:rsidR="001A2962" w:rsidRDefault="001A2962" w:rsidP="001A2962">
      <w:pPr>
        <w:autoSpaceDE w:val="0"/>
      </w:pPr>
      <w:r>
        <w:t xml:space="preserve">Глава Суровикинского </w:t>
      </w:r>
    </w:p>
    <w:p w:rsidR="00916A7D" w:rsidRDefault="001A2962" w:rsidP="00916A7D">
      <w:pPr>
        <w:autoSpaceDE w:val="0"/>
      </w:pPr>
      <w:r>
        <w:t xml:space="preserve">муниципального района                   </w:t>
      </w:r>
      <w:r w:rsidR="00916A7D">
        <w:t xml:space="preserve">                                                                      И.А.Шульц</w:t>
      </w:r>
    </w:p>
    <w:p w:rsidR="00705039" w:rsidRDefault="001A2962" w:rsidP="001A2962">
      <w:pPr>
        <w:autoSpaceDE w:val="0"/>
      </w:pPr>
      <w:r>
        <w:t xml:space="preserve">                   </w:t>
      </w: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Default="00705039" w:rsidP="00705039">
      <w:pPr>
        <w:rPr>
          <w:sz w:val="20"/>
          <w:szCs w:val="20"/>
        </w:rPr>
      </w:pPr>
    </w:p>
    <w:p w:rsidR="00705039" w:rsidRPr="00686CC5" w:rsidRDefault="00705039" w:rsidP="00705039">
      <w:pPr>
        <w:rPr>
          <w:sz w:val="20"/>
          <w:szCs w:val="20"/>
        </w:rPr>
      </w:pPr>
      <w:r w:rsidRPr="00686CC5">
        <w:rPr>
          <w:sz w:val="20"/>
          <w:szCs w:val="20"/>
        </w:rPr>
        <w:t>Разослать:</w:t>
      </w:r>
    </w:p>
    <w:p w:rsidR="00705039" w:rsidRDefault="00705039" w:rsidP="00705039">
      <w:pPr>
        <w:rPr>
          <w:sz w:val="20"/>
          <w:szCs w:val="20"/>
        </w:rPr>
      </w:pPr>
    </w:p>
    <w:p w:rsidR="00705039" w:rsidRPr="00686CC5" w:rsidRDefault="00705039" w:rsidP="00705039">
      <w:pPr>
        <w:rPr>
          <w:sz w:val="20"/>
          <w:szCs w:val="20"/>
        </w:rPr>
      </w:pPr>
      <w:r w:rsidRPr="00686CC5">
        <w:rPr>
          <w:sz w:val="20"/>
          <w:szCs w:val="20"/>
        </w:rPr>
        <w:t>Правовой отдел – 2 экз.;</w:t>
      </w:r>
    </w:p>
    <w:p w:rsidR="00705039" w:rsidRPr="00686CC5" w:rsidRDefault="00705039" w:rsidP="00705039">
      <w:pPr>
        <w:rPr>
          <w:sz w:val="20"/>
          <w:szCs w:val="20"/>
        </w:rPr>
      </w:pPr>
      <w:r w:rsidRPr="00686CC5">
        <w:rPr>
          <w:sz w:val="20"/>
          <w:szCs w:val="20"/>
        </w:rPr>
        <w:t>Отдел экономики- 1 экз.;</w:t>
      </w:r>
    </w:p>
    <w:p w:rsidR="00705039" w:rsidRPr="00686CC5" w:rsidRDefault="00705039" w:rsidP="00705039">
      <w:pPr>
        <w:rPr>
          <w:sz w:val="20"/>
          <w:szCs w:val="20"/>
        </w:rPr>
      </w:pPr>
      <w:r w:rsidRPr="00686CC5">
        <w:rPr>
          <w:sz w:val="20"/>
          <w:szCs w:val="20"/>
        </w:rPr>
        <w:t>Вершининой – 1экз.;</w:t>
      </w:r>
    </w:p>
    <w:p w:rsidR="00705039" w:rsidRPr="00686CC5" w:rsidRDefault="00705039" w:rsidP="00705039">
      <w:pPr>
        <w:rPr>
          <w:sz w:val="20"/>
          <w:szCs w:val="20"/>
        </w:rPr>
      </w:pPr>
      <w:r w:rsidRPr="00686CC5">
        <w:rPr>
          <w:sz w:val="20"/>
          <w:szCs w:val="20"/>
        </w:rPr>
        <w:t>Редакции «Заря»- 1экз.</w:t>
      </w:r>
    </w:p>
    <w:p w:rsidR="00705039" w:rsidRPr="00686CC5" w:rsidRDefault="00705039" w:rsidP="00705039">
      <w:pPr>
        <w:rPr>
          <w:sz w:val="20"/>
          <w:szCs w:val="20"/>
        </w:rPr>
      </w:pPr>
    </w:p>
    <w:p w:rsidR="00705039" w:rsidRDefault="00705039" w:rsidP="00705039"/>
    <w:p w:rsidR="00705039" w:rsidRDefault="00705039" w:rsidP="00705039"/>
    <w:p w:rsidR="00705039" w:rsidRDefault="00705039" w:rsidP="00705039"/>
    <w:p w:rsidR="001A2962" w:rsidRDefault="001A2962" w:rsidP="001A2962">
      <w:pPr>
        <w:autoSpaceDE w:val="0"/>
      </w:pPr>
      <w:r>
        <w:t xml:space="preserve">                                                          </w:t>
      </w:r>
    </w:p>
    <w:sectPr w:rsidR="001A2962" w:rsidSect="00916A7D">
      <w:pgSz w:w="11906" w:h="16838"/>
      <w:pgMar w:top="1134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962"/>
    <w:rsid w:val="000934BA"/>
    <w:rsid w:val="000D5F4C"/>
    <w:rsid w:val="00163125"/>
    <w:rsid w:val="0019289F"/>
    <w:rsid w:val="001A2962"/>
    <w:rsid w:val="001B33A4"/>
    <w:rsid w:val="001D7DFC"/>
    <w:rsid w:val="00264969"/>
    <w:rsid w:val="002A2A2E"/>
    <w:rsid w:val="002F5CDC"/>
    <w:rsid w:val="00414A57"/>
    <w:rsid w:val="004475E1"/>
    <w:rsid w:val="004A1E65"/>
    <w:rsid w:val="0065501D"/>
    <w:rsid w:val="0069062C"/>
    <w:rsid w:val="006E5A23"/>
    <w:rsid w:val="006F6ADF"/>
    <w:rsid w:val="00705039"/>
    <w:rsid w:val="00712FF6"/>
    <w:rsid w:val="00743BBB"/>
    <w:rsid w:val="00761F63"/>
    <w:rsid w:val="0078026B"/>
    <w:rsid w:val="007C41B2"/>
    <w:rsid w:val="007D6016"/>
    <w:rsid w:val="008A682E"/>
    <w:rsid w:val="008E019F"/>
    <w:rsid w:val="00916A7D"/>
    <w:rsid w:val="00931DF5"/>
    <w:rsid w:val="00994316"/>
    <w:rsid w:val="009A2161"/>
    <w:rsid w:val="009B4294"/>
    <w:rsid w:val="00A40686"/>
    <w:rsid w:val="00B027E2"/>
    <w:rsid w:val="00B35C04"/>
    <w:rsid w:val="00B574F9"/>
    <w:rsid w:val="00B6112B"/>
    <w:rsid w:val="00B74EE8"/>
    <w:rsid w:val="00CB243F"/>
    <w:rsid w:val="00CD706D"/>
    <w:rsid w:val="00D03CB8"/>
    <w:rsid w:val="00D04CB9"/>
    <w:rsid w:val="00D1126A"/>
    <w:rsid w:val="00E22DB4"/>
    <w:rsid w:val="00E9362A"/>
    <w:rsid w:val="00EA743E"/>
    <w:rsid w:val="00ED2C42"/>
    <w:rsid w:val="00F20F21"/>
    <w:rsid w:val="00F508E2"/>
    <w:rsid w:val="00F630C4"/>
    <w:rsid w:val="00F74158"/>
    <w:rsid w:val="00F812A0"/>
    <w:rsid w:val="00FA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A2962"/>
    <w:rPr>
      <w:color w:val="0000FF"/>
      <w:u w:val="single"/>
    </w:rPr>
  </w:style>
  <w:style w:type="paragraph" w:customStyle="1" w:styleId="ConsPlusTitle">
    <w:name w:val="ConsPlusTitle"/>
    <w:rsid w:val="001A29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4">
    <w:name w:val="Strong"/>
    <w:basedOn w:val="a0"/>
    <w:qFormat/>
    <w:rsid w:val="001A2962"/>
    <w:rPr>
      <w:b/>
      <w:bCs/>
    </w:rPr>
  </w:style>
  <w:style w:type="paragraph" w:customStyle="1" w:styleId="ConsPlusNonformat">
    <w:name w:val="ConsPlusNonformat"/>
    <w:uiPriority w:val="99"/>
    <w:rsid w:val="001A2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69C560-7820-436B-A52F-0A98B1A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18</cp:revision>
  <cp:lastPrinted>2013-11-27T07:25:00Z</cp:lastPrinted>
  <dcterms:created xsi:type="dcterms:W3CDTF">2013-10-08T08:27:00Z</dcterms:created>
  <dcterms:modified xsi:type="dcterms:W3CDTF">2013-11-27T07:28:00Z</dcterms:modified>
</cp:coreProperties>
</file>