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0E7B3E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от          20</w:t>
      </w:r>
      <w:r w:rsidR="00CC152A">
        <w:rPr>
          <w:rFonts w:ascii="Times New Roman" w:hAnsi="Times New Roman"/>
          <w:sz w:val="24"/>
          <w:szCs w:val="24"/>
        </w:rPr>
        <w:t>20</w:t>
      </w:r>
      <w:r w:rsidR="006C28B0" w:rsidRPr="00241A4E">
        <w:rPr>
          <w:rFonts w:ascii="Times New Roman" w:hAnsi="Times New Roman"/>
          <w:sz w:val="24"/>
          <w:szCs w:val="24"/>
        </w:rPr>
        <w:t xml:space="preserve"> г. № 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«Приложение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к постановлению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администрации Суровикинского</w:t>
      </w:r>
    </w:p>
    <w:p w:rsidR="006C28B0" w:rsidRPr="00241A4E" w:rsidRDefault="006C28B0" w:rsidP="006C28B0">
      <w:pPr>
        <w:autoSpaceDE w:val="0"/>
        <w:autoSpaceDN w:val="0"/>
        <w:adjustRightInd w:val="0"/>
        <w:spacing w:after="0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 xml:space="preserve">муниципального района  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Волгоградской области</w:t>
      </w:r>
    </w:p>
    <w:p w:rsidR="006C28B0" w:rsidRPr="00241A4E" w:rsidRDefault="006C28B0" w:rsidP="006C28B0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 w:rsidRPr="00241A4E">
        <w:rPr>
          <w:rFonts w:ascii="Times New Roman" w:hAnsi="Times New Roman"/>
          <w:sz w:val="24"/>
          <w:szCs w:val="24"/>
        </w:rPr>
        <w:t>от 02.06.2017 № 446</w:t>
      </w:r>
    </w:p>
    <w:p w:rsidR="006C28B0" w:rsidRDefault="006C28B0" w:rsidP="006C28B0">
      <w:pPr>
        <w:spacing w:after="0" w:line="240" w:lineRule="auto"/>
        <w:ind w:firstLine="5529"/>
      </w:pPr>
    </w:p>
    <w:p w:rsidR="006C28B0" w:rsidRDefault="006C28B0" w:rsidP="006C28B0">
      <w:pPr>
        <w:pStyle w:val="a3"/>
        <w:jc w:val="center"/>
      </w:pPr>
      <w:r>
        <w:t>ПЕРЕЧЕНЬ</w:t>
      </w:r>
    </w:p>
    <w:p w:rsidR="006C28B0" w:rsidRDefault="006C28B0" w:rsidP="006C28B0">
      <w:pPr>
        <w:pStyle w:val="a3"/>
        <w:jc w:val="center"/>
      </w:pPr>
      <w:r>
        <w:t>муниципальных услуг, предоставление которых осуществляется по принципу</w:t>
      </w:r>
    </w:p>
    <w:p w:rsidR="006C28B0" w:rsidRDefault="006C28B0" w:rsidP="006C28B0">
      <w:pPr>
        <w:pStyle w:val="a3"/>
        <w:jc w:val="center"/>
      </w:pPr>
      <w:r>
        <w:t>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(далее - ГКУ ВО «МФЦ»)</w:t>
      </w:r>
    </w:p>
    <w:p w:rsidR="006C28B0" w:rsidRDefault="006C28B0" w:rsidP="006C28B0">
      <w:pPr>
        <w:pStyle w:val="a3"/>
        <w:jc w:val="center"/>
      </w:pPr>
    </w:p>
    <w:tbl>
      <w:tblPr>
        <w:tblpPr w:leftFromText="180" w:rightFromText="180" w:vertAnchor="text" w:tblpXSpec="center" w:tblpY="1"/>
        <w:tblOverlap w:val="never"/>
        <w:tblW w:w="9464" w:type="dxa"/>
        <w:tblLayout w:type="fixed"/>
        <w:tblLook w:val="04A0"/>
      </w:tblPr>
      <w:tblGrid>
        <w:gridCol w:w="534"/>
        <w:gridCol w:w="4110"/>
        <w:gridCol w:w="2552"/>
        <w:gridCol w:w="2268"/>
      </w:tblGrid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0421E5">
              <w:rPr>
                <w:lang w:eastAsia="en-US"/>
              </w:rPr>
              <w:t>п</w:t>
            </w:r>
            <w:proofErr w:type="spellEnd"/>
            <w:proofErr w:type="gramEnd"/>
            <w:r w:rsidRPr="000421E5">
              <w:rPr>
                <w:lang w:eastAsia="en-US"/>
              </w:rPr>
              <w:t>/</w:t>
            </w:r>
            <w:proofErr w:type="spellStart"/>
            <w:r w:rsidRPr="000421E5">
              <w:rPr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Наименование муниципальной услуги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Наименование структурного подразделения администрации Суровикинского муниципального района Волгоградской области, предоставляющего услугу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Лицо, ответственное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 взаимодействие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 ГКУ ВО «МФЦ»</w:t>
            </w:r>
          </w:p>
        </w:tc>
      </w:tr>
      <w:tr w:rsidR="00461964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61964" w:rsidRPr="000421E5" w:rsidRDefault="00461964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AA5C57" w:rsidRDefault="00461964" w:rsidP="00461964">
            <w:pPr>
              <w:pStyle w:val="a3"/>
              <w:jc w:val="center"/>
              <w:rPr>
                <w:highlight w:val="yellow"/>
              </w:rPr>
            </w:pPr>
            <w:r w:rsidRPr="00AA5C57">
              <w:rPr>
                <w:highlight w:val="yellow"/>
              </w:rPr>
              <w:t>Предоставление, продление, переоформление разрешения на право организации розничного рынка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0421E5" w:rsidRDefault="00461964" w:rsidP="00540249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Отдел </w:t>
            </w:r>
            <w:r w:rsidR="00540249" w:rsidRPr="000421E5">
              <w:rPr>
                <w:lang w:eastAsia="en-US"/>
              </w:rPr>
              <w:t xml:space="preserve">по </w:t>
            </w:r>
            <w:r w:rsidRPr="000421E5">
              <w:rPr>
                <w:lang w:eastAsia="en-US"/>
              </w:rPr>
              <w:t>экономик</w:t>
            </w:r>
            <w:r w:rsidR="00540249" w:rsidRPr="000421E5">
              <w:rPr>
                <w:lang w:eastAsia="en-US"/>
              </w:rPr>
              <w:t>е</w:t>
            </w:r>
            <w:r w:rsidRPr="000421E5">
              <w:rPr>
                <w:lang w:eastAsia="en-US"/>
              </w:rPr>
              <w:t xml:space="preserve"> и инвестиционной политик</w:t>
            </w:r>
            <w:r w:rsidR="00540249" w:rsidRPr="000421E5">
              <w:rPr>
                <w:lang w:eastAsia="en-US"/>
              </w:rPr>
              <w:t>е</w:t>
            </w:r>
            <w:r w:rsidRPr="000421E5">
              <w:rPr>
                <w:lang w:eastAsia="en-US"/>
              </w:rPr>
              <w:t xml:space="preserve">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964" w:rsidRPr="000421E5" w:rsidRDefault="00461964" w:rsidP="00461964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461964" w:rsidRPr="000421E5" w:rsidRDefault="00461964" w:rsidP="00461964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Камышанова</w:t>
            </w:r>
            <w:proofErr w:type="spellEnd"/>
            <w:r w:rsidRPr="000421E5">
              <w:rPr>
                <w:lang w:eastAsia="en-US"/>
              </w:rPr>
              <w:t xml:space="preserve"> Лариса Юрьевна</w:t>
            </w:r>
          </w:p>
          <w:p w:rsidR="00461964" w:rsidRPr="000421E5" w:rsidRDefault="00461964" w:rsidP="00461964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2-22-43</w:t>
            </w:r>
          </w:p>
        </w:tc>
      </w:tr>
      <w:tr w:rsidR="00FE2C97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E2C97" w:rsidRPr="000421E5" w:rsidRDefault="00FE2C97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AA5C57" w:rsidRDefault="00FE2C97" w:rsidP="00F21FFE">
            <w:pPr>
              <w:pStyle w:val="a3"/>
              <w:jc w:val="center"/>
              <w:rPr>
                <w:highlight w:val="yellow"/>
              </w:rPr>
            </w:pPr>
            <w:r w:rsidRPr="00AA5C57">
              <w:rPr>
                <w:highlight w:val="yellow"/>
              </w:rPr>
              <w:t>Заключение договора на проведение ярмарки</w:t>
            </w:r>
            <w:r w:rsidR="00F21FFE" w:rsidRPr="00AA5C57">
              <w:rPr>
                <w:b/>
                <w:highlight w:val="yellow"/>
              </w:rPr>
              <w:t xml:space="preserve"> </w:t>
            </w:r>
            <w:r w:rsidRPr="00AA5C57">
              <w:rPr>
                <w:highlight w:val="yellow"/>
              </w:rPr>
              <w:t>на территории Суровикинского муниципального района Волгоградской области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0421E5" w:rsidRDefault="0054024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экономике и инвестиционной политике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2C97" w:rsidRPr="000421E5" w:rsidRDefault="00FE2C97" w:rsidP="00FE2C97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FE2C97" w:rsidRPr="000421E5" w:rsidRDefault="00FE2C97" w:rsidP="00FE2C97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Камышанова</w:t>
            </w:r>
            <w:proofErr w:type="spellEnd"/>
            <w:r w:rsidRPr="000421E5">
              <w:rPr>
                <w:lang w:eastAsia="en-US"/>
              </w:rPr>
              <w:t xml:space="preserve"> Лариса Юрьевна</w:t>
            </w:r>
          </w:p>
          <w:p w:rsidR="00FE2C97" w:rsidRPr="000421E5" w:rsidRDefault="00FE2C97" w:rsidP="00FE2C97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2-22-43</w:t>
            </w:r>
          </w:p>
        </w:tc>
      </w:tr>
      <w:tr w:rsidR="001B133C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B133C" w:rsidRPr="000421E5" w:rsidRDefault="001B133C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AA5C57" w:rsidRDefault="001B133C" w:rsidP="001B133C">
            <w:pPr>
              <w:pStyle w:val="a3"/>
              <w:jc w:val="center"/>
              <w:rPr>
                <w:highlight w:val="yellow"/>
              </w:rPr>
            </w:pPr>
            <w:r w:rsidRPr="00AA5C57">
              <w:rPr>
                <w:highlight w:val="yellow"/>
              </w:rPr>
              <w:t>Рассмотрение предложений о включении мест проведения ярмарок  на территории Суровикинского</w:t>
            </w:r>
          </w:p>
          <w:p w:rsidR="001B133C" w:rsidRPr="00AA5C57" w:rsidRDefault="001B133C" w:rsidP="001B133C">
            <w:pPr>
              <w:pStyle w:val="a3"/>
              <w:jc w:val="center"/>
              <w:rPr>
                <w:b/>
                <w:highlight w:val="yellow"/>
              </w:rPr>
            </w:pPr>
            <w:r w:rsidRPr="00AA5C57">
              <w:rPr>
                <w:highlight w:val="yellow"/>
              </w:rPr>
              <w:t xml:space="preserve">муниципального района Волгоградской области в перечень </w:t>
            </w:r>
            <w:r w:rsidRPr="00AA5C57">
              <w:rPr>
                <w:highlight w:val="yellow"/>
              </w:rPr>
              <w:lastRenderedPageBreak/>
              <w:t>мест проведения ярмарок на территории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0421E5" w:rsidRDefault="0054024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 xml:space="preserve">Отдел по экономике и инвестиционной политике администрации Суровикинского </w:t>
            </w:r>
            <w:r w:rsidRPr="000421E5"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133C" w:rsidRPr="000421E5" w:rsidRDefault="001B133C" w:rsidP="001B133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Консультант</w:t>
            </w:r>
          </w:p>
          <w:p w:rsidR="001B133C" w:rsidRPr="000421E5" w:rsidRDefault="001B133C" w:rsidP="001B133C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Камышанова</w:t>
            </w:r>
            <w:proofErr w:type="spellEnd"/>
            <w:r w:rsidRPr="000421E5">
              <w:rPr>
                <w:lang w:eastAsia="en-US"/>
              </w:rPr>
              <w:t xml:space="preserve"> Лариса Юрьевна</w:t>
            </w:r>
          </w:p>
          <w:p w:rsidR="001B133C" w:rsidRPr="000421E5" w:rsidRDefault="001B133C" w:rsidP="001B133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2-22-43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2DDF" w:rsidRPr="000421E5" w:rsidRDefault="00492DDF" w:rsidP="00492DDF">
            <w:pPr>
              <w:pStyle w:val="a3"/>
              <w:jc w:val="center"/>
            </w:pPr>
            <w:r w:rsidRPr="00AA5C57">
              <w:rPr>
                <w:highlight w:val="yellow"/>
              </w:rPr>
              <w:t>Предоставление архивных справок, архивных копий,</w:t>
            </w:r>
            <w:r w:rsidR="00AA5C57">
              <w:rPr>
                <w:highlight w:val="yellow"/>
              </w:rPr>
              <w:t xml:space="preserve"> </w:t>
            </w:r>
            <w:r w:rsidRPr="00AA5C57">
              <w:rPr>
                <w:highlight w:val="yellow"/>
              </w:rPr>
              <w:t>архивных выписок, информационных писем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Архивный отдел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E23AAA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Терехова Елена Николаевна</w:t>
            </w:r>
          </w:p>
          <w:p w:rsidR="006C28B0" w:rsidRPr="000421E5" w:rsidRDefault="00E23AAA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2-16-38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1658C7">
              <w:rPr>
                <w:color w:val="000000"/>
                <w:highlight w:val="yellow"/>
                <w:shd w:val="clear" w:color="auto" w:fill="FFFFFF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58C7" w:rsidRPr="001658C7" w:rsidRDefault="001658C7" w:rsidP="00E86E7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658C7">
              <w:rPr>
                <w:highlight w:val="yellow"/>
                <w:lang w:eastAsia="en-US"/>
              </w:rPr>
              <w:t>Консультант отдела архитектуры и градостроительства</w:t>
            </w:r>
          </w:p>
          <w:p w:rsidR="006C28B0" w:rsidRPr="000421E5" w:rsidRDefault="001658C7" w:rsidP="00E86E73">
            <w:pPr>
              <w:pStyle w:val="a3"/>
              <w:jc w:val="center"/>
              <w:rPr>
                <w:lang w:eastAsia="en-US"/>
              </w:rPr>
            </w:pPr>
            <w:r w:rsidRPr="001658C7">
              <w:rPr>
                <w:highlight w:val="yellow"/>
                <w:lang w:eastAsia="en-US"/>
              </w:rPr>
              <w:t>Паршин Владимир Геннадьевич</w:t>
            </w:r>
            <w:r>
              <w:rPr>
                <w:lang w:eastAsia="en-US"/>
              </w:rPr>
              <w:t xml:space="preserve"> 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(84473) </w:t>
            </w:r>
            <w:r w:rsidR="001658C7">
              <w:rPr>
                <w:lang w:eastAsia="en-US"/>
              </w:rPr>
              <w:t>2-14-50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AB07CA" w:rsidP="00E86E73">
            <w:pPr>
              <w:pStyle w:val="a3"/>
              <w:jc w:val="center"/>
              <w:rPr>
                <w:lang w:eastAsia="en-US"/>
              </w:rPr>
            </w:pPr>
            <w:r w:rsidRPr="00023523">
              <w:rPr>
                <w:highlight w:val="yellow"/>
              </w:rPr>
              <w:t>Выдача разрешения на строительство объекта капитального строительства, внесение изменений в разрешение на строительство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23523">
              <w:rPr>
                <w:color w:val="000000"/>
                <w:highlight w:val="yellow"/>
                <w:shd w:val="clear" w:color="auto" w:fill="FFFFFF"/>
                <w:lang w:eastAsia="en-US"/>
              </w:rPr>
              <w:t>Выдача разрешения на ввод объекта в эксплуатацию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23523">
              <w:rPr>
                <w:color w:val="000000"/>
                <w:highlight w:val="yellow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23523">
              <w:rPr>
                <w:color w:val="000000"/>
                <w:highlight w:val="yellow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933CEB" w:rsidP="00E86E73">
            <w:pPr>
              <w:pStyle w:val="a3"/>
              <w:jc w:val="center"/>
              <w:rPr>
                <w:lang w:eastAsia="en-US"/>
              </w:rPr>
            </w:pPr>
            <w:r w:rsidRPr="00023523">
              <w:rPr>
                <w:bCs/>
                <w:highlight w:val="yellow"/>
              </w:rPr>
              <w:t>Выдача разрешений на установку и эксплуатацию рекламной конструкции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23523" w:rsidRPr="001658C7" w:rsidRDefault="00023523" w:rsidP="00023523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658C7">
              <w:rPr>
                <w:highlight w:val="yellow"/>
                <w:lang w:eastAsia="en-US"/>
              </w:rPr>
              <w:t>Консультант отдела архитектуры и градостроительства</w:t>
            </w:r>
          </w:p>
          <w:p w:rsidR="00023523" w:rsidRPr="000421E5" w:rsidRDefault="00023523" w:rsidP="00023523">
            <w:pPr>
              <w:pStyle w:val="a3"/>
              <w:jc w:val="center"/>
              <w:rPr>
                <w:lang w:eastAsia="en-US"/>
              </w:rPr>
            </w:pPr>
            <w:r w:rsidRPr="001658C7">
              <w:rPr>
                <w:highlight w:val="yellow"/>
                <w:lang w:eastAsia="en-US"/>
              </w:rPr>
              <w:t>Паршин Владимир Геннадьевич</w:t>
            </w:r>
            <w:r>
              <w:rPr>
                <w:lang w:eastAsia="en-US"/>
              </w:rPr>
              <w:t xml:space="preserve"> </w:t>
            </w:r>
          </w:p>
          <w:p w:rsidR="006C28B0" w:rsidRPr="000421E5" w:rsidRDefault="00023523" w:rsidP="0002352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(84473) </w:t>
            </w:r>
            <w:r>
              <w:rPr>
                <w:lang w:eastAsia="en-US"/>
              </w:rPr>
              <w:t>2-14-50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516" w:rsidRPr="00A87516" w:rsidRDefault="00A87516" w:rsidP="00A87516">
            <w:pPr>
              <w:pStyle w:val="a3"/>
              <w:jc w:val="center"/>
              <w:rPr>
                <w:highlight w:val="yellow"/>
              </w:rPr>
            </w:pPr>
            <w:r w:rsidRPr="00A87516">
              <w:rPr>
                <w:highlight w:val="yellow"/>
              </w:rPr>
              <w:t xml:space="preserve">Предоставление сведений, </w:t>
            </w:r>
            <w:r w:rsidRPr="00A87516">
              <w:rPr>
                <w:highlight w:val="yellow"/>
              </w:rPr>
              <w:lastRenderedPageBreak/>
              <w:t>документов</w:t>
            </w:r>
          </w:p>
          <w:p w:rsidR="00A87516" w:rsidRPr="00A87516" w:rsidRDefault="00A87516" w:rsidP="00A87516">
            <w:pPr>
              <w:pStyle w:val="a3"/>
              <w:jc w:val="center"/>
              <w:rPr>
                <w:highlight w:val="yellow"/>
              </w:rPr>
            </w:pPr>
            <w:r w:rsidRPr="00A87516">
              <w:rPr>
                <w:highlight w:val="yellow"/>
              </w:rPr>
              <w:t xml:space="preserve">и материалов, содержащихся </w:t>
            </w:r>
            <w:proofErr w:type="gramStart"/>
            <w:r w:rsidRPr="00A87516">
              <w:rPr>
                <w:highlight w:val="yellow"/>
              </w:rPr>
              <w:t>в</w:t>
            </w:r>
            <w:proofErr w:type="gramEnd"/>
            <w:r w:rsidRPr="00A87516">
              <w:rPr>
                <w:highlight w:val="yellow"/>
              </w:rPr>
              <w:t xml:space="preserve"> государственных</w:t>
            </w:r>
          </w:p>
          <w:p w:rsidR="006C28B0" w:rsidRPr="000421E5" w:rsidRDefault="00A87516" w:rsidP="00A87516">
            <w:pPr>
              <w:pStyle w:val="a3"/>
              <w:jc w:val="center"/>
              <w:rPr>
                <w:color w:val="000000"/>
                <w:lang w:eastAsia="en-US"/>
              </w:rPr>
            </w:pPr>
            <w:r w:rsidRPr="00A87516">
              <w:rPr>
                <w:highlight w:val="yellow"/>
              </w:rPr>
              <w:t xml:space="preserve">информационных </w:t>
            </w:r>
            <w:proofErr w:type="gramStart"/>
            <w:r w:rsidRPr="00A87516">
              <w:rPr>
                <w:highlight w:val="yellow"/>
              </w:rPr>
              <w:t>системах</w:t>
            </w:r>
            <w:proofErr w:type="gramEnd"/>
            <w:r w:rsidRPr="00A87516">
              <w:rPr>
                <w:highlight w:val="yellow"/>
              </w:rPr>
              <w:t xml:space="preserve"> обеспечения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 xml:space="preserve">Отдел архитектуры и </w:t>
            </w:r>
            <w:r w:rsidRPr="000421E5">
              <w:rPr>
                <w:lang w:eastAsia="en-US"/>
              </w:rPr>
              <w:lastRenderedPageBreak/>
              <w:t>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197C" w:rsidRPr="001658C7" w:rsidRDefault="0038197C" w:rsidP="0038197C">
            <w:pPr>
              <w:pStyle w:val="a3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lastRenderedPageBreak/>
              <w:t xml:space="preserve">Ведущий </w:t>
            </w:r>
            <w:r w:rsidR="001F3041">
              <w:rPr>
                <w:highlight w:val="yellow"/>
                <w:lang w:eastAsia="en-US"/>
              </w:rPr>
              <w:lastRenderedPageBreak/>
              <w:t>С</w:t>
            </w:r>
            <w:r>
              <w:rPr>
                <w:highlight w:val="yellow"/>
                <w:lang w:eastAsia="en-US"/>
              </w:rPr>
              <w:t xml:space="preserve">пециалист </w:t>
            </w:r>
            <w:r w:rsidRPr="001658C7">
              <w:rPr>
                <w:highlight w:val="yellow"/>
                <w:lang w:eastAsia="en-US"/>
              </w:rPr>
              <w:t>отдела архитектуры и градостроительства</w:t>
            </w:r>
          </w:p>
          <w:p w:rsidR="0038197C" w:rsidRPr="000421E5" w:rsidRDefault="0038197C" w:rsidP="0038197C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38197C">
              <w:rPr>
                <w:highlight w:val="yellow"/>
                <w:lang w:eastAsia="en-US"/>
              </w:rPr>
              <w:t>Елькина</w:t>
            </w:r>
            <w:proofErr w:type="spellEnd"/>
            <w:r w:rsidRPr="0038197C">
              <w:rPr>
                <w:highlight w:val="yellow"/>
                <w:lang w:eastAsia="en-US"/>
              </w:rPr>
              <w:t xml:space="preserve"> Оксана Викторовна</w:t>
            </w:r>
          </w:p>
          <w:p w:rsidR="006C28B0" w:rsidRPr="000421E5" w:rsidRDefault="0038197C" w:rsidP="0038197C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(84473) </w:t>
            </w:r>
            <w:r>
              <w:rPr>
                <w:lang w:eastAsia="en-US"/>
              </w:rPr>
              <w:t>2-14-50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AA4BB6" w:rsidRDefault="006C28B0" w:rsidP="00E86E73">
            <w:pPr>
              <w:pStyle w:val="a3"/>
              <w:jc w:val="center"/>
              <w:rPr>
                <w:color w:val="000000" w:themeColor="text1"/>
                <w:lang w:eastAsia="en-US"/>
              </w:rPr>
            </w:pPr>
            <w:r w:rsidRPr="00AA4BB6">
              <w:rPr>
                <w:color w:val="000000" w:themeColor="text1"/>
                <w:highlight w:val="yellow"/>
                <w:lang w:eastAsia="en-US"/>
              </w:rPr>
              <w:t>Утверждение документации по планировке территории, подготовленной на основании заявлений физических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6C28B0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C28B0" w:rsidRPr="000421E5" w:rsidRDefault="006C28B0" w:rsidP="00E86E73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AA4BB6">
              <w:rPr>
                <w:highlight w:val="yellow"/>
                <w:lang w:eastAsia="en-US"/>
              </w:rPr>
              <w:t>Принятие решения о подготовке документации  по планировке территории, подготовленной на основании заявлений физических</w:t>
            </w:r>
            <w:r w:rsidRPr="000421E5">
              <w:rPr>
                <w:lang w:eastAsia="en-US"/>
              </w:rPr>
              <w:t xml:space="preserve"> и юридических лиц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28B0" w:rsidRPr="000421E5" w:rsidRDefault="005E7D89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Н</w:t>
            </w:r>
            <w:r w:rsidR="006C28B0" w:rsidRPr="000421E5">
              <w:rPr>
                <w:lang w:eastAsia="en-US"/>
              </w:rPr>
              <w:t>ачальник отдела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Багнюкова Елена Геннадьевна</w:t>
            </w:r>
          </w:p>
          <w:p w:rsidR="006C28B0" w:rsidRPr="000421E5" w:rsidRDefault="006C28B0" w:rsidP="00E86E7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9-49-23</w:t>
            </w:r>
          </w:p>
        </w:tc>
      </w:tr>
      <w:tr w:rsidR="008E0F07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0F07" w:rsidRPr="000421E5" w:rsidRDefault="008E0F07" w:rsidP="008E0F07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F07" w:rsidRPr="008E0F07" w:rsidRDefault="008E0F07" w:rsidP="008E0F07">
            <w:pPr>
              <w:pStyle w:val="a3"/>
              <w:jc w:val="center"/>
              <w:rPr>
                <w:highlight w:val="yellow"/>
              </w:rPr>
            </w:pPr>
            <w:proofErr w:type="gramStart"/>
            <w:r w:rsidRPr="008E0F07">
              <w:rPr>
                <w:highlight w:val="yellow"/>
              </w:rPr>
              <w:t>Направление</w:t>
            </w:r>
            <w:r w:rsidR="006B7031">
              <w:rPr>
                <w:highlight w:val="yellow"/>
              </w:rPr>
              <w:t xml:space="preserve"> </w:t>
            </w:r>
            <w:r w:rsidRPr="008E0F07">
              <w:rPr>
                <w:highlight w:val="yellow"/>
              </w:rPr>
              <w:t>уведомления о соответствии (несоответствии) указанных в уведомлении о планируемых строительстве</w:t>
            </w:r>
            <w:r w:rsidR="00D53B3D">
              <w:rPr>
                <w:highlight w:val="yellow"/>
              </w:rPr>
              <w:t xml:space="preserve"> </w:t>
            </w:r>
            <w:r w:rsidRPr="008E0F07">
              <w:rPr>
                <w:highlight w:val="yellow"/>
              </w:rPr>
              <w:t>или реконструкции объекта индивидуального</w:t>
            </w:r>
            <w:r w:rsidR="006B7031">
              <w:rPr>
                <w:highlight w:val="yellow"/>
              </w:rPr>
              <w:t xml:space="preserve"> </w:t>
            </w:r>
            <w:r w:rsidRPr="008E0F07">
              <w:rPr>
                <w:highlight w:val="yellow"/>
              </w:rPr>
              <w:t>жилищного строительства или садового дома</w:t>
            </w:r>
            <w:r w:rsidR="006F6D20">
              <w:rPr>
                <w:highlight w:val="yellow"/>
              </w:rPr>
              <w:t xml:space="preserve"> </w:t>
            </w:r>
            <w:r w:rsidRPr="008E0F07">
              <w:rPr>
                <w:highlight w:val="yellow"/>
              </w:rPr>
              <w:t>параметров объекта индивидуального жилищного</w:t>
            </w:r>
            <w:r w:rsidR="006B7031">
              <w:rPr>
                <w:highlight w:val="yellow"/>
              </w:rPr>
              <w:t xml:space="preserve"> </w:t>
            </w:r>
            <w:r w:rsidRPr="008E0F07">
              <w:rPr>
                <w:highlight w:val="yellow"/>
              </w:rPr>
              <w:t>строительства или садового дома установленным</w:t>
            </w:r>
            <w:r w:rsidR="006F6D20">
              <w:rPr>
                <w:highlight w:val="yellow"/>
              </w:rPr>
              <w:t xml:space="preserve"> </w:t>
            </w:r>
            <w:r w:rsidRPr="008E0F07">
              <w:rPr>
                <w:highlight w:val="yellow"/>
              </w:rPr>
              <w:t>параметрам и допустимости (и (или) недопустимости)</w:t>
            </w:r>
            <w:proofErr w:type="gramEnd"/>
          </w:p>
          <w:p w:rsidR="008E0F07" w:rsidRPr="008E0F07" w:rsidRDefault="008E0F07" w:rsidP="008E0F07">
            <w:pPr>
              <w:pStyle w:val="a3"/>
              <w:jc w:val="center"/>
              <w:rPr>
                <w:highlight w:val="yellow"/>
              </w:rPr>
            </w:pPr>
            <w:r w:rsidRPr="008E0F07">
              <w:rPr>
                <w:highlight w:val="yellow"/>
              </w:rPr>
              <w:t>размещения объекта индивидуального жилищного</w:t>
            </w:r>
          </w:p>
          <w:p w:rsidR="008E0F07" w:rsidRPr="000421E5" w:rsidRDefault="008E0F07" w:rsidP="008E0F07">
            <w:pPr>
              <w:pStyle w:val="a3"/>
              <w:jc w:val="center"/>
              <w:rPr>
                <w:lang w:eastAsia="en-US"/>
              </w:rPr>
            </w:pPr>
            <w:r w:rsidRPr="008E0F07">
              <w:rPr>
                <w:highlight w:val="yellow"/>
              </w:rPr>
              <w:t>строительства или садового дома на земельном участке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0F07" w:rsidRPr="000421E5" w:rsidRDefault="008E0F07" w:rsidP="008E0F07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4BB6" w:rsidRPr="001658C7" w:rsidRDefault="001F3041" w:rsidP="00AA4BB6">
            <w:pPr>
              <w:pStyle w:val="a3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С</w:t>
            </w:r>
            <w:r w:rsidR="00AA4BB6">
              <w:rPr>
                <w:highlight w:val="yellow"/>
                <w:lang w:eastAsia="en-US"/>
              </w:rPr>
              <w:t xml:space="preserve">пециалист </w:t>
            </w:r>
            <w:r w:rsidR="00AA4BB6" w:rsidRPr="001658C7">
              <w:rPr>
                <w:highlight w:val="yellow"/>
                <w:lang w:eastAsia="en-US"/>
              </w:rPr>
              <w:t>отдела архитектуры и градостроительства</w:t>
            </w:r>
          </w:p>
          <w:p w:rsidR="00AA4BB6" w:rsidRPr="000421E5" w:rsidRDefault="00AA4BB6" w:rsidP="00AA4BB6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38197C">
              <w:rPr>
                <w:highlight w:val="yellow"/>
                <w:lang w:eastAsia="en-US"/>
              </w:rPr>
              <w:t>Елькина</w:t>
            </w:r>
            <w:proofErr w:type="spellEnd"/>
            <w:r w:rsidRPr="0038197C">
              <w:rPr>
                <w:highlight w:val="yellow"/>
                <w:lang w:eastAsia="en-US"/>
              </w:rPr>
              <w:t xml:space="preserve"> Оксана Викторовна</w:t>
            </w:r>
          </w:p>
          <w:p w:rsidR="008E0F07" w:rsidRPr="000421E5" w:rsidRDefault="00AA4BB6" w:rsidP="00AA4BB6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(84473) </w:t>
            </w:r>
            <w:r>
              <w:rPr>
                <w:lang w:eastAsia="en-US"/>
              </w:rPr>
              <w:t>2-14-50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E3578B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E3578B">
              <w:rPr>
                <w:highlight w:val="yellow"/>
              </w:rPr>
              <w:t>Предоставление</w:t>
            </w:r>
            <w:r>
              <w:rPr>
                <w:highlight w:val="yellow"/>
              </w:rPr>
              <w:t xml:space="preserve"> </w:t>
            </w:r>
            <w:r w:rsidRPr="00E3578B">
              <w:rPr>
                <w:highlight w:val="yellow"/>
              </w:rPr>
              <w:t>согласия на строительство, реконструкцию объектов</w:t>
            </w:r>
            <w:r>
              <w:rPr>
                <w:highlight w:val="yellow"/>
              </w:rPr>
              <w:t xml:space="preserve"> </w:t>
            </w:r>
            <w:r w:rsidRPr="00E3578B">
              <w:rPr>
                <w:highlight w:val="yellow"/>
              </w:rPr>
              <w:t>капитального строительства, объектов, предназначенных</w:t>
            </w:r>
            <w:r>
              <w:rPr>
                <w:highlight w:val="yellow"/>
              </w:rPr>
              <w:t xml:space="preserve"> </w:t>
            </w:r>
            <w:r w:rsidRPr="00E3578B">
              <w:rPr>
                <w:highlight w:val="yellow"/>
              </w:rPr>
              <w:t>для осуществления дорожной деятельности, объектов</w:t>
            </w:r>
          </w:p>
          <w:p w:rsidR="00E3578B" w:rsidRPr="00E3578B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E3578B">
              <w:rPr>
                <w:highlight w:val="yellow"/>
              </w:rPr>
              <w:t>дорожного сервиса, установку рекламных конструкций,</w:t>
            </w:r>
          </w:p>
          <w:p w:rsidR="00E3578B" w:rsidRPr="00E3578B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E3578B">
              <w:rPr>
                <w:highlight w:val="yellow"/>
              </w:rPr>
              <w:t>информационных щитов и указателей в границах</w:t>
            </w:r>
          </w:p>
          <w:p w:rsidR="00E3578B" w:rsidRPr="008E0F07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E3578B">
              <w:rPr>
                <w:highlight w:val="yellow"/>
              </w:rPr>
              <w:t>придорожных полос автомобильных дорог общего</w:t>
            </w:r>
            <w:r>
              <w:rPr>
                <w:highlight w:val="yellow"/>
              </w:rPr>
              <w:t xml:space="preserve"> </w:t>
            </w:r>
            <w:r w:rsidRPr="00E3578B">
              <w:rPr>
                <w:highlight w:val="yellow"/>
              </w:rPr>
              <w:t>пользования местного значения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архитектуры и градостроительства администрации 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9A" w:rsidRPr="001658C7" w:rsidRDefault="00C9469A" w:rsidP="00C9469A">
            <w:pPr>
              <w:pStyle w:val="a3"/>
              <w:jc w:val="center"/>
              <w:rPr>
                <w:highlight w:val="yellow"/>
                <w:lang w:eastAsia="en-US"/>
              </w:rPr>
            </w:pPr>
            <w:r w:rsidRPr="001658C7">
              <w:rPr>
                <w:highlight w:val="yellow"/>
                <w:lang w:eastAsia="en-US"/>
              </w:rPr>
              <w:t>Консультант отдела архитектуры и градостроительства</w:t>
            </w:r>
          </w:p>
          <w:p w:rsidR="00C9469A" w:rsidRPr="000421E5" w:rsidRDefault="00C9469A" w:rsidP="00C9469A">
            <w:pPr>
              <w:pStyle w:val="a3"/>
              <w:jc w:val="center"/>
              <w:rPr>
                <w:lang w:eastAsia="en-US"/>
              </w:rPr>
            </w:pPr>
            <w:r w:rsidRPr="001658C7">
              <w:rPr>
                <w:highlight w:val="yellow"/>
                <w:lang w:eastAsia="en-US"/>
              </w:rPr>
              <w:t>Паршин Владимир Геннадьевич</w:t>
            </w:r>
            <w:r>
              <w:rPr>
                <w:lang w:eastAsia="en-US"/>
              </w:rPr>
              <w:t xml:space="preserve"> </w:t>
            </w:r>
          </w:p>
          <w:p w:rsidR="00E3578B" w:rsidRPr="000421E5" w:rsidRDefault="00C9469A" w:rsidP="00C9469A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(84473) </w:t>
            </w:r>
            <w:r>
              <w:rPr>
                <w:lang w:eastAsia="en-US"/>
              </w:rPr>
              <w:t>2-14-50</w:t>
            </w:r>
          </w:p>
        </w:tc>
      </w:tr>
      <w:tr w:rsidR="00C9469A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C9469A" w:rsidRPr="000421E5" w:rsidRDefault="00C9469A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9A" w:rsidRPr="00E3578B" w:rsidRDefault="00F62853" w:rsidP="00E3578B">
            <w:pPr>
              <w:pStyle w:val="a3"/>
              <w:jc w:val="center"/>
              <w:rPr>
                <w:highlight w:val="yellow"/>
              </w:rPr>
            </w:pPr>
            <w:r w:rsidRPr="00F62853">
              <w:rPr>
                <w:highlight w:val="yellow"/>
              </w:rPr>
              <w:t xml:space="preserve">Направление уведомления о соответствии или несоответствии </w:t>
            </w:r>
            <w:proofErr w:type="gramStart"/>
            <w:r w:rsidRPr="00F62853">
              <w:rPr>
                <w:highlight w:val="yellow"/>
              </w:rPr>
              <w:t>построенных</w:t>
            </w:r>
            <w:proofErr w:type="gramEnd"/>
            <w:r w:rsidRPr="00F62853">
              <w:rPr>
                <w:highlight w:val="yellow"/>
              </w:rPr>
              <w:t xml:space="preserve"> или </w:t>
            </w:r>
            <w:r w:rsidRPr="00F62853">
              <w:rPr>
                <w:highlight w:val="yellow"/>
              </w:rPr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469A" w:rsidRPr="000421E5" w:rsidRDefault="00F62853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 xml:space="preserve">Отдел архитектуры и градостроительства администрации </w:t>
            </w:r>
            <w:r w:rsidRPr="000421E5">
              <w:rPr>
                <w:lang w:eastAsia="en-US"/>
              </w:rPr>
              <w:lastRenderedPageBreak/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853" w:rsidRPr="001658C7" w:rsidRDefault="00F62853" w:rsidP="00F62853">
            <w:pPr>
              <w:pStyle w:val="a3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lastRenderedPageBreak/>
              <w:t xml:space="preserve">Специалист </w:t>
            </w:r>
            <w:r w:rsidRPr="001658C7">
              <w:rPr>
                <w:highlight w:val="yellow"/>
                <w:lang w:eastAsia="en-US"/>
              </w:rPr>
              <w:t>отдела архитектуры и градостроительства</w:t>
            </w:r>
          </w:p>
          <w:p w:rsidR="00F62853" w:rsidRPr="000421E5" w:rsidRDefault="00F62853" w:rsidP="00F62853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38197C">
              <w:rPr>
                <w:highlight w:val="yellow"/>
                <w:lang w:eastAsia="en-US"/>
              </w:rPr>
              <w:lastRenderedPageBreak/>
              <w:t>Елькина</w:t>
            </w:r>
            <w:proofErr w:type="spellEnd"/>
            <w:r w:rsidRPr="0038197C">
              <w:rPr>
                <w:highlight w:val="yellow"/>
                <w:lang w:eastAsia="en-US"/>
              </w:rPr>
              <w:t xml:space="preserve"> Оксана Викторовна</w:t>
            </w:r>
          </w:p>
          <w:p w:rsidR="00C9469A" w:rsidRPr="000421E5" w:rsidRDefault="00F62853" w:rsidP="00F62853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(84473) </w:t>
            </w:r>
            <w:r>
              <w:rPr>
                <w:lang w:eastAsia="en-US"/>
              </w:rPr>
              <w:t>2-14-50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FC3DD2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0421E5">
              <w:t xml:space="preserve">Продажа земельных участков, </w:t>
            </w:r>
            <w:r w:rsidRPr="00FC3DD2">
              <w:rPr>
                <w:highlight w:val="yellow"/>
              </w:rPr>
              <w:t>находящихся в муниципальной собственности Суровикинского</w:t>
            </w:r>
          </w:p>
          <w:p w:rsidR="00E3578B" w:rsidRPr="00FC3DD2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FC3DD2">
              <w:rPr>
                <w:highlight w:val="yellow"/>
              </w:rPr>
              <w:t>муниципального района Волгоградской области,</w:t>
            </w:r>
          </w:p>
          <w:p w:rsidR="00E3578B" w:rsidRPr="00FC3DD2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FC3DD2">
              <w:rPr>
                <w:highlight w:val="yellow"/>
              </w:rPr>
              <w:t>и земельных участков, государственная собственность</w:t>
            </w:r>
          </w:p>
          <w:p w:rsidR="00E3578B" w:rsidRPr="00FC3DD2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FC3DD2">
              <w:rPr>
                <w:highlight w:val="yellow"/>
              </w:rPr>
              <w:t xml:space="preserve">на которые не </w:t>
            </w:r>
            <w:proofErr w:type="gramStart"/>
            <w:r w:rsidRPr="00FC3DD2">
              <w:rPr>
                <w:highlight w:val="yellow"/>
              </w:rPr>
              <w:t>разграничена</w:t>
            </w:r>
            <w:proofErr w:type="gramEnd"/>
            <w:r w:rsidRPr="00FC3DD2">
              <w:rPr>
                <w:highlight w:val="yellow"/>
              </w:rPr>
              <w:t>, расположенных на территории</w:t>
            </w:r>
          </w:p>
          <w:p w:rsidR="00E3578B" w:rsidRPr="00FC3DD2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FC3DD2">
              <w:rPr>
                <w:highlight w:val="yellow"/>
              </w:rPr>
              <w:t>сельских поселений, входящих в состав Суровикинского</w:t>
            </w:r>
          </w:p>
          <w:p w:rsidR="00E3578B" w:rsidRPr="00FC3DD2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FC3DD2">
              <w:rPr>
                <w:highlight w:val="yellow"/>
              </w:rPr>
              <w:t>муниципального района Волгоградской области,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FC3DD2">
              <w:rPr>
                <w:highlight w:val="yellow"/>
              </w:rPr>
              <w:t>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1E6744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1E6744">
              <w:rPr>
                <w:highlight w:val="yellow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E3578B" w:rsidRPr="001E6744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1E6744">
              <w:rPr>
                <w:highlight w:val="yellow"/>
              </w:rPr>
              <w:t>муниципального района Волгоградской области, и земельных участков,</w:t>
            </w:r>
            <w:r w:rsidR="00E5058E" w:rsidRPr="001E6744">
              <w:rPr>
                <w:highlight w:val="yellow"/>
              </w:rPr>
              <w:t xml:space="preserve"> </w:t>
            </w:r>
            <w:r w:rsidRPr="001E6744">
              <w:rPr>
                <w:highlight w:val="yellow"/>
              </w:rPr>
              <w:t>государственная собственность на которые не разграничена,</w:t>
            </w:r>
          </w:p>
          <w:p w:rsidR="00E3578B" w:rsidRPr="001E6744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1E6744">
              <w:rPr>
                <w:highlight w:val="yellow"/>
              </w:rPr>
              <w:t>расположенных на территории сельских поселений, входящих в состав Суровикинского муниципального района Волгоградской области,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1E6744">
              <w:rPr>
                <w:highlight w:val="yellow"/>
              </w:rPr>
              <w:t>в безвозмездное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консультант </w:t>
            </w:r>
            <w:proofErr w:type="spellStart"/>
            <w:r w:rsidRPr="000421E5">
              <w:rPr>
                <w:lang w:eastAsia="en-US"/>
              </w:rPr>
              <w:t>Панчишкина</w:t>
            </w:r>
            <w:proofErr w:type="spellEnd"/>
            <w:r w:rsidRPr="000421E5">
              <w:rPr>
                <w:lang w:eastAsia="en-US"/>
              </w:rPr>
              <w:t xml:space="preserve"> Галина Васильевна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D733CA">
              <w:rPr>
                <w:highlight w:val="yellow"/>
              </w:rPr>
              <w:t>Принятие решения о проведен</w:t>
            </w:r>
            <w:proofErr w:type="gramStart"/>
            <w:r w:rsidRPr="00D733CA">
              <w:rPr>
                <w:highlight w:val="yellow"/>
              </w:rPr>
              <w:t>ии ау</w:t>
            </w:r>
            <w:proofErr w:type="gramEnd"/>
            <w:r w:rsidRPr="00D733CA">
              <w:rPr>
                <w:highlight w:val="yellow"/>
              </w:rPr>
              <w:t>кциона по продаже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4615F0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4615F0">
              <w:rPr>
                <w:highlight w:val="yellow"/>
              </w:rPr>
              <w:t>Предоставление земельных участков членам</w:t>
            </w:r>
            <w:r w:rsidR="00D733CA" w:rsidRPr="004615F0">
              <w:rPr>
                <w:highlight w:val="yellow"/>
              </w:rPr>
              <w:t xml:space="preserve"> </w:t>
            </w:r>
            <w:r w:rsidRPr="004615F0">
              <w:rPr>
                <w:highlight w:val="yellow"/>
              </w:rPr>
              <w:t>некоммерческих организаций, созданных до 1 января 2019 г. для ведения садоводства,</w:t>
            </w:r>
          </w:p>
          <w:p w:rsidR="00E3578B" w:rsidRPr="004615F0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4615F0">
              <w:rPr>
                <w:highlight w:val="yellow"/>
              </w:rPr>
              <w:t xml:space="preserve">огородничества или дачного хозяйства, либо </w:t>
            </w:r>
            <w:proofErr w:type="gramStart"/>
            <w:r w:rsidRPr="004615F0">
              <w:rPr>
                <w:highlight w:val="yellow"/>
              </w:rPr>
              <w:t>садоводческих</w:t>
            </w:r>
            <w:proofErr w:type="gramEnd"/>
            <w:r w:rsidRPr="004615F0">
              <w:rPr>
                <w:highlight w:val="yellow"/>
              </w:rPr>
              <w:t xml:space="preserve"> или </w:t>
            </w:r>
            <w:r w:rsidRPr="004615F0">
              <w:rPr>
                <w:highlight w:val="yellow"/>
              </w:rPr>
              <w:lastRenderedPageBreak/>
              <w:t>огороднических некоммерческих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4615F0">
              <w:rPr>
                <w:highlight w:val="yellow"/>
              </w:rPr>
              <w:t>товариществ без проведения торгов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Суровикинского </w:t>
            </w:r>
            <w:r w:rsidRPr="000421E5">
              <w:rPr>
                <w:lang w:eastAsia="en-US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spacing w:after="0" w:line="240" w:lineRule="auto"/>
              <w:jc w:val="center"/>
            </w:pPr>
            <w:r w:rsidRPr="004615F0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Предоставление земельных участков в собственность граждан бесплатно без </w:t>
            </w:r>
            <w:r w:rsidRPr="004615F0">
              <w:rPr>
                <w:rFonts w:ascii="Times New Roman" w:hAnsi="Times New Roman"/>
                <w:highlight w:val="yellow"/>
              </w:rPr>
              <w:t>предварительной постановки на учет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консультант </w:t>
            </w:r>
            <w:proofErr w:type="spellStart"/>
            <w:r w:rsidRPr="000421E5">
              <w:rPr>
                <w:lang w:eastAsia="en-US"/>
              </w:rPr>
              <w:t>Панчишкина</w:t>
            </w:r>
            <w:proofErr w:type="spellEnd"/>
            <w:r w:rsidRPr="000421E5">
              <w:rPr>
                <w:lang w:eastAsia="en-US"/>
              </w:rPr>
              <w:t xml:space="preserve"> Галина Васильевна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81448E">
              <w:rPr>
                <w:highlight w:val="yellow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Суровикинского муниципального района Волгоградской области, без проведения аукциона</w:t>
            </w:r>
          </w:p>
          <w:p w:rsidR="00E3578B" w:rsidRPr="000421E5" w:rsidRDefault="00E3578B" w:rsidP="00E3578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D113A4">
              <w:rPr>
                <w:highlight w:val="yellow"/>
              </w:rPr>
              <w:t>Предоставление земельных участков в собственность граждан бесплатно</w:t>
            </w:r>
          </w:p>
          <w:p w:rsidR="00E3578B" w:rsidRPr="000421E5" w:rsidRDefault="00E3578B" w:rsidP="00E3578B">
            <w:pPr>
              <w:pStyle w:val="a3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 xml:space="preserve">Консультант </w:t>
            </w:r>
            <w:proofErr w:type="spellStart"/>
            <w:r w:rsidRPr="000421E5">
              <w:rPr>
                <w:lang w:eastAsia="en-US"/>
              </w:rPr>
              <w:t>Панчишкина</w:t>
            </w:r>
            <w:proofErr w:type="spellEnd"/>
            <w:r w:rsidRPr="000421E5">
              <w:rPr>
                <w:lang w:eastAsia="en-US"/>
              </w:rPr>
              <w:t xml:space="preserve"> Галина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1F6FC4">
              <w:rPr>
                <w:highlight w:val="yellow"/>
              </w:rPr>
              <w:t>Предоставление земельных участков, находящихся в муниципальной 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Волгоградской области, в аренду без проведения торгов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0421E5">
              <w:t xml:space="preserve">Принятие решения о </w:t>
            </w:r>
            <w:r w:rsidRPr="00E56A54">
              <w:rPr>
                <w:highlight w:val="yellow"/>
              </w:rPr>
              <w:t>проведен</w:t>
            </w:r>
            <w:proofErr w:type="gramStart"/>
            <w:r w:rsidRPr="00E56A54">
              <w:rPr>
                <w:highlight w:val="yellow"/>
              </w:rPr>
              <w:t>ии ау</w:t>
            </w:r>
            <w:proofErr w:type="gramEnd"/>
            <w:r w:rsidRPr="00E56A54">
              <w:rPr>
                <w:highlight w:val="yellow"/>
              </w:rPr>
              <w:t xml:space="preserve">кциона на право заключения договора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Суровикинского муниципального района </w:t>
            </w:r>
            <w:r w:rsidRPr="00E56A54">
              <w:rPr>
                <w:highlight w:val="yellow"/>
              </w:rPr>
              <w:lastRenderedPageBreak/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E56A54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E56A54">
              <w:rPr>
                <w:highlight w:val="yellow"/>
              </w:rPr>
              <w:t xml:space="preserve">Предоставление информации об объектах недвижимого имущества, находящегося </w:t>
            </w:r>
            <w:proofErr w:type="gramStart"/>
            <w:r w:rsidRPr="00E56A54">
              <w:rPr>
                <w:highlight w:val="yellow"/>
              </w:rPr>
              <w:t>в</w:t>
            </w:r>
            <w:proofErr w:type="gramEnd"/>
            <w:r w:rsidRPr="00E56A54">
              <w:rPr>
                <w:highlight w:val="yellow"/>
              </w:rPr>
              <w:t xml:space="preserve"> муниципальной</w:t>
            </w:r>
          </w:p>
          <w:p w:rsidR="00E3578B" w:rsidRPr="00E56A54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E56A54">
              <w:rPr>
                <w:highlight w:val="yellow"/>
              </w:rPr>
              <w:t>собственности Суровикинского муниципального района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E56A54">
              <w:rPr>
                <w:highlight w:val="yellow"/>
              </w:rPr>
              <w:t>Волгоградской области</w:t>
            </w:r>
            <w:r w:rsidRPr="00E56A54">
              <w:rPr>
                <w:b/>
                <w:bCs/>
                <w:highlight w:val="yellow"/>
              </w:rPr>
              <w:t xml:space="preserve"> </w:t>
            </w:r>
            <w:r w:rsidRPr="00E56A54">
              <w:rPr>
                <w:highlight w:val="yellow"/>
              </w:rPr>
              <w:t xml:space="preserve">и </w:t>
            </w:r>
            <w:proofErr w:type="gramStart"/>
            <w:r w:rsidRPr="00E56A54">
              <w:rPr>
                <w:highlight w:val="yellow"/>
              </w:rPr>
              <w:t>предназначенного</w:t>
            </w:r>
            <w:proofErr w:type="gramEnd"/>
            <w:r w:rsidRPr="00E56A54">
              <w:rPr>
                <w:highlight w:val="yellow"/>
              </w:rPr>
              <w:t xml:space="preserve">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Заместитель начальника отдела УМИЗ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Сидорова Ольга Николаевна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Мурзина</w:t>
            </w:r>
            <w:proofErr w:type="spellEnd"/>
            <w:r w:rsidRPr="000421E5">
              <w:rPr>
                <w:lang w:eastAsia="en-US"/>
              </w:rPr>
              <w:t xml:space="preserve"> Татьяна Викторовна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A54">
              <w:rPr>
                <w:rFonts w:ascii="Times New Roman" w:hAnsi="Times New Roman"/>
                <w:sz w:val="24"/>
                <w:szCs w:val="24"/>
                <w:highlight w:val="yellow"/>
              </w:rPr>
              <w:t>Предоставление земельных участков гражданам и крестьянским (фермерским) хозяйствам для осуществления крестьянским (фермерским) хозяйством его деятельности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Панчишкина</w:t>
            </w:r>
            <w:proofErr w:type="spellEnd"/>
            <w:r w:rsidRPr="000421E5">
              <w:rPr>
                <w:lang w:eastAsia="en-US"/>
              </w:rPr>
              <w:t xml:space="preserve"> Галина Васильевна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6028D1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6028D1">
              <w:rPr>
                <w:highlight w:val="yellow"/>
              </w:rPr>
              <w:t>Предоставление выписки (информации) об объектах учета из реестра муниципального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6028D1">
              <w:rPr>
                <w:highlight w:val="yellow"/>
              </w:rPr>
              <w:t>имущества Суровикинского муниципального района Волгоградской области</w:t>
            </w:r>
          </w:p>
          <w:p w:rsidR="00E3578B" w:rsidRPr="000421E5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Заместитель начальника отдела УМИЗ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Сидорова Ольга Николаевна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Мурзина</w:t>
            </w:r>
            <w:proofErr w:type="spellEnd"/>
            <w:r w:rsidRPr="000421E5">
              <w:rPr>
                <w:lang w:eastAsia="en-US"/>
              </w:rPr>
              <w:t xml:space="preserve"> Татьяна Викторовна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AE">
              <w:rPr>
                <w:rFonts w:ascii="Times New Roman" w:hAnsi="Times New Roman"/>
                <w:sz w:val="24"/>
                <w:szCs w:val="24"/>
                <w:highlight w:val="yellow"/>
              </w:rPr>
              <w:t>Предоставление в аренду, безвозмездное пользование объектов муниципальной собственности Суровикинского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Заместитель начальника отдела УМИЗ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Сидорова Ольга Николаевна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Мурзина</w:t>
            </w:r>
            <w:proofErr w:type="spellEnd"/>
            <w:r w:rsidRPr="000421E5">
              <w:rPr>
                <w:lang w:eastAsia="en-US"/>
              </w:rPr>
              <w:t xml:space="preserve"> Татьяна Викторовна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3AE">
              <w:rPr>
                <w:rFonts w:ascii="Times New Roman" w:hAnsi="Times New Roman"/>
                <w:sz w:val="24"/>
                <w:szCs w:val="24"/>
                <w:highlight w:val="yellow"/>
              </w:rPr>
              <w:t>Предварительное согласование предоставления земельного участка на территории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Панчишкина</w:t>
            </w:r>
            <w:proofErr w:type="spellEnd"/>
            <w:r w:rsidRPr="000421E5">
              <w:rPr>
                <w:lang w:eastAsia="en-US"/>
              </w:rPr>
              <w:t xml:space="preserve"> Галина Васильевна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2-19-79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F533AE">
              <w:rPr>
                <w:highlight w:val="yellow"/>
              </w:rPr>
              <w:t xml:space="preserve">Предоставление во владение и (или) в пользование объектов имущества, включенных в перечень </w:t>
            </w:r>
            <w:r w:rsidRPr="00F533AE">
              <w:rPr>
                <w:highlight w:val="yellow"/>
              </w:rPr>
              <w:lastRenderedPageBreak/>
              <w:t>муниципального имущества Суровикинского муниципального района Волгоградской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 xml:space="preserve">Отдел по управлению муниципальным имуществом и </w:t>
            </w:r>
            <w:r w:rsidRPr="000421E5">
              <w:rPr>
                <w:lang w:eastAsia="en-US"/>
              </w:rPr>
              <w:lastRenderedPageBreak/>
              <w:t>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Заместитель начальника отдела УМИЗ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lastRenderedPageBreak/>
              <w:t>Сидорова Ольга Николаевна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proofErr w:type="spellStart"/>
            <w:r w:rsidRPr="000421E5">
              <w:rPr>
                <w:lang w:eastAsia="en-US"/>
              </w:rPr>
              <w:t>Мурзина</w:t>
            </w:r>
            <w:proofErr w:type="spellEnd"/>
            <w:r w:rsidRPr="000421E5">
              <w:rPr>
                <w:lang w:eastAsia="en-US"/>
              </w:rPr>
              <w:t xml:space="preserve"> Татьяна Викторовна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F0206A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F0206A">
              <w:rPr>
                <w:highlight w:val="yellow"/>
              </w:rPr>
              <w:t>Предоставление земельных участков, находящихся в муниципальной собственности Суровикинского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F0206A">
              <w:rPr>
                <w:highlight w:val="yellow"/>
              </w:rPr>
              <w:t>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в постоянное (бессрочное) пользование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F0206A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F0206A">
              <w:rPr>
                <w:highlight w:val="yellow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Суровикинского муниципального района Волгоградской области, и земельного участка, государственная собственность на который не разграничена, расположенного на территории сельских поселений, входящих в состав Суровикинского муниципального района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F0206A">
              <w:rPr>
                <w:highlight w:val="yellow"/>
              </w:rPr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895141">
              <w:rPr>
                <w:highlight w:val="yellow"/>
              </w:rPr>
              <w:t>Предоставление земельных участков, находящихся в муниципальной собственности Суровикинского муниципального района Волгоградской области, и земельных участков,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области, юридическим лицам в собственность бесплатно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895141">
              <w:rPr>
                <w:highlight w:val="yellow"/>
              </w:rPr>
              <w:t>Выдача разрешения на использование земель или земельного участка, находящихся в муниципальной собственности Суровикинского муниципального района Волгоградской области, и земель или земельного участка, государственная собственность на которые не разграничена, расположенных на территории сельских поселений, входящих в состав Суровикинского 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Отдел по управлению муниципальным имуществом и землепользованию администрации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Суровикинского муниципального района Волгоградской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Рубцова Елена Вячеславовна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(84473) 2-22-38</w:t>
            </w: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895141">
              <w:rPr>
                <w:highlight w:val="yellow"/>
              </w:rPr>
              <w:t>Прием заявлений и постановка на учет детей для зачисления в муниципальные образовательные учреждения Суровикинского муниципального района Волгоградской области, реализующие основные общеобразовательные программы дошкольного образования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0421E5">
              <w:t>Отдел по образованию администрации Суровикинского муниципального района Волгоградской области</w:t>
            </w:r>
          </w:p>
          <w:p w:rsidR="00E3578B" w:rsidRPr="000421E5" w:rsidRDefault="00E3578B" w:rsidP="00E3578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</w:pPr>
            <w:proofErr w:type="spellStart"/>
            <w:r w:rsidRPr="000421E5">
              <w:t>Смиян</w:t>
            </w:r>
            <w:proofErr w:type="spellEnd"/>
            <w:r w:rsidRPr="000421E5">
              <w:t xml:space="preserve"> Елена Юрьевна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(84473) 9-34-32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Комягина Елена Викторовна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(84473) 2-24-68</w:t>
            </w:r>
          </w:p>
          <w:p w:rsidR="00E3578B" w:rsidRPr="000421E5" w:rsidRDefault="00E3578B" w:rsidP="00E3578B">
            <w:pPr>
              <w:pStyle w:val="a3"/>
              <w:jc w:val="center"/>
              <w:rPr>
                <w:color w:val="FF0000"/>
              </w:rPr>
            </w:pPr>
          </w:p>
        </w:tc>
      </w:tr>
      <w:tr w:rsidR="00E3578B" w:rsidRPr="000421E5" w:rsidTr="000421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3578B" w:rsidRPr="000421E5" w:rsidRDefault="00E3578B" w:rsidP="00E3578B">
            <w:pPr>
              <w:pStyle w:val="a3"/>
              <w:numPr>
                <w:ilvl w:val="0"/>
                <w:numId w:val="1"/>
              </w:numPr>
              <w:ind w:left="567" w:hanging="578"/>
              <w:jc w:val="center"/>
              <w:rPr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895141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895141">
              <w:rPr>
                <w:highlight w:val="yellow"/>
              </w:rPr>
              <w:t xml:space="preserve">Предоставление информации об организации </w:t>
            </w:r>
            <w:proofErr w:type="gramStart"/>
            <w:r w:rsidRPr="00895141">
              <w:rPr>
                <w:highlight w:val="yellow"/>
              </w:rPr>
              <w:t>общедоступного</w:t>
            </w:r>
            <w:proofErr w:type="gramEnd"/>
            <w:r w:rsidRPr="00895141">
              <w:rPr>
                <w:highlight w:val="yellow"/>
              </w:rPr>
              <w:t xml:space="preserve"> и бесплатного дошкольного,</w:t>
            </w:r>
          </w:p>
          <w:p w:rsidR="00E3578B" w:rsidRPr="00895141" w:rsidRDefault="00E3578B" w:rsidP="00E3578B">
            <w:pPr>
              <w:pStyle w:val="a3"/>
              <w:jc w:val="center"/>
              <w:rPr>
                <w:highlight w:val="yellow"/>
              </w:rPr>
            </w:pPr>
            <w:r w:rsidRPr="00895141">
              <w:rPr>
                <w:highlight w:val="yellow"/>
              </w:rPr>
              <w:t>начального общего, основного общего, среднего общего образования, а так же дополнительного образования в общеобразовательных учреждениях, расположенных на территории Суровикинского муниципального района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895141">
              <w:rPr>
                <w:highlight w:val="yellow"/>
              </w:rPr>
              <w:t>Волгоградской области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0421E5">
              <w:t>Отдел по образованию администрации Суровикинского муниципального района Волгоградской области</w:t>
            </w:r>
          </w:p>
          <w:p w:rsidR="00E3578B" w:rsidRPr="000421E5" w:rsidRDefault="00E3578B" w:rsidP="00E3578B">
            <w:pPr>
              <w:pStyle w:val="a3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78B" w:rsidRPr="000421E5" w:rsidRDefault="00E3578B" w:rsidP="00E3578B">
            <w:pPr>
              <w:pStyle w:val="a3"/>
              <w:jc w:val="center"/>
            </w:pPr>
            <w:r w:rsidRPr="000421E5">
              <w:t>Заместитель начальника отдела</w:t>
            </w:r>
          </w:p>
          <w:p w:rsidR="00E3578B" w:rsidRPr="000421E5" w:rsidRDefault="00E3578B" w:rsidP="00E3578B">
            <w:pPr>
              <w:pStyle w:val="a3"/>
              <w:jc w:val="center"/>
            </w:pPr>
            <w:proofErr w:type="spellStart"/>
            <w:r w:rsidRPr="000421E5">
              <w:t>Кукарина</w:t>
            </w:r>
            <w:proofErr w:type="spellEnd"/>
            <w:r w:rsidRPr="000421E5">
              <w:t xml:space="preserve"> Ольга Константиновна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(84473) 2-24-68;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</w:pPr>
            <w:proofErr w:type="spellStart"/>
            <w:r w:rsidRPr="000421E5">
              <w:t>Смиян</w:t>
            </w:r>
            <w:proofErr w:type="spellEnd"/>
            <w:r w:rsidRPr="000421E5">
              <w:t xml:space="preserve"> Елена Юрьевна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(84473) 9-34-32;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Комягина Елена Викторовна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(84473) 2-24-68</w:t>
            </w:r>
            <w:bookmarkStart w:id="0" w:name="_GoBack"/>
            <w:bookmarkEnd w:id="0"/>
            <w:r w:rsidRPr="000421E5">
              <w:t>;</w:t>
            </w:r>
          </w:p>
          <w:p w:rsidR="00E3578B" w:rsidRPr="000421E5" w:rsidRDefault="00E3578B" w:rsidP="00E3578B">
            <w:pPr>
              <w:pStyle w:val="a3"/>
              <w:jc w:val="center"/>
              <w:rPr>
                <w:lang w:eastAsia="en-US"/>
              </w:rPr>
            </w:pPr>
            <w:r w:rsidRPr="000421E5">
              <w:rPr>
                <w:lang w:eastAsia="en-US"/>
              </w:rPr>
              <w:t>консультант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Пронина Татьяна Николаевна</w:t>
            </w:r>
          </w:p>
          <w:p w:rsidR="00E3578B" w:rsidRPr="000421E5" w:rsidRDefault="00E3578B" w:rsidP="00E3578B">
            <w:pPr>
              <w:pStyle w:val="a3"/>
              <w:jc w:val="center"/>
            </w:pPr>
            <w:r w:rsidRPr="000421E5">
              <w:t>(84473) 9-34-32</w:t>
            </w:r>
          </w:p>
        </w:tc>
      </w:tr>
    </w:tbl>
    <w:p w:rsidR="00846EBC" w:rsidRDefault="00CD47EF"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sectPr w:rsidR="00846EBC" w:rsidSect="007028BC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3C9" w:rsidRDefault="00F803C9" w:rsidP="006C28B0">
      <w:pPr>
        <w:spacing w:after="0" w:line="240" w:lineRule="auto"/>
      </w:pPr>
      <w:r>
        <w:separator/>
      </w:r>
    </w:p>
  </w:endnote>
  <w:endnote w:type="continuationSeparator" w:id="0">
    <w:p w:rsidR="00F803C9" w:rsidRDefault="00F803C9" w:rsidP="006C2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3C9" w:rsidRDefault="00F803C9" w:rsidP="006C28B0">
      <w:pPr>
        <w:spacing w:after="0" w:line="240" w:lineRule="auto"/>
      </w:pPr>
      <w:r>
        <w:separator/>
      </w:r>
    </w:p>
  </w:footnote>
  <w:footnote w:type="continuationSeparator" w:id="0">
    <w:p w:rsidR="00F803C9" w:rsidRDefault="00F803C9" w:rsidP="006C2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6466"/>
      <w:docPartObj>
        <w:docPartGallery w:val="Page Numbers (Top of Page)"/>
        <w:docPartUnique/>
      </w:docPartObj>
    </w:sdtPr>
    <w:sdtContent>
      <w:p w:rsidR="006C28B0" w:rsidRDefault="006B5C77">
        <w:pPr>
          <w:pStyle w:val="a4"/>
          <w:jc w:val="center"/>
        </w:pPr>
        <w:fldSimple w:instr=" PAGE   \* MERGEFORMAT ">
          <w:r w:rsidR="0002511A">
            <w:rPr>
              <w:noProof/>
            </w:rPr>
            <w:t>8</w:t>
          </w:r>
        </w:fldSimple>
      </w:p>
    </w:sdtContent>
  </w:sdt>
  <w:p w:rsidR="006C28B0" w:rsidRDefault="006C28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8B0"/>
    <w:rsid w:val="00000A5D"/>
    <w:rsid w:val="00023523"/>
    <w:rsid w:val="0002511A"/>
    <w:rsid w:val="000421E5"/>
    <w:rsid w:val="000724BB"/>
    <w:rsid w:val="000A3073"/>
    <w:rsid w:val="000D6913"/>
    <w:rsid w:val="000E7B3E"/>
    <w:rsid w:val="000F2EA3"/>
    <w:rsid w:val="00100497"/>
    <w:rsid w:val="001272F8"/>
    <w:rsid w:val="00137879"/>
    <w:rsid w:val="001658C7"/>
    <w:rsid w:val="00172C7F"/>
    <w:rsid w:val="00182685"/>
    <w:rsid w:val="00183E4C"/>
    <w:rsid w:val="001B133C"/>
    <w:rsid w:val="001C060D"/>
    <w:rsid w:val="001D7418"/>
    <w:rsid w:val="001E40E5"/>
    <w:rsid w:val="001E5BEA"/>
    <w:rsid w:val="001E6744"/>
    <w:rsid w:val="001F3041"/>
    <w:rsid w:val="001F6FC4"/>
    <w:rsid w:val="002120CC"/>
    <w:rsid w:val="00217BDF"/>
    <w:rsid w:val="00241A4E"/>
    <w:rsid w:val="00256B78"/>
    <w:rsid w:val="002601CA"/>
    <w:rsid w:val="002840EC"/>
    <w:rsid w:val="002969FE"/>
    <w:rsid w:val="002A21BE"/>
    <w:rsid w:val="002D03B1"/>
    <w:rsid w:val="002F504B"/>
    <w:rsid w:val="00306B0A"/>
    <w:rsid w:val="003122D4"/>
    <w:rsid w:val="0031583C"/>
    <w:rsid w:val="00315B31"/>
    <w:rsid w:val="003411F6"/>
    <w:rsid w:val="00351A3C"/>
    <w:rsid w:val="00356ECD"/>
    <w:rsid w:val="003610CC"/>
    <w:rsid w:val="00365603"/>
    <w:rsid w:val="00376885"/>
    <w:rsid w:val="0038197C"/>
    <w:rsid w:val="00382815"/>
    <w:rsid w:val="003A0DB5"/>
    <w:rsid w:val="003B3AD8"/>
    <w:rsid w:val="003C4FC7"/>
    <w:rsid w:val="00402FFF"/>
    <w:rsid w:val="0042207E"/>
    <w:rsid w:val="00422F4E"/>
    <w:rsid w:val="004376F9"/>
    <w:rsid w:val="004615F0"/>
    <w:rsid w:val="00461964"/>
    <w:rsid w:val="0046216F"/>
    <w:rsid w:val="0046798C"/>
    <w:rsid w:val="00474ED6"/>
    <w:rsid w:val="00492DDF"/>
    <w:rsid w:val="00495AD5"/>
    <w:rsid w:val="004E50F9"/>
    <w:rsid w:val="005316DD"/>
    <w:rsid w:val="00540249"/>
    <w:rsid w:val="00556592"/>
    <w:rsid w:val="00561388"/>
    <w:rsid w:val="005B7BC0"/>
    <w:rsid w:val="005D5950"/>
    <w:rsid w:val="005E7D89"/>
    <w:rsid w:val="005F6DC1"/>
    <w:rsid w:val="006028D1"/>
    <w:rsid w:val="006133C0"/>
    <w:rsid w:val="006237B2"/>
    <w:rsid w:val="00697BF9"/>
    <w:rsid w:val="006A0A72"/>
    <w:rsid w:val="006A571F"/>
    <w:rsid w:val="006B25A6"/>
    <w:rsid w:val="006B5C77"/>
    <w:rsid w:val="006B6407"/>
    <w:rsid w:val="006B7031"/>
    <w:rsid w:val="006C28B0"/>
    <w:rsid w:val="006D57DC"/>
    <w:rsid w:val="006F629C"/>
    <w:rsid w:val="006F6D20"/>
    <w:rsid w:val="007028BC"/>
    <w:rsid w:val="00704F85"/>
    <w:rsid w:val="00707935"/>
    <w:rsid w:val="007113D6"/>
    <w:rsid w:val="00712658"/>
    <w:rsid w:val="007248E8"/>
    <w:rsid w:val="00737905"/>
    <w:rsid w:val="007429E6"/>
    <w:rsid w:val="007823AA"/>
    <w:rsid w:val="00791174"/>
    <w:rsid w:val="0079721D"/>
    <w:rsid w:val="007C55BA"/>
    <w:rsid w:val="007D4D82"/>
    <w:rsid w:val="007D7044"/>
    <w:rsid w:val="007E06A2"/>
    <w:rsid w:val="007E4DD7"/>
    <w:rsid w:val="00806FEB"/>
    <w:rsid w:val="008108B1"/>
    <w:rsid w:val="0081448E"/>
    <w:rsid w:val="00823C75"/>
    <w:rsid w:val="00830DA2"/>
    <w:rsid w:val="00846EBC"/>
    <w:rsid w:val="00895141"/>
    <w:rsid w:val="008C1095"/>
    <w:rsid w:val="008E0F07"/>
    <w:rsid w:val="008E4C5B"/>
    <w:rsid w:val="008F4DB0"/>
    <w:rsid w:val="0090095B"/>
    <w:rsid w:val="00903579"/>
    <w:rsid w:val="009069A4"/>
    <w:rsid w:val="00916845"/>
    <w:rsid w:val="00924F69"/>
    <w:rsid w:val="00931162"/>
    <w:rsid w:val="00933CEB"/>
    <w:rsid w:val="00934501"/>
    <w:rsid w:val="0099182D"/>
    <w:rsid w:val="00A3325A"/>
    <w:rsid w:val="00A41090"/>
    <w:rsid w:val="00A4595C"/>
    <w:rsid w:val="00A52A97"/>
    <w:rsid w:val="00A65D05"/>
    <w:rsid w:val="00A73102"/>
    <w:rsid w:val="00A87516"/>
    <w:rsid w:val="00AA4BB6"/>
    <w:rsid w:val="00AA5C57"/>
    <w:rsid w:val="00AB07CA"/>
    <w:rsid w:val="00AB19B8"/>
    <w:rsid w:val="00AE6419"/>
    <w:rsid w:val="00AF0BCD"/>
    <w:rsid w:val="00AF205F"/>
    <w:rsid w:val="00B014B9"/>
    <w:rsid w:val="00B2155A"/>
    <w:rsid w:val="00B23528"/>
    <w:rsid w:val="00B328C0"/>
    <w:rsid w:val="00B35A84"/>
    <w:rsid w:val="00B43907"/>
    <w:rsid w:val="00B53801"/>
    <w:rsid w:val="00B55007"/>
    <w:rsid w:val="00B6546E"/>
    <w:rsid w:val="00B8412E"/>
    <w:rsid w:val="00B91C3E"/>
    <w:rsid w:val="00BB3AD1"/>
    <w:rsid w:val="00BB3CBC"/>
    <w:rsid w:val="00BC1ACB"/>
    <w:rsid w:val="00BF64C6"/>
    <w:rsid w:val="00C0382F"/>
    <w:rsid w:val="00C13396"/>
    <w:rsid w:val="00C22E64"/>
    <w:rsid w:val="00C23D13"/>
    <w:rsid w:val="00C34D83"/>
    <w:rsid w:val="00C41B67"/>
    <w:rsid w:val="00C66B14"/>
    <w:rsid w:val="00C91492"/>
    <w:rsid w:val="00C93471"/>
    <w:rsid w:val="00C9469A"/>
    <w:rsid w:val="00CA3B6C"/>
    <w:rsid w:val="00CA6998"/>
    <w:rsid w:val="00CB07A7"/>
    <w:rsid w:val="00CC152A"/>
    <w:rsid w:val="00CD47EF"/>
    <w:rsid w:val="00D113A4"/>
    <w:rsid w:val="00D53B3D"/>
    <w:rsid w:val="00D63EE4"/>
    <w:rsid w:val="00D733CA"/>
    <w:rsid w:val="00D91F58"/>
    <w:rsid w:val="00DB22D1"/>
    <w:rsid w:val="00DF6277"/>
    <w:rsid w:val="00E14097"/>
    <w:rsid w:val="00E23AAA"/>
    <w:rsid w:val="00E3578B"/>
    <w:rsid w:val="00E37681"/>
    <w:rsid w:val="00E5058E"/>
    <w:rsid w:val="00E54CED"/>
    <w:rsid w:val="00E56A54"/>
    <w:rsid w:val="00E706B3"/>
    <w:rsid w:val="00E86E73"/>
    <w:rsid w:val="00E87159"/>
    <w:rsid w:val="00E94026"/>
    <w:rsid w:val="00E96211"/>
    <w:rsid w:val="00EA0CD0"/>
    <w:rsid w:val="00EB6A6A"/>
    <w:rsid w:val="00ED3E35"/>
    <w:rsid w:val="00ED49CC"/>
    <w:rsid w:val="00EE12BE"/>
    <w:rsid w:val="00EE53E7"/>
    <w:rsid w:val="00F0206A"/>
    <w:rsid w:val="00F04DB6"/>
    <w:rsid w:val="00F0784C"/>
    <w:rsid w:val="00F21FFE"/>
    <w:rsid w:val="00F4371F"/>
    <w:rsid w:val="00F46122"/>
    <w:rsid w:val="00F533AE"/>
    <w:rsid w:val="00F62853"/>
    <w:rsid w:val="00F72C05"/>
    <w:rsid w:val="00F803C9"/>
    <w:rsid w:val="00F84AB4"/>
    <w:rsid w:val="00FA15C5"/>
    <w:rsid w:val="00FC3DD2"/>
    <w:rsid w:val="00FC63BA"/>
    <w:rsid w:val="00FD3044"/>
    <w:rsid w:val="00FE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28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C28B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C2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28B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67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798C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C109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92D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E2C97"/>
    <w:pPr>
      <w:autoSpaceDE w:val="0"/>
      <w:autoSpaceDN w:val="0"/>
      <w:adjustRightInd w:val="0"/>
    </w:pPr>
    <w:rPr>
      <w:rFonts w:ascii="Arial" w:eastAsia="Calibri" w:hAnsi="Arial" w:cs="Times New Roman"/>
      <w:lang w:eastAsia="ru-RU"/>
    </w:rPr>
  </w:style>
  <w:style w:type="paragraph" w:customStyle="1" w:styleId="ConsPlusTitle">
    <w:name w:val="ConsPlusTitle"/>
    <w:uiPriority w:val="99"/>
    <w:rsid w:val="00FE2C97"/>
    <w:pPr>
      <w:widowControl w:val="0"/>
      <w:autoSpaceDE w:val="0"/>
      <w:autoSpaceDN w:val="0"/>
    </w:pPr>
    <w:rPr>
      <w:rFonts w:ascii="Calibri" w:eastAsia="Calibri" w:hAnsi="Calibri" w:cs="Calibri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FE2C97"/>
    <w:rPr>
      <w:rFonts w:ascii="Arial" w:eastAsia="Calibri" w:hAnsi="Arial" w:cs="Times New Roman"/>
      <w:lang w:eastAsia="ru-RU"/>
    </w:rPr>
  </w:style>
  <w:style w:type="character" w:customStyle="1" w:styleId="ac">
    <w:name w:val="Цветовое выделение"/>
    <w:uiPriority w:val="99"/>
    <w:rsid w:val="006F629C"/>
    <w:rPr>
      <w:b/>
      <w:bCs/>
      <w:color w:val="26282F"/>
      <w:sz w:val="26"/>
      <w:szCs w:val="26"/>
    </w:rPr>
  </w:style>
  <w:style w:type="paragraph" w:styleId="ad">
    <w:name w:val="Body Text"/>
    <w:basedOn w:val="a"/>
    <w:link w:val="ae"/>
    <w:rsid w:val="00704F8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04F8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">
    <w:name w:val="Hyperlink"/>
    <w:basedOn w:val="a0"/>
    <w:uiPriority w:val="99"/>
    <w:unhideWhenUsed/>
    <w:rsid w:val="001B133C"/>
    <w:rPr>
      <w:color w:val="45454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EFF9A-85C0-4F24-9412-B9CDD983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8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Кошенскова</cp:lastModifiedBy>
  <cp:revision>169</cp:revision>
  <cp:lastPrinted>2020-05-21T09:40:00Z</cp:lastPrinted>
  <dcterms:created xsi:type="dcterms:W3CDTF">2018-07-12T07:14:00Z</dcterms:created>
  <dcterms:modified xsi:type="dcterms:W3CDTF">2021-02-18T11:29:00Z</dcterms:modified>
</cp:coreProperties>
</file>