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87"/>
      </w:tblGrid>
      <w:tr w:rsidR="00633429" w:rsidRPr="00633429" w:rsidTr="00633429">
        <w:tc>
          <w:tcPr>
            <w:tcW w:w="9287" w:type="dxa"/>
          </w:tcPr>
          <w:p w:rsidR="00633429" w:rsidRPr="00633429" w:rsidRDefault="00633429" w:rsidP="00633429">
            <w:pPr>
              <w:spacing w:line="240" w:lineRule="auto"/>
              <w:ind w:firstLine="4678"/>
              <w:rPr>
                <w:rFonts w:ascii="Times New Roman" w:hAnsi="Times New Roman" w:cs="Times New Roman"/>
                <w:sz w:val="28"/>
                <w:szCs w:val="28"/>
              </w:rPr>
            </w:pPr>
            <w:r w:rsidRPr="00633429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</w:tc>
      </w:tr>
      <w:tr w:rsidR="00633429" w:rsidRPr="00633429" w:rsidTr="00633429">
        <w:tc>
          <w:tcPr>
            <w:tcW w:w="9287" w:type="dxa"/>
          </w:tcPr>
          <w:p w:rsidR="00633429" w:rsidRPr="00633429" w:rsidRDefault="00633429" w:rsidP="00633429">
            <w:pPr>
              <w:spacing w:after="0" w:line="240" w:lineRule="auto"/>
              <w:ind w:firstLine="4678"/>
              <w:rPr>
                <w:rFonts w:ascii="Times New Roman" w:hAnsi="Times New Roman" w:cs="Times New Roman"/>
                <w:sz w:val="28"/>
                <w:szCs w:val="28"/>
              </w:rPr>
            </w:pPr>
            <w:r w:rsidRPr="00633429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</w:t>
            </w:r>
          </w:p>
        </w:tc>
      </w:tr>
      <w:tr w:rsidR="00633429" w:rsidRPr="00633429" w:rsidTr="00633429">
        <w:tc>
          <w:tcPr>
            <w:tcW w:w="9287" w:type="dxa"/>
          </w:tcPr>
          <w:p w:rsidR="00633429" w:rsidRPr="00633429" w:rsidRDefault="00633429" w:rsidP="00633429">
            <w:pPr>
              <w:spacing w:after="0" w:line="240" w:lineRule="auto"/>
              <w:ind w:firstLine="4678"/>
              <w:rPr>
                <w:rFonts w:ascii="Times New Roman" w:hAnsi="Times New Roman" w:cs="Times New Roman"/>
                <w:sz w:val="28"/>
                <w:szCs w:val="28"/>
              </w:rPr>
            </w:pPr>
            <w:r w:rsidRPr="00633429">
              <w:rPr>
                <w:rFonts w:ascii="Times New Roman" w:hAnsi="Times New Roman" w:cs="Times New Roman"/>
                <w:sz w:val="28"/>
                <w:szCs w:val="28"/>
              </w:rPr>
              <w:t>администрации Суровикинского</w:t>
            </w:r>
          </w:p>
        </w:tc>
      </w:tr>
      <w:tr w:rsidR="00633429" w:rsidRPr="00633429" w:rsidTr="00633429">
        <w:tc>
          <w:tcPr>
            <w:tcW w:w="9287" w:type="dxa"/>
          </w:tcPr>
          <w:p w:rsidR="00633429" w:rsidRPr="00633429" w:rsidRDefault="00633429" w:rsidP="00633429">
            <w:pPr>
              <w:spacing w:after="0" w:line="240" w:lineRule="auto"/>
              <w:ind w:firstLine="4678"/>
              <w:rPr>
                <w:rFonts w:ascii="Times New Roman" w:hAnsi="Times New Roman" w:cs="Times New Roman"/>
                <w:sz w:val="28"/>
                <w:szCs w:val="28"/>
              </w:rPr>
            </w:pPr>
            <w:r w:rsidRPr="00633429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</w:tc>
      </w:tr>
      <w:tr w:rsidR="00633429" w:rsidRPr="00633429" w:rsidTr="00633429">
        <w:tc>
          <w:tcPr>
            <w:tcW w:w="9287" w:type="dxa"/>
          </w:tcPr>
          <w:p w:rsidR="00633429" w:rsidRPr="00633429" w:rsidRDefault="00633429" w:rsidP="00633429">
            <w:pPr>
              <w:pStyle w:val="ConsPlusNonformat"/>
              <w:ind w:firstLine="46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3429" w:rsidRPr="00633429" w:rsidTr="00633429">
        <w:tc>
          <w:tcPr>
            <w:tcW w:w="9287" w:type="dxa"/>
          </w:tcPr>
          <w:p w:rsidR="00633429" w:rsidRPr="00633429" w:rsidRDefault="00633429" w:rsidP="00633429">
            <w:pPr>
              <w:pStyle w:val="ConsPlusNonformat"/>
              <w:ind w:firstLine="4678"/>
              <w:rPr>
                <w:rFonts w:ascii="Times New Roman" w:hAnsi="Times New Roman" w:cs="Times New Roman"/>
                <w:sz w:val="28"/>
                <w:szCs w:val="28"/>
              </w:rPr>
            </w:pPr>
            <w:r w:rsidRPr="00633429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 апреля 2</w:t>
            </w:r>
            <w:r w:rsidRPr="00633429">
              <w:rPr>
                <w:rFonts w:ascii="Times New Roman" w:hAnsi="Times New Roman" w:cs="Times New Roman"/>
                <w:sz w:val="28"/>
                <w:szCs w:val="28"/>
              </w:rPr>
              <w:t xml:space="preserve">016 г.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751</w:t>
            </w:r>
            <w:r w:rsidRPr="0063342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</w:t>
            </w:r>
          </w:p>
        </w:tc>
      </w:tr>
      <w:tr w:rsidR="00633429" w:rsidRPr="00633429" w:rsidTr="00633429">
        <w:tc>
          <w:tcPr>
            <w:tcW w:w="9287" w:type="dxa"/>
          </w:tcPr>
          <w:p w:rsidR="00633429" w:rsidRPr="00633429" w:rsidRDefault="00633429" w:rsidP="00633429">
            <w:pPr>
              <w:pStyle w:val="ConsPlusNonformat"/>
              <w:ind w:firstLine="46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790B" w:rsidRPr="00F96F51" w:rsidRDefault="002D790B" w:rsidP="002D790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D790B" w:rsidRPr="00F96F51" w:rsidRDefault="002D790B" w:rsidP="002D790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34"/>
      <w:bookmarkEnd w:id="0"/>
      <w:r w:rsidRPr="00F96F51">
        <w:rPr>
          <w:rFonts w:ascii="Times New Roman" w:hAnsi="Times New Roman" w:cs="Times New Roman"/>
          <w:b w:val="0"/>
          <w:sz w:val="28"/>
          <w:szCs w:val="28"/>
        </w:rPr>
        <w:t>П</w:t>
      </w:r>
      <w:r>
        <w:rPr>
          <w:rFonts w:ascii="Times New Roman" w:hAnsi="Times New Roman" w:cs="Times New Roman"/>
          <w:b w:val="0"/>
          <w:sz w:val="28"/>
          <w:szCs w:val="28"/>
        </w:rPr>
        <w:t>ОРЯДОК</w:t>
      </w:r>
    </w:p>
    <w:p w:rsidR="002D790B" w:rsidRPr="00F96F51" w:rsidRDefault="002D790B" w:rsidP="002D790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96F51">
        <w:rPr>
          <w:rFonts w:ascii="Times New Roman" w:hAnsi="Times New Roman" w:cs="Times New Roman"/>
          <w:b w:val="0"/>
          <w:sz w:val="28"/>
          <w:szCs w:val="28"/>
        </w:rPr>
        <w:t>формирования, утверждения и ведения планов-графиков закупок товаров, работ, услуг для обеспечения муниципальных нужд Суровикинского муниципального района Волгоградской области</w:t>
      </w:r>
    </w:p>
    <w:p w:rsidR="002D790B" w:rsidRPr="00F96F51" w:rsidRDefault="002D790B" w:rsidP="002D790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D790B" w:rsidRPr="00F96F51" w:rsidRDefault="002D790B" w:rsidP="002D79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D790B" w:rsidRPr="000D24AD" w:rsidRDefault="002D790B" w:rsidP="002D790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6F51">
        <w:rPr>
          <w:rFonts w:ascii="Times New Roman" w:hAnsi="Times New Roman" w:cs="Times New Roman"/>
          <w:sz w:val="28"/>
          <w:szCs w:val="28"/>
        </w:rPr>
        <w:t>1.</w:t>
      </w:r>
      <w:r w:rsidR="000D24AD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F96F51"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правила формирования, утверждения и ведения планов-графиков закупок товаров, работ, услуг для обеспечения муниципальных нужд Суровикинского муниципального района Волгоградской области (далее именуются - планы-графики закупок) в соответствии с Федеральным </w:t>
      </w:r>
      <w:hyperlink r:id="rId6" w:history="1">
        <w:r w:rsidRPr="000D24AD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0D24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05 апреля 2013 г. № 44-ФЗ «О контрактной системе в сфере закупок товаров, работ, услуг для обеспечения государственных и муниципальных нужд» (далее именуется - Закон о контрактной системе) и </w:t>
      </w:r>
      <w:hyperlink r:id="rId7" w:history="1">
        <w:r w:rsidRPr="000D24AD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постановлением</w:t>
        </w:r>
        <w:proofErr w:type="gramEnd"/>
      </w:hyperlink>
      <w:r w:rsidRPr="000D24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Российской Федерации от 05 июня 2015 г. № 554 «О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 закупок товаров, работ, услуг» (далее именуется - постановление № 554).</w:t>
      </w:r>
    </w:p>
    <w:p w:rsidR="002D790B" w:rsidRPr="000D24AD" w:rsidRDefault="002D790B" w:rsidP="002D790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24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bookmarkStart w:id="1" w:name="P41"/>
      <w:bookmarkEnd w:id="1"/>
      <w:r w:rsidRPr="000D24AD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Формирование, утверждение и ведение планов-графиков закупок осуществляется с использованием единой информационной системы в сфере закупок (</w:t>
      </w:r>
      <w:hyperlink r:id="rId8" w:history="1">
        <w:r w:rsidRPr="000D24AD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www.zakupki.gov.ru</w:t>
        </w:r>
      </w:hyperlink>
      <w:r w:rsidRPr="000D24AD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2D790B" w:rsidRPr="00F96F51" w:rsidRDefault="002D790B" w:rsidP="002D79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F51">
        <w:rPr>
          <w:rFonts w:ascii="Times New Roman" w:hAnsi="Times New Roman" w:cs="Times New Roman"/>
          <w:sz w:val="28"/>
          <w:szCs w:val="28"/>
        </w:rPr>
        <w:t>3. Планы-графики закупок утверждаются в течение 10 рабочих дней следующими заказчиками:</w:t>
      </w:r>
    </w:p>
    <w:p w:rsidR="002D790B" w:rsidRPr="00F96F51" w:rsidRDefault="002D790B" w:rsidP="002D79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2"/>
      <w:bookmarkEnd w:id="2"/>
      <w:r w:rsidRPr="00F96F51">
        <w:rPr>
          <w:rFonts w:ascii="Times New Roman" w:hAnsi="Times New Roman" w:cs="Times New Roman"/>
          <w:sz w:val="28"/>
          <w:szCs w:val="28"/>
        </w:rPr>
        <w:t>а) муниципальными заказчиками, действующими от имени Суровикинского муниципального района Волгоградской области (далее именуются – муниципальные заказчики), - со дня доведения до соответствующего муниципального 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2D790B" w:rsidRPr="000D24AD" w:rsidRDefault="002D790B" w:rsidP="002D790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P43"/>
      <w:bookmarkEnd w:id="3"/>
      <w:r w:rsidRPr="00F96F51">
        <w:rPr>
          <w:rFonts w:ascii="Times New Roman" w:hAnsi="Times New Roman" w:cs="Times New Roman"/>
          <w:sz w:val="28"/>
          <w:szCs w:val="28"/>
        </w:rPr>
        <w:t xml:space="preserve">б) бюджетными учреждениями Суровикинского муниципального района Волгоградской области, за исключением закупок, осуществляемых в соответствии с </w:t>
      </w:r>
      <w:hyperlink r:id="rId9" w:history="1">
        <w:r w:rsidRPr="000D24AD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частями 2</w:t>
        </w:r>
      </w:hyperlink>
      <w:r w:rsidRPr="000D24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10" w:history="1">
        <w:r w:rsidRPr="000D24AD">
          <w:rPr>
            <w:rFonts w:ascii="Times New Roman" w:hAnsi="Times New Roman" w:cs="Times New Roman"/>
            <w:color w:val="000000" w:themeColor="text1"/>
            <w:sz w:val="28"/>
            <w:szCs w:val="28"/>
          </w:rPr>
          <w:t>6 статьи 15</w:t>
        </w:r>
      </w:hyperlink>
      <w:r w:rsidRPr="000D24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Закона о контрактной системе, - со дня утверждения планов финансово-хозяйственной деятельности;</w:t>
      </w:r>
    </w:p>
    <w:p w:rsidR="002D790B" w:rsidRPr="00F96F51" w:rsidRDefault="002D790B" w:rsidP="002D79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44"/>
      <w:bookmarkEnd w:id="4"/>
      <w:proofErr w:type="gramStart"/>
      <w:r w:rsidRPr="000D24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автономными учреждениями Суровикинского муниципального района Волгоградской области, муниципальными унитарными </w:t>
      </w:r>
      <w:r w:rsidRPr="000D24A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предприятиями Суровикинского муниципального района Волгоградской области, в случае, предусмотренном </w:t>
      </w:r>
      <w:hyperlink r:id="rId11" w:history="1">
        <w:r w:rsidRPr="000D24AD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4 статьи 15</w:t>
        </w:r>
      </w:hyperlink>
      <w:r w:rsidRPr="000D24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96F51">
        <w:rPr>
          <w:rFonts w:ascii="Times New Roman" w:hAnsi="Times New Roman" w:cs="Times New Roman"/>
          <w:sz w:val="28"/>
          <w:szCs w:val="28"/>
        </w:rPr>
        <w:t>Закона о контрактной системе, - со дня заключения соглашений о предоставлении субсидий на осуществление капитальных вложений в объекты капитального строительства муниципальной  собственности Суровикинского муниципального района Волгоградской области или приобретение объектов недвижимого имущества в муниципальную собственность Суровикинского муниципального района</w:t>
      </w:r>
      <w:proofErr w:type="gramEnd"/>
      <w:r w:rsidRPr="00F96F51">
        <w:rPr>
          <w:rFonts w:ascii="Times New Roman" w:hAnsi="Times New Roman" w:cs="Times New Roman"/>
          <w:sz w:val="28"/>
          <w:szCs w:val="28"/>
        </w:rPr>
        <w:t xml:space="preserve"> Волгоградской области (далее именуются - субсидии). При этом в план-график закупок включаются только закупки, которые планируется осуществлять за счет субсидий;</w:t>
      </w:r>
    </w:p>
    <w:p w:rsidR="002D790B" w:rsidRPr="000D24AD" w:rsidRDefault="002D790B" w:rsidP="002D790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" w:name="P45"/>
      <w:bookmarkEnd w:id="5"/>
      <w:proofErr w:type="gramStart"/>
      <w:r w:rsidRPr="00F96F51">
        <w:rPr>
          <w:rFonts w:ascii="Times New Roman" w:hAnsi="Times New Roman" w:cs="Times New Roman"/>
          <w:sz w:val="28"/>
          <w:szCs w:val="28"/>
        </w:rPr>
        <w:t xml:space="preserve">г) бюджетными, автономными учреждениями Суровикинского муниципального района Волгоградской области, муниципальными унитарными предприятиями Суровикинского муниципального района Волгоградской области, осуществляющими закупки в рамках переданных им  органами местного самоуправления Суровикинского муниципального района Волгоградской области полномочий муниципального заказчика по заключению и исполнению от имени Суровикинского муниципального района Волгоградской области муниципальных  контрактов от лица указанных органов, в случаях, предусмотренных </w:t>
      </w:r>
      <w:hyperlink r:id="rId12" w:history="1">
        <w:r w:rsidRPr="000D24AD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6 статьи 15</w:t>
        </w:r>
      </w:hyperlink>
      <w:r w:rsidRPr="000D24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Закона о</w:t>
      </w:r>
      <w:proofErr w:type="gramEnd"/>
      <w:r w:rsidRPr="000D24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контрактной системе, - со дня доведения на соответствующий лицевой счет по переданным полномочиям объема прав в денежном выражении на принятие и (или) исполнение обязательств в соответствии с бюджетным законодательством Российской Федерации.</w:t>
      </w:r>
    </w:p>
    <w:p w:rsidR="002D790B" w:rsidRPr="000D24AD" w:rsidRDefault="002D790B" w:rsidP="002D790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" w:name="P46"/>
      <w:bookmarkEnd w:id="6"/>
      <w:r w:rsidRPr="000D24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hyperlink r:id="rId13" w:history="1">
        <w:proofErr w:type="gramStart"/>
        <w:r w:rsidRPr="000D24AD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Планы-графики</w:t>
        </w:r>
      </w:hyperlink>
      <w:r w:rsidRPr="000D24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закупок формируются заказчиками, указанными в </w:t>
      </w:r>
      <w:hyperlink w:anchor="P41" w:history="1">
        <w:r w:rsidRPr="000D24AD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3</w:t>
        </w:r>
      </w:hyperlink>
      <w:r w:rsidRPr="000D24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ежегодно на очередной финансовый год в соответствии с планом закупок по форме, установленной постановлением № 554, не позднее 30 дней после внесения проекта решения о  бюджете Суровикинского муниципального района на очередной финансовый год и на плановый период (далее именуется - решение о районном бюджете) на рассмотрение Суровикинской районной Думы, с учетом следующих</w:t>
      </w:r>
      <w:proofErr w:type="gramEnd"/>
      <w:r w:rsidRPr="000D24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положений:</w:t>
      </w:r>
    </w:p>
    <w:p w:rsidR="002D790B" w:rsidRPr="00F96F51" w:rsidRDefault="002D790B" w:rsidP="002D79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4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заказчики, указанные в </w:t>
      </w:r>
      <w:hyperlink w:anchor="P42" w:history="1">
        <w:r w:rsidRPr="000D24AD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подпункте «а» пункта 3</w:t>
        </w:r>
      </w:hyperlink>
      <w:r w:rsidRPr="000D24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- в сроки, установленные главными распорядителями средств бюджета Суровикинского муниципального района Волгоградской области</w:t>
      </w:r>
      <w:proofErr w:type="gramStart"/>
      <w:r w:rsidRPr="000D24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Pr="000D24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 не позднее срока, установленного в </w:t>
      </w:r>
      <w:hyperlink w:anchor="P46" w:history="1">
        <w:r w:rsidRPr="000D24AD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абзаце первом</w:t>
        </w:r>
      </w:hyperlink>
      <w:r w:rsidRPr="000D24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</w:t>
      </w:r>
      <w:r w:rsidRPr="00F96F51">
        <w:rPr>
          <w:rFonts w:ascii="Times New Roman" w:hAnsi="Times New Roman" w:cs="Times New Roman"/>
          <w:sz w:val="28"/>
          <w:szCs w:val="28"/>
        </w:rPr>
        <w:t>тоящего пункта:</w:t>
      </w:r>
    </w:p>
    <w:p w:rsidR="002D790B" w:rsidRPr="00F96F51" w:rsidRDefault="002D790B" w:rsidP="002D79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F51">
        <w:rPr>
          <w:rFonts w:ascii="Times New Roman" w:hAnsi="Times New Roman" w:cs="Times New Roman"/>
          <w:sz w:val="28"/>
          <w:szCs w:val="28"/>
        </w:rPr>
        <w:t>формируют планы-графики закупок после внесения проекта решения о районном бюджете на рассмотрение Суровикинской районной Думы;</w:t>
      </w:r>
    </w:p>
    <w:p w:rsidR="002D790B" w:rsidRPr="00F96F51" w:rsidRDefault="002D790B" w:rsidP="002D79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F51">
        <w:rPr>
          <w:rFonts w:ascii="Times New Roman" w:hAnsi="Times New Roman" w:cs="Times New Roman"/>
          <w:sz w:val="28"/>
          <w:szCs w:val="28"/>
        </w:rPr>
        <w:t>утверждают сформированные планы-графики закупок после их уточнения (при необходимости) и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2D790B" w:rsidRPr="000D24AD" w:rsidRDefault="002D790B" w:rsidP="002D790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6F51">
        <w:rPr>
          <w:rFonts w:ascii="Times New Roman" w:hAnsi="Times New Roman" w:cs="Times New Roman"/>
          <w:sz w:val="28"/>
          <w:szCs w:val="28"/>
        </w:rPr>
        <w:t xml:space="preserve">б) заказчики, указанные в </w:t>
      </w:r>
      <w:hyperlink w:anchor="P43" w:history="1">
        <w:r w:rsidRPr="000D24AD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подпункте «б» пункта 3</w:t>
        </w:r>
      </w:hyperlink>
      <w:r w:rsidRPr="000D24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</w:t>
      </w:r>
      <w:r w:rsidRPr="000D24A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Порядка, - в сроки, установленные органами, осуществляющими функции и полномочия их учредителя, но не позднее срока, установленного в </w:t>
      </w:r>
      <w:hyperlink w:anchor="P46" w:history="1">
        <w:r w:rsidRPr="000D24AD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абзаце первом</w:t>
        </w:r>
      </w:hyperlink>
      <w:r w:rsidRPr="000D24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пункта:</w:t>
      </w:r>
    </w:p>
    <w:p w:rsidR="002D790B" w:rsidRPr="000D24AD" w:rsidRDefault="002D790B" w:rsidP="002D790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24AD">
        <w:rPr>
          <w:rFonts w:ascii="Times New Roman" w:hAnsi="Times New Roman" w:cs="Times New Roman"/>
          <w:color w:val="000000" w:themeColor="text1"/>
          <w:sz w:val="28"/>
          <w:szCs w:val="28"/>
        </w:rPr>
        <w:t>формируют планы-графики закупок после внесения проекта решения о районном бюджете на рассмотрение Суровикинской районной  Думы;</w:t>
      </w:r>
    </w:p>
    <w:p w:rsidR="002D790B" w:rsidRPr="000D24AD" w:rsidRDefault="002D790B" w:rsidP="002D790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24AD">
        <w:rPr>
          <w:rFonts w:ascii="Times New Roman" w:hAnsi="Times New Roman" w:cs="Times New Roman"/>
          <w:color w:val="000000" w:themeColor="text1"/>
          <w:sz w:val="28"/>
          <w:szCs w:val="28"/>
        </w:rPr>
        <w:t>утверждают сформированные планы-графики закупок после их уточнения (при необходимости) и утверждения планов финансово-хозяйственной деятельности;</w:t>
      </w:r>
    </w:p>
    <w:p w:rsidR="002D790B" w:rsidRPr="000D24AD" w:rsidRDefault="002D790B" w:rsidP="002D790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24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заказчики, указанные в </w:t>
      </w:r>
      <w:hyperlink w:anchor="P44" w:history="1">
        <w:r w:rsidRPr="000D24AD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подпункте «в» пункта 3</w:t>
        </w:r>
      </w:hyperlink>
      <w:r w:rsidRPr="000D24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Порядка:</w:t>
      </w:r>
    </w:p>
    <w:p w:rsidR="002D790B" w:rsidRPr="000D24AD" w:rsidRDefault="002D790B" w:rsidP="002D790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24AD">
        <w:rPr>
          <w:rFonts w:ascii="Times New Roman" w:hAnsi="Times New Roman" w:cs="Times New Roman"/>
          <w:color w:val="000000" w:themeColor="text1"/>
          <w:sz w:val="28"/>
          <w:szCs w:val="28"/>
        </w:rPr>
        <w:t>формируют планы-графики закупок после внесения проекта решения о районном бюджете на рассмотрение Суровикинской районной Думы,</w:t>
      </w:r>
    </w:p>
    <w:p w:rsidR="002D790B" w:rsidRPr="000D24AD" w:rsidRDefault="002D790B" w:rsidP="002D790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24AD">
        <w:rPr>
          <w:rFonts w:ascii="Times New Roman" w:hAnsi="Times New Roman" w:cs="Times New Roman"/>
          <w:color w:val="000000" w:themeColor="text1"/>
          <w:sz w:val="28"/>
          <w:szCs w:val="28"/>
        </w:rPr>
        <w:t>утверждают сформированные планы-графики закупок после их уточнения (при необходимости) и заключения соглашений о предоставлении субсидий;</w:t>
      </w:r>
    </w:p>
    <w:p w:rsidR="002D790B" w:rsidRPr="000D24AD" w:rsidRDefault="002D790B" w:rsidP="002D790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24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заказчики, указанные в </w:t>
      </w:r>
      <w:hyperlink w:anchor="P45" w:history="1">
        <w:r w:rsidRPr="000D24AD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подпункте «г» пункта 3</w:t>
        </w:r>
      </w:hyperlink>
      <w:r w:rsidRPr="000D24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Порядка:</w:t>
      </w:r>
    </w:p>
    <w:p w:rsidR="002D790B" w:rsidRPr="000D24AD" w:rsidRDefault="002D790B" w:rsidP="002D790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24AD">
        <w:rPr>
          <w:rFonts w:ascii="Times New Roman" w:hAnsi="Times New Roman" w:cs="Times New Roman"/>
          <w:color w:val="000000" w:themeColor="text1"/>
          <w:sz w:val="28"/>
          <w:szCs w:val="28"/>
        </w:rPr>
        <w:t>формируют планы-графики закупок после внесения проекта решения о районном бюджете на рассмотрение Суровикинской районной Думы;</w:t>
      </w:r>
    </w:p>
    <w:p w:rsidR="002D790B" w:rsidRPr="000D24AD" w:rsidRDefault="002D790B" w:rsidP="002D790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24AD">
        <w:rPr>
          <w:rFonts w:ascii="Times New Roman" w:hAnsi="Times New Roman" w:cs="Times New Roman"/>
          <w:color w:val="000000" w:themeColor="text1"/>
          <w:sz w:val="28"/>
          <w:szCs w:val="28"/>
        </w:rPr>
        <w:t>утверждают сформированные планы-графики закупок после их уточнения (при необходимости) и заключения соглашений о передаче указанным юридическим лицам соответствующими муниципальными органами Суровикинского муниципального района Волгоградской области,  являющимися муниципальными заказчиками, полномочий муниципального заказчика на заключение и исполнение муниципальных контрактов от лица указанных органов.</w:t>
      </w:r>
    </w:p>
    <w:p w:rsidR="002D790B" w:rsidRPr="000D24AD" w:rsidRDefault="002D790B" w:rsidP="002D790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24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Формирование, утверждение и ведение планов-графиков закупок заказчиками, указанными в </w:t>
      </w:r>
      <w:hyperlink w:anchor="P45" w:history="1">
        <w:r w:rsidRPr="000D24AD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подпункте «г» пункта 3</w:t>
        </w:r>
      </w:hyperlink>
      <w:r w:rsidRPr="000D24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</w:t>
      </w:r>
      <w:proofErr w:type="spellStart"/>
      <w:r w:rsidRPr="000D24AD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осуществляетсяот</w:t>
      </w:r>
      <w:proofErr w:type="spellEnd"/>
      <w:r w:rsidRPr="000D24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лица соответствующих органов местного самоуправления Суровикинского муниципального района Волгоградской области,  передавших этим заказчикам свои полномочия.</w:t>
      </w:r>
    </w:p>
    <w:p w:rsidR="002D790B" w:rsidRPr="000D24AD" w:rsidRDefault="002D790B" w:rsidP="002D790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24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</w:t>
      </w:r>
      <w:proofErr w:type="gramStart"/>
      <w:r w:rsidRPr="000D24AD">
        <w:rPr>
          <w:rFonts w:ascii="Times New Roman" w:hAnsi="Times New Roman" w:cs="Times New Roman"/>
          <w:color w:val="000000" w:themeColor="text1"/>
          <w:sz w:val="28"/>
          <w:szCs w:val="28"/>
        </w:rPr>
        <w:t>В план-график закупок включается перечень товаров, работ, услуг, закупка которых осуществляется путем проведения конкурса (открытого конкурса, конкурса с ограниченным участием, двухэтапного конкурса, закрытого конкурса, закрытого конкурса с ограниченным участием, закрытого двухэтапного конкурса), аукциона (аукциона в электронной форме, закрытого аукциона), запроса предложений, запроса котировок, закупки у единственного поставщика (подрядчика, исполнителя), а также путем определения поставщика (подрядчика, исполнителя) способом, устанавливаемым Правительством Российской</w:t>
      </w:r>
      <w:proofErr w:type="gramEnd"/>
      <w:r w:rsidRPr="000D24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Федерации в соответствии со </w:t>
      </w:r>
      <w:hyperlink r:id="rId14" w:history="1">
        <w:r w:rsidRPr="000D24AD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111</w:t>
        </w:r>
      </w:hyperlink>
      <w:r w:rsidRPr="000D24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Закона о контрактной системе.</w:t>
      </w:r>
    </w:p>
    <w:p w:rsidR="002D790B" w:rsidRPr="000D24AD" w:rsidRDefault="002D790B" w:rsidP="002D790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24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</w:t>
      </w:r>
      <w:proofErr w:type="gramStart"/>
      <w:r w:rsidRPr="000D24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если определение поставщиков (подрядчиков, исполнителей) для заказчиков, указанных в </w:t>
      </w:r>
      <w:hyperlink w:anchor="P41" w:history="1">
        <w:r w:rsidRPr="000D24AD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3</w:t>
        </w:r>
      </w:hyperlink>
      <w:r w:rsidRPr="000D24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осуществляется уполномоченным органом или уполномоченным </w:t>
      </w:r>
      <w:r w:rsidRPr="000D24A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учреждением, определенными решениями о создании таких уполномоченных органов, уполномоченных учреждений или решениями о наделении их полномочиями в соответствии со </w:t>
      </w:r>
      <w:hyperlink r:id="rId15" w:history="1">
        <w:r w:rsidRPr="000D24AD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26</w:t>
        </w:r>
      </w:hyperlink>
      <w:r w:rsidRPr="000D24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Закона о контрактной системе, то формирование планов-графиков закупок осуществляется с учетом порядка взаимодействия таких заказчиков с уполномоченным органом, уполномоченным</w:t>
      </w:r>
      <w:proofErr w:type="gramEnd"/>
      <w:r w:rsidRPr="000D24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учреждением.</w:t>
      </w:r>
    </w:p>
    <w:p w:rsidR="002D790B" w:rsidRPr="000D24AD" w:rsidRDefault="002D790B" w:rsidP="002D790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24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 </w:t>
      </w:r>
      <w:proofErr w:type="gramStart"/>
      <w:r w:rsidRPr="000D24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план-график закупок включается информация о закупках, об осуществлении которых размещаются извещения либо направляются приглашения принять участие в определении поставщика (подрядчика, исполнителя) в установленных </w:t>
      </w:r>
      <w:hyperlink r:id="rId16" w:history="1">
        <w:r w:rsidRPr="000D24AD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0D24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контрактной системе случаях в течение года, на который утвержден план-график закупок, а также о закупках у единственного поставщика (подрядчика, исполнителя), контракты с которым планируются к заключению в течение года, на который утвержден план-график закупок.</w:t>
      </w:r>
      <w:proofErr w:type="gramEnd"/>
    </w:p>
    <w:p w:rsidR="002D790B" w:rsidRPr="000D24AD" w:rsidRDefault="002D790B" w:rsidP="002D790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24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9. В случае если период осуществления закупки, включаемой в план-график закупок заказчиков, указанных в </w:t>
      </w:r>
      <w:hyperlink w:anchor="P41" w:history="1">
        <w:r w:rsidRPr="000D24AD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3</w:t>
        </w:r>
      </w:hyperlink>
      <w:r w:rsidRPr="000D24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в соответствии с бюджетным законодательством Российской Федерации превышает срок, на который утверждается план-график закупок, в план-график закупок также включаются сведения о закупке на весь срок исполнения контракта.</w:t>
      </w:r>
    </w:p>
    <w:p w:rsidR="002D790B" w:rsidRPr="000D24AD" w:rsidRDefault="002D790B" w:rsidP="002D790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24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10. Заказчики, указанные в </w:t>
      </w:r>
      <w:hyperlink w:anchor="P41" w:history="1">
        <w:r w:rsidRPr="000D24AD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3</w:t>
        </w:r>
      </w:hyperlink>
      <w:r w:rsidRPr="000D24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ведут планы-графики закупок в соответствии с положениями </w:t>
      </w:r>
      <w:hyperlink r:id="rId17" w:history="1">
        <w:r w:rsidRPr="000D24AD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Pr="000D24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контрактной системе и постановления № 554. Внесение изменений в планы-графики закупок осуществляется в случае внесения изменений в план закупок, а также в следующих случаях:</w:t>
      </w:r>
    </w:p>
    <w:p w:rsidR="002D790B" w:rsidRPr="000D24AD" w:rsidRDefault="002D790B" w:rsidP="002D790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24AD">
        <w:rPr>
          <w:rFonts w:ascii="Times New Roman" w:hAnsi="Times New Roman" w:cs="Times New Roman"/>
          <w:color w:val="000000" w:themeColor="text1"/>
          <w:sz w:val="28"/>
          <w:szCs w:val="28"/>
        </w:rPr>
        <w:t>а) 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невозможной;</w:t>
      </w:r>
    </w:p>
    <w:p w:rsidR="002D790B" w:rsidRPr="000D24AD" w:rsidRDefault="002D790B" w:rsidP="002D790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0D24AD">
        <w:rPr>
          <w:rFonts w:ascii="Times New Roman" w:hAnsi="Times New Roman" w:cs="Times New Roman"/>
          <w:color w:val="000000" w:themeColor="text1"/>
          <w:sz w:val="28"/>
          <w:szCs w:val="28"/>
        </w:rPr>
        <w:t>б) 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аванса, срока исполнения контракта;</w:t>
      </w:r>
      <w:proofErr w:type="gramEnd"/>
    </w:p>
    <w:p w:rsidR="002D790B" w:rsidRPr="000D24AD" w:rsidRDefault="002D790B" w:rsidP="002D790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24AD">
        <w:rPr>
          <w:rFonts w:ascii="Times New Roman" w:hAnsi="Times New Roman" w:cs="Times New Roman"/>
          <w:color w:val="000000" w:themeColor="text1"/>
          <w:sz w:val="28"/>
          <w:szCs w:val="28"/>
        </w:rPr>
        <w:t>в) отмена заказчиком закупки, предусмотренной планом-графиком закупок;</w:t>
      </w:r>
    </w:p>
    <w:p w:rsidR="002D790B" w:rsidRPr="000D24AD" w:rsidRDefault="002D790B" w:rsidP="002D790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24AD">
        <w:rPr>
          <w:rFonts w:ascii="Times New Roman" w:hAnsi="Times New Roman" w:cs="Times New Roman"/>
          <w:color w:val="000000" w:themeColor="text1"/>
          <w:sz w:val="28"/>
          <w:szCs w:val="28"/>
        </w:rPr>
        <w:t>г) образовавшаяся экономия от использования в текущем финансовом году бюджетных ассигнований в соответствии с законодательством Российской Федерации;</w:t>
      </w:r>
    </w:p>
    <w:p w:rsidR="002D790B" w:rsidRPr="000D24AD" w:rsidRDefault="002D790B" w:rsidP="002D790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0D24AD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proofErr w:type="spellEnd"/>
      <w:r w:rsidRPr="000D24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выдача предписания органами контроля, определенными </w:t>
      </w:r>
      <w:hyperlink r:id="rId18" w:history="1">
        <w:r w:rsidRPr="000D24AD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99</w:t>
        </w:r>
      </w:hyperlink>
      <w:r w:rsidRPr="000D24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Закона о контрактной системе, в том числе об аннулировании процедуры определения поставщиков (подрядчиков, исполнителей);</w:t>
      </w:r>
    </w:p>
    <w:p w:rsidR="002D790B" w:rsidRPr="000D24AD" w:rsidRDefault="002D790B" w:rsidP="002D790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24A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е) реализация решения, принятого заказчиком по итогам обязательного общественного обсуждения закупки;</w:t>
      </w:r>
    </w:p>
    <w:p w:rsidR="002D790B" w:rsidRPr="000D24AD" w:rsidRDefault="002D790B" w:rsidP="002D790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24AD">
        <w:rPr>
          <w:rFonts w:ascii="Times New Roman" w:hAnsi="Times New Roman" w:cs="Times New Roman"/>
          <w:color w:val="000000" w:themeColor="text1"/>
          <w:sz w:val="28"/>
          <w:szCs w:val="28"/>
        </w:rPr>
        <w:t>ж) возникновение обстоятельств, предвидеть которые на дату утверждения плана-графика закупок было невозможно;</w:t>
      </w:r>
    </w:p>
    <w:p w:rsidR="002D790B" w:rsidRPr="000D24AD" w:rsidRDefault="002D790B" w:rsidP="002D790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0D24AD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proofErr w:type="spellEnd"/>
      <w:r w:rsidRPr="000D24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устранение заказчиками, указанными в </w:t>
      </w:r>
      <w:hyperlink w:anchor="P41" w:history="1">
        <w:r w:rsidRPr="000D24AD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3</w:t>
        </w:r>
      </w:hyperlink>
      <w:r w:rsidRPr="000D24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главным распорядителем бюджетных средств несоответствий законодательству Российской Федерации в сфере закупок, устранение которых влечет за собой изменение информации о закупке, включенной в план-график закупок.</w:t>
      </w:r>
    </w:p>
    <w:p w:rsidR="002D790B" w:rsidRPr="000D24AD" w:rsidRDefault="002D790B" w:rsidP="002D790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24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11. Внесение изменений в план-график закупок по каждому объекту закупки осуществляется не </w:t>
      </w:r>
      <w:proofErr w:type="gramStart"/>
      <w:r w:rsidRPr="000D24AD">
        <w:rPr>
          <w:rFonts w:ascii="Times New Roman" w:hAnsi="Times New Roman" w:cs="Times New Roman"/>
          <w:color w:val="000000" w:themeColor="text1"/>
          <w:sz w:val="28"/>
          <w:szCs w:val="28"/>
        </w:rPr>
        <w:t>позднее</w:t>
      </w:r>
      <w:proofErr w:type="gramEnd"/>
      <w:r w:rsidRPr="000D24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чем за 10 дней до дня размещения в единой информационной системе в сфере закупок [а до ввода ее в эксплуатацию -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(</w:t>
      </w:r>
      <w:proofErr w:type="spellStart"/>
      <w:r w:rsidRPr="000D24AD">
        <w:rPr>
          <w:rFonts w:ascii="Times New Roman" w:hAnsi="Times New Roman" w:cs="Times New Roman"/>
          <w:color w:val="000000" w:themeColor="text1"/>
          <w:sz w:val="28"/>
          <w:szCs w:val="28"/>
        </w:rPr>
        <w:t>www.zakupki.gov.ru</w:t>
      </w:r>
      <w:proofErr w:type="spellEnd"/>
      <w:r w:rsidRPr="000D24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)] извещения об </w:t>
      </w:r>
      <w:proofErr w:type="gramStart"/>
      <w:r w:rsidRPr="000D24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осуществлении закупки, направления приглашения принять участие в определении поставщика (подрядчика, исполнителя), за исключением случая, указанного в </w:t>
      </w:r>
      <w:hyperlink w:anchor="P74" w:history="1">
        <w:r w:rsidRPr="000D24AD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12</w:t>
        </w:r>
      </w:hyperlink>
      <w:r w:rsidRPr="000D24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а в случае, если в соответствии с </w:t>
      </w:r>
      <w:hyperlink r:id="rId19" w:history="1">
        <w:r w:rsidRPr="000D24AD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0D24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контрактной системе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- до даты заключения контракта.</w:t>
      </w:r>
      <w:proofErr w:type="gramEnd"/>
    </w:p>
    <w:p w:rsidR="002D790B" w:rsidRPr="000D24AD" w:rsidRDefault="002D790B" w:rsidP="002D790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" w:name="P74"/>
      <w:bookmarkEnd w:id="7"/>
      <w:r w:rsidRPr="000D24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12. </w:t>
      </w:r>
      <w:proofErr w:type="gramStart"/>
      <w:r w:rsidRPr="000D24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</w:t>
      </w:r>
      <w:hyperlink r:id="rId20" w:history="1">
        <w:r w:rsidRPr="000D24AD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82</w:t>
        </w:r>
      </w:hyperlink>
      <w:r w:rsidRPr="000D24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Закона о контрактной системе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 </w:t>
      </w:r>
      <w:hyperlink r:id="rId21" w:history="1">
        <w:r w:rsidRPr="000D24AD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пунктами</w:t>
        </w:r>
        <w:proofErr w:type="gramEnd"/>
        <w:r w:rsidRPr="000D24AD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9</w:t>
        </w:r>
      </w:hyperlink>
      <w:r w:rsidRPr="000D24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22" w:history="1">
        <w:r w:rsidRPr="000D24AD">
          <w:rPr>
            <w:rFonts w:ascii="Times New Roman" w:hAnsi="Times New Roman" w:cs="Times New Roman"/>
            <w:color w:val="000000" w:themeColor="text1"/>
            <w:sz w:val="28"/>
            <w:szCs w:val="28"/>
          </w:rPr>
          <w:t>28 части 1 статьи 93</w:t>
        </w:r>
      </w:hyperlink>
      <w:r w:rsidRPr="000D24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Закона о контрактной системе - не </w:t>
      </w:r>
      <w:proofErr w:type="gramStart"/>
      <w:r w:rsidRPr="000D24AD">
        <w:rPr>
          <w:rFonts w:ascii="Times New Roman" w:hAnsi="Times New Roman" w:cs="Times New Roman"/>
          <w:color w:val="000000" w:themeColor="text1"/>
          <w:sz w:val="28"/>
          <w:szCs w:val="28"/>
        </w:rPr>
        <w:t>позднее</w:t>
      </w:r>
      <w:proofErr w:type="gramEnd"/>
      <w:r w:rsidRPr="000D24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чем за один день до даты заключения контракта.</w:t>
      </w:r>
    </w:p>
    <w:p w:rsidR="002D790B" w:rsidRPr="000D24AD" w:rsidRDefault="002D790B" w:rsidP="002D790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24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13. План-график закупок содержит приложения, содержащие обоснования в отношении каждого объекта закупки, подготовленные в порядке, установленном Правительством Российской Федерации в соответствии с </w:t>
      </w:r>
      <w:hyperlink r:id="rId23" w:history="1">
        <w:r w:rsidRPr="000D24AD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7 статьи 18</w:t>
        </w:r>
      </w:hyperlink>
      <w:r w:rsidRPr="000D24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Закона о контрактной системе, в том числе:</w:t>
      </w:r>
    </w:p>
    <w:p w:rsidR="002D790B" w:rsidRPr="000D24AD" w:rsidRDefault="002D790B" w:rsidP="002D790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24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обоснование начальной (максимальной) цены контракта или цены контракта, заключаемого с единственным поставщиком (подрядчиком, исполнителем), </w:t>
      </w:r>
      <w:proofErr w:type="gramStart"/>
      <w:r w:rsidRPr="000D24AD">
        <w:rPr>
          <w:rFonts w:ascii="Times New Roman" w:hAnsi="Times New Roman" w:cs="Times New Roman"/>
          <w:color w:val="000000" w:themeColor="text1"/>
          <w:sz w:val="28"/>
          <w:szCs w:val="28"/>
        </w:rPr>
        <w:t>определяемых</w:t>
      </w:r>
      <w:proofErr w:type="gramEnd"/>
      <w:r w:rsidRPr="000D24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со </w:t>
      </w:r>
      <w:hyperlink r:id="rId24" w:history="1">
        <w:r w:rsidRPr="000D24AD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22</w:t>
        </w:r>
      </w:hyperlink>
      <w:r w:rsidRPr="000D24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Закона о контрактной системе;</w:t>
      </w:r>
    </w:p>
    <w:p w:rsidR="002D790B" w:rsidRPr="000D24AD" w:rsidRDefault="002D790B" w:rsidP="002D790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24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обоснование способа определения поставщика (подрядчика, исполнителя) в соответствии с </w:t>
      </w:r>
      <w:hyperlink r:id="rId25" w:history="1">
        <w:r w:rsidRPr="000D24AD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главой 3</w:t>
        </w:r>
      </w:hyperlink>
      <w:r w:rsidRPr="000D24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Закона о контрактной системе, в </w:t>
      </w:r>
      <w:r w:rsidRPr="000D24A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том числе дополнительные требования к участникам закупки (при наличии таких требований), установленные в соответствии с </w:t>
      </w:r>
      <w:hyperlink r:id="rId26" w:history="1">
        <w:r w:rsidRPr="000D24AD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2 статьи 31</w:t>
        </w:r>
      </w:hyperlink>
      <w:r w:rsidRPr="000D24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Закона о контрактной системе.</w:t>
      </w:r>
    </w:p>
    <w:p w:rsidR="002D790B" w:rsidRPr="000D24AD" w:rsidRDefault="002D790B" w:rsidP="002D790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24AD">
        <w:rPr>
          <w:rFonts w:ascii="Times New Roman" w:hAnsi="Times New Roman" w:cs="Times New Roman"/>
          <w:color w:val="000000" w:themeColor="text1"/>
          <w:sz w:val="28"/>
          <w:szCs w:val="28"/>
        </w:rPr>
        <w:t>14. Информация, включаемая в план-график закупок, должна соответствовать показателям плана закупок, в том числе:</w:t>
      </w:r>
    </w:p>
    <w:p w:rsidR="002D790B" w:rsidRPr="000D24AD" w:rsidRDefault="002D790B" w:rsidP="002D790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24AD">
        <w:rPr>
          <w:rFonts w:ascii="Times New Roman" w:hAnsi="Times New Roman" w:cs="Times New Roman"/>
          <w:color w:val="000000" w:themeColor="text1"/>
          <w:sz w:val="28"/>
          <w:szCs w:val="28"/>
        </w:rPr>
        <w:t>а) идентификационный код закупки в плане-графике закупок должен соответствовать идентификационному коду закупки, включенному в план закупок;</w:t>
      </w:r>
    </w:p>
    <w:p w:rsidR="002D790B" w:rsidRPr="000D24AD" w:rsidRDefault="002D790B" w:rsidP="002D790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24AD">
        <w:rPr>
          <w:rFonts w:ascii="Times New Roman" w:hAnsi="Times New Roman" w:cs="Times New Roman"/>
          <w:color w:val="000000" w:themeColor="text1"/>
          <w:sz w:val="28"/>
          <w:szCs w:val="28"/>
        </w:rPr>
        <w:t>б) начальная (максимальная) цена контракта, цена контракта, заключаемого с единственным поставщиком (подрядчиком, исполнителем), и объем финансового обеспечения (планируемые платежи) для осуществления закупок на соответствующий финансовый год должны соответствовать включенной в план закупок информации об объеме финансового обеспечения (планируемых платежей) для осуществления закупки на соответствующий финансовый год.</w:t>
      </w:r>
    </w:p>
    <w:p w:rsidR="002D790B" w:rsidRPr="000D24AD" w:rsidRDefault="002D790B" w:rsidP="002D790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790B" w:rsidRPr="00F96F51" w:rsidRDefault="002D790B" w:rsidP="002D79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D790B" w:rsidRPr="00F96F51" w:rsidRDefault="002D790B" w:rsidP="002D79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D790B" w:rsidRDefault="002D790B" w:rsidP="002D790B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F96F5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D790B" w:rsidRPr="00076C27" w:rsidRDefault="002D790B" w:rsidP="002D790B">
      <w:pPr>
        <w:rPr>
          <w:lang w:eastAsia="ru-RU"/>
        </w:rPr>
      </w:pPr>
    </w:p>
    <w:p w:rsidR="002D790B" w:rsidRPr="00076C27" w:rsidRDefault="002D790B" w:rsidP="002D790B">
      <w:pPr>
        <w:rPr>
          <w:lang w:eastAsia="ru-RU"/>
        </w:rPr>
      </w:pPr>
    </w:p>
    <w:p w:rsidR="002D790B" w:rsidRPr="00076C27" w:rsidRDefault="002D790B" w:rsidP="002D790B">
      <w:pPr>
        <w:rPr>
          <w:lang w:eastAsia="ru-RU"/>
        </w:rPr>
      </w:pPr>
    </w:p>
    <w:p w:rsidR="002D790B" w:rsidRPr="00076C27" w:rsidRDefault="002D790B" w:rsidP="002D790B">
      <w:pPr>
        <w:rPr>
          <w:lang w:eastAsia="ru-RU"/>
        </w:rPr>
      </w:pPr>
    </w:p>
    <w:p w:rsidR="002D790B" w:rsidRPr="00076C27" w:rsidRDefault="002D790B" w:rsidP="002D790B">
      <w:pPr>
        <w:rPr>
          <w:lang w:eastAsia="ru-RU"/>
        </w:rPr>
      </w:pPr>
    </w:p>
    <w:p w:rsidR="002D790B" w:rsidRPr="00076C27" w:rsidRDefault="002D790B" w:rsidP="002D790B">
      <w:pPr>
        <w:rPr>
          <w:lang w:eastAsia="ru-RU"/>
        </w:rPr>
      </w:pPr>
    </w:p>
    <w:p w:rsidR="002D790B" w:rsidRPr="00076C27" w:rsidRDefault="002D790B" w:rsidP="002D790B">
      <w:pPr>
        <w:rPr>
          <w:lang w:eastAsia="ru-RU"/>
        </w:rPr>
      </w:pPr>
    </w:p>
    <w:p w:rsidR="002D790B" w:rsidRPr="00076C27" w:rsidRDefault="002D790B" w:rsidP="002D790B">
      <w:pPr>
        <w:rPr>
          <w:lang w:eastAsia="ru-RU"/>
        </w:rPr>
      </w:pPr>
    </w:p>
    <w:p w:rsidR="004805BB" w:rsidRDefault="004805BB"/>
    <w:sectPr w:rsidR="004805BB" w:rsidSect="00B375F5">
      <w:headerReference w:type="default" r:id="rId27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322E" w:rsidRDefault="000E322E" w:rsidP="002D790B">
      <w:pPr>
        <w:spacing w:after="0" w:line="240" w:lineRule="auto"/>
      </w:pPr>
      <w:r>
        <w:separator/>
      </w:r>
    </w:p>
  </w:endnote>
  <w:endnote w:type="continuationSeparator" w:id="0">
    <w:p w:rsidR="000E322E" w:rsidRDefault="000E322E" w:rsidP="002D7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322E" w:rsidRDefault="000E322E" w:rsidP="002D790B">
      <w:pPr>
        <w:spacing w:after="0" w:line="240" w:lineRule="auto"/>
      </w:pPr>
      <w:r>
        <w:separator/>
      </w:r>
    </w:p>
  </w:footnote>
  <w:footnote w:type="continuationSeparator" w:id="0">
    <w:p w:rsidR="000E322E" w:rsidRDefault="000E322E" w:rsidP="002D79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95979"/>
      <w:docPartObj>
        <w:docPartGallery w:val="Page Numbers (Top of Page)"/>
        <w:docPartUnique/>
      </w:docPartObj>
    </w:sdtPr>
    <w:sdtContent>
      <w:p w:rsidR="002D790B" w:rsidRDefault="00A34887">
        <w:pPr>
          <w:pStyle w:val="a4"/>
          <w:jc w:val="center"/>
        </w:pPr>
        <w:fldSimple w:instr=" PAGE   \* MERGEFORMAT ">
          <w:r w:rsidR="00633429">
            <w:rPr>
              <w:noProof/>
            </w:rPr>
            <w:t>2</w:t>
          </w:r>
        </w:fldSimple>
      </w:p>
    </w:sdtContent>
  </w:sdt>
  <w:p w:rsidR="002D790B" w:rsidRDefault="002D790B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790B"/>
    <w:rsid w:val="000D24AD"/>
    <w:rsid w:val="000E322E"/>
    <w:rsid w:val="002869DB"/>
    <w:rsid w:val="002D790B"/>
    <w:rsid w:val="002D7AB4"/>
    <w:rsid w:val="004805BB"/>
    <w:rsid w:val="00633429"/>
    <w:rsid w:val="00A34887"/>
    <w:rsid w:val="00B06179"/>
    <w:rsid w:val="00B375F5"/>
    <w:rsid w:val="00B57D1D"/>
    <w:rsid w:val="00CC53A0"/>
    <w:rsid w:val="00D35800"/>
    <w:rsid w:val="00F04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90B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790B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D790B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2D790B"/>
    <w:rPr>
      <w:color w:val="0000FF"/>
      <w:u w:val="single"/>
    </w:rPr>
  </w:style>
  <w:style w:type="paragraph" w:customStyle="1" w:styleId="ConsPlusNonformat">
    <w:name w:val="ConsPlusNonformat"/>
    <w:uiPriority w:val="99"/>
    <w:rsid w:val="002D790B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2D79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D790B"/>
  </w:style>
  <w:style w:type="paragraph" w:styleId="a6">
    <w:name w:val="footer"/>
    <w:basedOn w:val="a"/>
    <w:link w:val="a7"/>
    <w:uiPriority w:val="99"/>
    <w:semiHidden/>
    <w:unhideWhenUsed/>
    <w:rsid w:val="002D79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D790B"/>
  </w:style>
  <w:style w:type="table" w:styleId="a8">
    <w:name w:val="Table Grid"/>
    <w:basedOn w:val="a1"/>
    <w:uiPriority w:val="59"/>
    <w:rsid w:val="006334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hyperlink" Target="consultantplus://offline/ref=3823629E57363CE949B7CC3F3AD9CBEDA6D4FF6AB8FE2CB8D3462F812233D56048E2A22EED401F49fFQEM" TargetMode="External"/><Relationship Id="rId18" Type="http://schemas.openxmlformats.org/officeDocument/2006/relationships/hyperlink" Target="consultantplus://offline/ref=3823629E57363CE949B7CC3F3AD9CBEDA6D5FE6AB5FE2CB8D3462F812233D56048E2A22EED411D4EfFQ1M" TargetMode="External"/><Relationship Id="rId26" Type="http://schemas.openxmlformats.org/officeDocument/2006/relationships/hyperlink" Target="consultantplus://offline/ref=3823629E57363CE949B7CC3F3AD9CBEDA6D5FE6AB5FE2CB8D3462F812233D56048E2A22EED401D4DfFQ3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823629E57363CE949B7CC3F3AD9CBEDA6D5FE6AB5FE2CB8D3462F812233D56048E2A22EED411941fFQ6M" TargetMode="External"/><Relationship Id="rId7" Type="http://schemas.openxmlformats.org/officeDocument/2006/relationships/hyperlink" Target="consultantplus://offline/ref=3823629E57363CE949B7CC3F3AD9CBEDA6D4FF6AB8FE2CB8D3462F812233D56048E2A22EED401E48fFQ3M" TargetMode="External"/><Relationship Id="rId12" Type="http://schemas.openxmlformats.org/officeDocument/2006/relationships/hyperlink" Target="consultantplus://offline/ref=3823629E57363CE949B7CC3F3AD9CBEDA6D5FE6AB5FE2CB8D3462F812233D56048E2A226fEQFM" TargetMode="External"/><Relationship Id="rId17" Type="http://schemas.openxmlformats.org/officeDocument/2006/relationships/hyperlink" Target="consultantplus://offline/ref=3823629E57363CE949B7CC3F3AD9CBEDA6D5FE6AB5FE2CB8D3462F8122f3Q3M" TargetMode="External"/><Relationship Id="rId25" Type="http://schemas.openxmlformats.org/officeDocument/2006/relationships/hyperlink" Target="consultantplus://offline/ref=3823629E57363CE949B7CC3F3AD9CBEDA6D5FE6AB5FE2CB8D3462F812233D56048E2A22EED401C4FfFQ4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823629E57363CE949B7CC3F3AD9CBEDA6D5FE6AB5FE2CB8D3462F8122f3Q3M" TargetMode="External"/><Relationship Id="rId20" Type="http://schemas.openxmlformats.org/officeDocument/2006/relationships/hyperlink" Target="consultantplus://offline/ref=3823629E57363CE949B7CC3F3AD9CBEDA6D5FE6AB5FE2CB8D3462F812233D56048E2A22EED411E4EfFQ3M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823629E57363CE949B7CC3F3AD9CBEDA6D5FE6AB5FE2CB8D3462F812233D56048E2A22EED401C49fFQ5M" TargetMode="External"/><Relationship Id="rId11" Type="http://schemas.openxmlformats.org/officeDocument/2006/relationships/hyperlink" Target="consultantplus://offline/ref=3823629E57363CE949B7CC3F3AD9CBEDA6D5FE6AB5FE2CB8D3462F812233D56048E2A2f2Q6M" TargetMode="External"/><Relationship Id="rId24" Type="http://schemas.openxmlformats.org/officeDocument/2006/relationships/hyperlink" Target="consultantplus://offline/ref=3823629E57363CE949B7CC3F3AD9CBEDA6D5FE6AB5FE2CB8D3462F812233D56048E2A22EED401C48fFQFM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3823629E57363CE949B7CC3F3AD9CBEDA6D5FE6AB5FE2CB8D3462F812233D56048E2A22EED401C40fFQ7M" TargetMode="External"/><Relationship Id="rId23" Type="http://schemas.openxmlformats.org/officeDocument/2006/relationships/hyperlink" Target="consultantplus://offline/ref=3823629E57363CE949B7CC3F3AD9CBEDA6D5FE6AB5FE2CB8D3462F812233D56048E2A22EED401F4EfFQ5M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3823629E57363CE949B7CC3F3AD9CBEDA6D5FE6AB5FE2CB8D3462F812233D56048E2A226fEQFM" TargetMode="External"/><Relationship Id="rId19" Type="http://schemas.openxmlformats.org/officeDocument/2006/relationships/hyperlink" Target="consultantplus://offline/ref=3823629E57363CE949B7CC3F3AD9CBEDA6D5FE6AB5FE2CB8D3462F8122f3Q3M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3823629E57363CE949B7CC3F3AD9CBEDA6D5FE6AB5FE2CB8D3462F812233D56048E2A22EED401F4BfFQ3M" TargetMode="External"/><Relationship Id="rId14" Type="http://schemas.openxmlformats.org/officeDocument/2006/relationships/hyperlink" Target="consultantplus://offline/ref=3823629E57363CE949B7CC3F3AD9CBEDA6D5FE6AB5FE2CB8D3462F812233D56048E2A22EED411849fFQ1M" TargetMode="External"/><Relationship Id="rId22" Type="http://schemas.openxmlformats.org/officeDocument/2006/relationships/hyperlink" Target="consultantplus://offline/ref=3823629E57363CE949B7CC3F3AD9CBEDA6D5FE6AB5FE2CB8D3462F812233D56048E2A22EED411C41fFQ2M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2422</Words>
  <Characters>13810</Characters>
  <Application>Microsoft Office Word</Application>
  <DocSecurity>0</DocSecurity>
  <Lines>115</Lines>
  <Paragraphs>32</Paragraphs>
  <ScaleCrop>false</ScaleCrop>
  <Company/>
  <LinksUpToDate>false</LinksUpToDate>
  <CharactersWithSpaces>16200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MUN_ZAKAZ</dc:creator>
  <cp:lastModifiedBy>Камышанова</cp:lastModifiedBy>
  <cp:revision>7</cp:revision>
  <cp:lastPrinted>2016-04-20T05:59:00Z</cp:lastPrinted>
  <dcterms:created xsi:type="dcterms:W3CDTF">2016-04-14T07:48:00Z</dcterms:created>
  <dcterms:modified xsi:type="dcterms:W3CDTF">2016-04-20T05:59:00Z</dcterms:modified>
</cp:coreProperties>
</file>