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DC1740" w:rsidRDefault="00DC1740" w:rsidP="003A0E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740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3A0EC0" w:rsidRPr="003A0EC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Суровикинского муниципального района Волгоградской области от 23.12.2016 №1474, в административный регламент предоставления муниципальной услуги «</w:t>
      </w:r>
      <w:bookmarkStart w:id="0" w:name="_GoBack"/>
      <w:r w:rsidR="003A0EC0" w:rsidRPr="003A0EC0">
        <w:rPr>
          <w:rFonts w:ascii="Times New Roman" w:hAnsi="Times New Roman" w:cs="Times New Roman"/>
          <w:sz w:val="24"/>
          <w:szCs w:val="24"/>
        </w:rPr>
        <w:t>Предоставление разрешения на строительство</w:t>
      </w:r>
      <w:bookmarkEnd w:id="0"/>
      <w:r w:rsidR="003A0EC0" w:rsidRPr="003A0EC0">
        <w:rPr>
          <w:rFonts w:ascii="Times New Roman" w:hAnsi="Times New Roman" w:cs="Times New Roman"/>
          <w:sz w:val="24"/>
          <w:szCs w:val="24"/>
        </w:rPr>
        <w:t xml:space="preserve"> на территории Суровикинского муниципального района Волгоградской области», утвержденный постановлением администрации Суровикинского муниципального района Волгоградской области» от</w:t>
      </w:r>
      <w:proofErr w:type="gramEnd"/>
      <w:r w:rsidR="003A0EC0" w:rsidRPr="003A0EC0">
        <w:rPr>
          <w:rFonts w:ascii="Times New Roman" w:hAnsi="Times New Roman" w:cs="Times New Roman"/>
          <w:sz w:val="24"/>
          <w:szCs w:val="24"/>
        </w:rPr>
        <w:t xml:space="preserve"> 23.12.2016 №1474</w:t>
      </w:r>
      <w:r w:rsidR="00805591" w:rsidRPr="00805591">
        <w:rPr>
          <w:rFonts w:ascii="Times New Roman" w:hAnsi="Times New Roman" w:cs="Times New Roman"/>
          <w:sz w:val="24"/>
          <w:szCs w:val="24"/>
        </w:rPr>
        <w:t>»</w:t>
      </w:r>
      <w:r w:rsidRPr="00DC1740">
        <w:rPr>
          <w:rFonts w:ascii="Times New Roman" w:hAnsi="Times New Roman" w:cs="Times New Roman"/>
          <w:sz w:val="24"/>
          <w:szCs w:val="24"/>
        </w:rPr>
        <w:t>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DC17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C1740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 w:rsidRPr="00DC1740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DC1740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 по почте (Ленина ул., д.64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740">
        <w:rPr>
          <w:rFonts w:ascii="Times New Roman" w:hAnsi="Times New Roman" w:cs="Times New Roman"/>
          <w:sz w:val="24"/>
          <w:szCs w:val="24"/>
        </w:rPr>
        <w:t>, г. Суровикино, Волгоградская область, 404415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C1740">
        <w:rPr>
          <w:rFonts w:ascii="Times New Roman" w:hAnsi="Times New Roman" w:cs="Times New Roman"/>
          <w:sz w:val="24"/>
          <w:szCs w:val="24"/>
        </w:rPr>
        <w:t xml:space="preserve"> курьерским способом либо в виде электронного документа на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1740">
        <w:rPr>
          <w:rFonts w:ascii="Times New Roman" w:hAnsi="Times New Roman" w:cs="Times New Roman"/>
          <w:sz w:val="24"/>
          <w:szCs w:val="24"/>
        </w:rPr>
        <w:t>ra_sur@volganet.ru, Тел./факс (84473)9-46-23,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>ответственное лицо –</w:t>
      </w:r>
      <w:r>
        <w:rPr>
          <w:rFonts w:ascii="Times New Roman" w:hAnsi="Times New Roman" w:cs="Times New Roman"/>
          <w:sz w:val="24"/>
          <w:szCs w:val="24"/>
        </w:rPr>
        <w:t xml:space="preserve"> Багнюкова Е.Г</w:t>
      </w:r>
      <w:r w:rsidRPr="00DC174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r>
        <w:rPr>
          <w:rFonts w:ascii="Times New Roman" w:hAnsi="Times New Roman" w:cs="Times New Roman"/>
          <w:sz w:val="24"/>
          <w:szCs w:val="24"/>
        </w:rPr>
        <w:t>архитектуре и градостроительству</w:t>
      </w:r>
      <w:r w:rsidRPr="00DC1740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</w:t>
      </w:r>
      <w:proofErr w:type="gramEnd"/>
      <w:r w:rsidRPr="00DC174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530F72">
        <w:rPr>
          <w:rFonts w:ascii="Times New Roman" w:hAnsi="Times New Roman" w:cs="Times New Roman"/>
          <w:sz w:val="24"/>
          <w:szCs w:val="24"/>
        </w:rPr>
        <w:t>2</w:t>
      </w:r>
      <w:r w:rsidR="003A0EC0">
        <w:rPr>
          <w:rFonts w:ascii="Times New Roman" w:hAnsi="Times New Roman" w:cs="Times New Roman"/>
          <w:sz w:val="24"/>
          <w:szCs w:val="24"/>
        </w:rPr>
        <w:t>6</w:t>
      </w:r>
      <w:r w:rsidRPr="00DC1740">
        <w:rPr>
          <w:rFonts w:ascii="Times New Roman" w:hAnsi="Times New Roman" w:cs="Times New Roman"/>
          <w:sz w:val="24"/>
          <w:szCs w:val="24"/>
        </w:rPr>
        <w:t xml:space="preserve"> </w:t>
      </w:r>
      <w:r w:rsidR="00656CB5">
        <w:rPr>
          <w:rFonts w:ascii="Times New Roman" w:hAnsi="Times New Roman" w:cs="Times New Roman"/>
          <w:sz w:val="24"/>
          <w:szCs w:val="24"/>
        </w:rPr>
        <w:t>ма</w:t>
      </w:r>
      <w:r w:rsidR="00805591">
        <w:rPr>
          <w:rFonts w:ascii="Times New Roman" w:hAnsi="Times New Roman" w:cs="Times New Roman"/>
          <w:sz w:val="24"/>
          <w:szCs w:val="24"/>
        </w:rPr>
        <w:t>я</w:t>
      </w:r>
      <w:r w:rsidRPr="00DC1740">
        <w:rPr>
          <w:rFonts w:ascii="Times New Roman" w:hAnsi="Times New Roman" w:cs="Times New Roman"/>
          <w:sz w:val="24"/>
          <w:szCs w:val="24"/>
        </w:rPr>
        <w:t xml:space="preserve"> 201</w:t>
      </w:r>
      <w:r w:rsidR="00530F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 xml:space="preserve">года, дата окончания приема заключений по результатам независимой антикоррупционной экспертизы – </w:t>
      </w:r>
      <w:r w:rsidR="00530F72">
        <w:rPr>
          <w:rFonts w:ascii="Times New Roman" w:hAnsi="Times New Roman" w:cs="Times New Roman"/>
          <w:sz w:val="24"/>
          <w:szCs w:val="24"/>
        </w:rPr>
        <w:t>2</w:t>
      </w:r>
      <w:r w:rsidR="003A0EC0">
        <w:rPr>
          <w:rFonts w:ascii="Times New Roman" w:hAnsi="Times New Roman" w:cs="Times New Roman"/>
          <w:sz w:val="24"/>
          <w:szCs w:val="24"/>
        </w:rPr>
        <w:t>4</w:t>
      </w:r>
      <w:r w:rsidRPr="00DC1740">
        <w:rPr>
          <w:rFonts w:ascii="Times New Roman" w:hAnsi="Times New Roman" w:cs="Times New Roman"/>
          <w:sz w:val="24"/>
          <w:szCs w:val="24"/>
        </w:rPr>
        <w:t xml:space="preserve"> </w:t>
      </w:r>
      <w:r w:rsidR="00656CB5">
        <w:rPr>
          <w:rFonts w:ascii="Times New Roman" w:hAnsi="Times New Roman" w:cs="Times New Roman"/>
          <w:sz w:val="24"/>
          <w:szCs w:val="24"/>
        </w:rPr>
        <w:t>июн</w:t>
      </w:r>
      <w:r w:rsidR="00805591">
        <w:rPr>
          <w:rFonts w:ascii="Times New Roman" w:hAnsi="Times New Roman" w:cs="Times New Roman"/>
          <w:sz w:val="24"/>
          <w:szCs w:val="24"/>
        </w:rPr>
        <w:t>я</w:t>
      </w:r>
      <w:r w:rsidRPr="00DC1740">
        <w:rPr>
          <w:rFonts w:ascii="Times New Roman" w:hAnsi="Times New Roman" w:cs="Times New Roman"/>
          <w:sz w:val="24"/>
          <w:szCs w:val="24"/>
        </w:rPr>
        <w:t xml:space="preserve"> 201</w:t>
      </w:r>
      <w:r w:rsidR="00530F72">
        <w:rPr>
          <w:rFonts w:ascii="Times New Roman" w:hAnsi="Times New Roman" w:cs="Times New Roman"/>
          <w:sz w:val="24"/>
          <w:szCs w:val="24"/>
        </w:rPr>
        <w:t>7</w:t>
      </w:r>
      <w:r w:rsidRPr="00DC17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F72" w:rsidRDefault="00530F72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EC0" w:rsidRPr="003A0EC0" w:rsidRDefault="00541A9F" w:rsidP="003A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 </w:t>
      </w:r>
      <w:r w:rsidR="003A0EC0" w:rsidRPr="003A0E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СУРОВИКИНСКОГО         </w:t>
      </w:r>
      <w:r w:rsidR="003A0EC0"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  <w:r w:rsidR="003A0EC0" w:rsidRPr="003A0EC0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 xml:space="preserve"> </w:t>
      </w:r>
      <w:r w:rsidR="003A0EC0" w:rsidRPr="003A0E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</w:t>
      </w:r>
      <w:r w:rsidR="003A0EC0"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A0EC0" w:rsidRPr="003A0E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</w:p>
    <w:p w:rsidR="003A0EC0" w:rsidRPr="003A0EC0" w:rsidRDefault="003A0EC0" w:rsidP="003A0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3A0EC0" w:rsidRPr="003A0EC0" w:rsidRDefault="003A0EC0" w:rsidP="003A0EC0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102870</wp:posOffset>
                </wp:positionV>
                <wp:extent cx="5905500" cy="0"/>
                <wp:effectExtent l="19050" t="19050" r="3810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8.1pt" to="471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" strokeweight=".53mm">
                <v:stroke joinstyle="miter" endcap="square"/>
              </v:line>
            </w:pict>
          </mc:Fallback>
        </mc:AlternateContent>
      </w:r>
    </w:p>
    <w:p w:rsidR="003A0EC0" w:rsidRPr="003A0EC0" w:rsidRDefault="003A0EC0" w:rsidP="003A0EC0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 w:rsidRPr="003A0EC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ПОСТАНОВЛЕНИЕ</w:t>
      </w:r>
    </w:p>
    <w:p w:rsidR="003A0EC0" w:rsidRPr="003A0EC0" w:rsidRDefault="003A0EC0" w:rsidP="003A0EC0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______ 2017</w:t>
      </w:r>
      <w:r w:rsidRPr="003A0EC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                        № _____</w:t>
      </w: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</w:t>
      </w:r>
      <w:proofErr w:type="gramStart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администрации </w:t>
      </w: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Суровикинского муниципального района </w:t>
      </w: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Волгоградской области от 23.12.2016 № 1474,</w:t>
      </w: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административный регламент предоставления </w:t>
      </w: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услуги «Предоставление разрешения </w:t>
      </w: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строительство на территории Суровикинского </w:t>
      </w: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Волгоградской области», </w:t>
      </w: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администрации </w:t>
      </w: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Суровикинского муниципального района </w:t>
      </w:r>
    </w:p>
    <w:p w:rsidR="003A0EC0" w:rsidRPr="003A0EC0" w:rsidRDefault="003A0EC0" w:rsidP="003A0E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Волгоградской области» от 23.12.2016 № 1474</w:t>
      </w:r>
    </w:p>
    <w:p w:rsidR="003A0EC0" w:rsidRPr="003A0EC0" w:rsidRDefault="003A0EC0" w:rsidP="003A0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0EC0" w:rsidRPr="003A0EC0" w:rsidRDefault="003A0EC0" w:rsidP="003A0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0EC0" w:rsidRPr="003A0EC0" w:rsidRDefault="003A0EC0" w:rsidP="003A0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постановляю:</w:t>
      </w:r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в постановление администрации Суровикинского муниципального района Волгоградской области от 23.12.2016 № 1474 «Предоставление разрешения на строительство на территории Суровикинского муниципального района Волгоградской области», </w:t>
      </w:r>
      <w:proofErr w:type="gramStart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администрации Суровикинского муниципального района Волгоградской области» (далее – Постановление) следующие изменение:</w:t>
      </w:r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в пункте 5 Постановления исключить слово «администрация» из наименования должности лица, осуществляющего </w:t>
      </w:r>
      <w:proofErr w:type="gramStart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Постановления.</w:t>
      </w:r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Внести в административный регламент  предоставления муниципальной услуги «Предоставление разрешения на строительство на территории Суровикинского муниципального района Волгоградской области», утвержденный постановлением администрации Суровикинского </w:t>
      </w: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муниципального района Волгоградской области от 23.12.2016 № 1474 (далее – Регламент) следующие изменения:</w:t>
      </w:r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подпункт 2.8.1 пункта 2.8 Регламента изложить в следующей редакции:</w:t>
      </w:r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«2.8.1. В предоставлении муниципальной услуги должно быть отказано в следующих случаях:</w:t>
      </w:r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непредставление заявителем документов, обязанность по представлению которых в соответствии с пунктом 2.6 Административного регламента возложена на заявителя, в том числе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услуги;</w:t>
      </w:r>
      <w:proofErr w:type="gramEnd"/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отсутствие в уведомлении о переходе прав на земельный участок, об образовании земельного участка реквизитов документов предусмотренных соответственно 1 –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</w:t>
      </w:r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или иным законодательством Российской Федерации в случае, предусмотренном частью 21.7 статьи 51 Градостроительного кодекса РФ.</w:t>
      </w:r>
      <w:proofErr w:type="gramEnd"/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Неполучение или несвоевременное получение документов, запрошенных в соответствии с абзацем первым и третьим подпункта 2.6.5 пункта 2.6 Административного регламента, не может являться основанием для отказа в выдаче разрешения на строительство</w:t>
      </w:r>
      <w:proofErr w:type="gramStart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связи с изменением структуры администрации Суровикинского муниципального района по тексту Административного регламента слова «заместителя главы администрации Суровикинского муниципального района по жилищно-коммунальным вопросам, строительству и транспорту» заменить словами «заместителя главы Суровикинского муниципального района по жилищно-коммунальным вопросам, строительству и транспорту».</w:t>
      </w:r>
    </w:p>
    <w:p w:rsidR="003A0EC0" w:rsidRPr="003A0EC0" w:rsidRDefault="003A0EC0" w:rsidP="003A0EC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3. 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3A0EC0" w:rsidRPr="003A0EC0" w:rsidRDefault="003A0EC0" w:rsidP="003A0E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4. Настоящее постановление вступает в силу после официального опубликования в общественно-политической газете Суровикинского района «Заря». </w:t>
      </w:r>
    </w:p>
    <w:p w:rsidR="003A0EC0" w:rsidRPr="003A0EC0" w:rsidRDefault="003A0EC0" w:rsidP="003A0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0EC0" w:rsidRPr="003A0EC0" w:rsidRDefault="003A0EC0" w:rsidP="003A0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0EC0" w:rsidRPr="003A0EC0" w:rsidRDefault="003A0EC0" w:rsidP="003A0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Суровикинского </w:t>
      </w:r>
    </w:p>
    <w:p w:rsidR="00541A9F" w:rsidRPr="00541A9F" w:rsidRDefault="003A0EC0" w:rsidP="003A0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         </w:t>
      </w:r>
      <w:proofErr w:type="spellStart"/>
      <w:r w:rsidRPr="003A0EC0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И.В.Дмитриев</w:t>
      </w:r>
      <w:proofErr w:type="spellEnd"/>
    </w:p>
    <w:sectPr w:rsidR="00541A9F" w:rsidRPr="0054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1A6868"/>
    <w:rsid w:val="002A6648"/>
    <w:rsid w:val="00326048"/>
    <w:rsid w:val="003506B8"/>
    <w:rsid w:val="003A0EC0"/>
    <w:rsid w:val="00433010"/>
    <w:rsid w:val="00530F72"/>
    <w:rsid w:val="00541A9F"/>
    <w:rsid w:val="00652214"/>
    <w:rsid w:val="00656CB5"/>
    <w:rsid w:val="00805591"/>
    <w:rsid w:val="008A2AA3"/>
    <w:rsid w:val="008A35E7"/>
    <w:rsid w:val="008D2536"/>
    <w:rsid w:val="00917E0F"/>
    <w:rsid w:val="009467C7"/>
    <w:rsid w:val="00C25244"/>
    <w:rsid w:val="00C32742"/>
    <w:rsid w:val="00DC1740"/>
    <w:rsid w:val="00EB1B9F"/>
    <w:rsid w:val="00F169DA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2016-02-05T10:57:00Z</dcterms:created>
  <dcterms:modified xsi:type="dcterms:W3CDTF">2017-05-26T08:30:00Z</dcterms:modified>
</cp:coreProperties>
</file>