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EB" w:rsidRPr="003B7D6F" w:rsidRDefault="00D435EB" w:rsidP="00D43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D6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435EB" w:rsidRDefault="00D435EB" w:rsidP="00D43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D6F">
        <w:rPr>
          <w:rFonts w:ascii="Times New Roman" w:hAnsi="Times New Roman" w:cs="Times New Roman"/>
          <w:b/>
          <w:bCs/>
          <w:sz w:val="28"/>
          <w:szCs w:val="28"/>
        </w:rPr>
        <w:t>главы Суровикинского муниципального района Волгоградской области о проделанной работе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Pr="003B7D6F">
        <w:rPr>
          <w:rFonts w:ascii="Times New Roman" w:hAnsi="Times New Roman" w:cs="Times New Roman"/>
          <w:b/>
          <w:bCs/>
          <w:sz w:val="28"/>
          <w:szCs w:val="28"/>
        </w:rPr>
        <w:t xml:space="preserve"> месяцев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B7D6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35EB" w:rsidRPr="003B7D6F" w:rsidRDefault="00D435EB" w:rsidP="00D43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224" w:rsidRDefault="001E2224" w:rsidP="001E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2010 году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Суровикино была организована конноспо</w:t>
      </w:r>
      <w:r w:rsidR="000B7ACA">
        <w:rPr>
          <w:rFonts w:ascii="Times New Roman" w:hAnsi="Times New Roman" w:cs="Times New Roman"/>
          <w:sz w:val="28"/>
          <w:szCs w:val="28"/>
        </w:rPr>
        <w:t xml:space="preserve">ртивная площадка, на которой </w:t>
      </w:r>
      <w:r>
        <w:rPr>
          <w:rFonts w:ascii="Times New Roman" w:hAnsi="Times New Roman" w:cs="Times New Roman"/>
          <w:sz w:val="28"/>
          <w:szCs w:val="28"/>
        </w:rPr>
        <w:t xml:space="preserve"> свое свободное время для занятия с лошадьми проводили около 7 детей. </w:t>
      </w:r>
    </w:p>
    <w:p w:rsidR="001E2224" w:rsidRDefault="001E2224" w:rsidP="001E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занятий с лошадьми в Суровикинском районе продолжалась на базе СФОК, так количество желающих получать навыки в управлении лошадьми становилось больше. В 2015 году конно-спортивная школа получила новый статус – некоммерческая организация. Количество воспитанников школы</w:t>
      </w:r>
      <w:r w:rsidR="000B7ACA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 xml:space="preserve"> составляет 50 человек – больше принять детей не позволяет территория, где проводятся занятия. </w:t>
      </w:r>
    </w:p>
    <w:p w:rsidR="009C7E11" w:rsidRPr="001E2224" w:rsidRDefault="000C790C" w:rsidP="001405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AD1">
        <w:rPr>
          <w:rFonts w:ascii="Times New Roman" w:hAnsi="Times New Roman" w:cs="Times New Roman"/>
          <w:sz w:val="28"/>
          <w:szCs w:val="28"/>
        </w:rPr>
        <w:t>В 2017 году Губернатору</w:t>
      </w:r>
      <w:r w:rsidR="00140511" w:rsidRPr="00474AD1">
        <w:rPr>
          <w:rFonts w:ascii="Times New Roman" w:hAnsi="Times New Roman" w:cs="Times New Roman"/>
          <w:sz w:val="28"/>
          <w:szCs w:val="28"/>
        </w:rPr>
        <w:t xml:space="preserve"> была предложена инициатива по строительству конноспортивной школы.  Администрацией района было</w:t>
      </w:r>
      <w:r w:rsidR="001E2224" w:rsidRPr="00474AD1">
        <w:rPr>
          <w:rFonts w:ascii="Times New Roman" w:hAnsi="Times New Roman" w:cs="Times New Roman"/>
          <w:sz w:val="28"/>
          <w:szCs w:val="28"/>
        </w:rPr>
        <w:t xml:space="preserve"> </w:t>
      </w:r>
      <w:r w:rsidR="00140511" w:rsidRPr="00474AD1">
        <w:rPr>
          <w:rFonts w:ascii="Times New Roman" w:hAnsi="Times New Roman" w:cs="Times New Roman"/>
          <w:sz w:val="28"/>
          <w:szCs w:val="28"/>
        </w:rPr>
        <w:t xml:space="preserve">сформировано предложение по проекту и направлено в  проектный офис. Совместно  с </w:t>
      </w:r>
      <w:proofErr w:type="spellStart"/>
      <w:r w:rsidR="00140511" w:rsidRPr="00474AD1">
        <w:rPr>
          <w:rFonts w:ascii="Times New Roman" w:hAnsi="Times New Roman" w:cs="Times New Roman"/>
          <w:sz w:val="28"/>
          <w:szCs w:val="28"/>
        </w:rPr>
        <w:t>облкомимуществом</w:t>
      </w:r>
      <w:proofErr w:type="spellEnd"/>
      <w:r w:rsidR="00140511" w:rsidRPr="00474AD1">
        <w:rPr>
          <w:rFonts w:ascii="Times New Roman" w:hAnsi="Times New Roman" w:cs="Times New Roman"/>
          <w:sz w:val="28"/>
          <w:szCs w:val="28"/>
        </w:rPr>
        <w:t xml:space="preserve">  </w:t>
      </w:r>
      <w:r w:rsidR="001E2224" w:rsidRPr="00474AD1">
        <w:rPr>
          <w:rFonts w:ascii="Times New Roman" w:hAnsi="Times New Roman" w:cs="Times New Roman"/>
          <w:sz w:val="28"/>
          <w:szCs w:val="28"/>
        </w:rPr>
        <w:t xml:space="preserve"> разработана дорожная карта </w:t>
      </w:r>
      <w:r w:rsidR="00140511" w:rsidRPr="00474AD1">
        <w:rPr>
          <w:rFonts w:ascii="Times New Roman" w:hAnsi="Times New Roman" w:cs="Times New Roman"/>
          <w:sz w:val="28"/>
          <w:szCs w:val="28"/>
        </w:rPr>
        <w:t xml:space="preserve">по изменению функциональной и территориальной зон по определенному земельному участку. </w:t>
      </w:r>
      <w:r w:rsidR="001E2224" w:rsidRPr="00474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конного комплекса – это уникальный проект  и для Волгоградской области, и мы просим поддержки в его реализации.</w:t>
      </w:r>
    </w:p>
    <w:p w:rsidR="0083255B" w:rsidRDefault="00D8228A" w:rsidP="0083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 w:rsidR="00037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57612">
        <w:rPr>
          <w:rFonts w:ascii="Times New Roman" w:hAnsi="Times New Roman" w:cs="Times New Roman"/>
          <w:sz w:val="28"/>
          <w:szCs w:val="28"/>
        </w:rPr>
        <w:t>лощадь территории</w:t>
      </w:r>
      <w:r w:rsidR="006756A4">
        <w:rPr>
          <w:rFonts w:ascii="Times New Roman" w:hAnsi="Times New Roman" w:cs="Times New Roman"/>
          <w:sz w:val="28"/>
          <w:szCs w:val="28"/>
        </w:rPr>
        <w:t xml:space="preserve"> Суровикинского муниципального района</w:t>
      </w:r>
      <w:r w:rsidR="000C790C">
        <w:rPr>
          <w:rFonts w:ascii="Times New Roman" w:hAnsi="Times New Roman" w:cs="Times New Roman"/>
          <w:sz w:val="28"/>
          <w:szCs w:val="28"/>
        </w:rPr>
        <w:t xml:space="preserve"> составляет 339,9 тыс</w:t>
      </w:r>
      <w:proofErr w:type="gramStart"/>
      <w:r w:rsidR="000C790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C790C">
        <w:rPr>
          <w:rFonts w:ascii="Times New Roman" w:hAnsi="Times New Roman" w:cs="Times New Roman"/>
          <w:sz w:val="28"/>
          <w:szCs w:val="28"/>
        </w:rPr>
        <w:t>ектар</w:t>
      </w:r>
      <w:r w:rsidR="00057612">
        <w:rPr>
          <w:rFonts w:ascii="Times New Roman" w:hAnsi="Times New Roman" w:cs="Times New Roman"/>
          <w:sz w:val="28"/>
          <w:szCs w:val="28"/>
        </w:rPr>
        <w:t xml:space="preserve">. </w:t>
      </w:r>
      <w:r w:rsidR="000C790C">
        <w:rPr>
          <w:rFonts w:ascii="Times New Roman" w:hAnsi="Times New Roman" w:cs="Times New Roman"/>
          <w:sz w:val="28"/>
          <w:szCs w:val="28"/>
        </w:rPr>
        <w:t xml:space="preserve">Численность населения на 1 января </w:t>
      </w:r>
      <w:r w:rsidR="002239DC">
        <w:rPr>
          <w:rFonts w:ascii="Times New Roman" w:hAnsi="Times New Roman" w:cs="Times New Roman"/>
          <w:sz w:val="28"/>
          <w:szCs w:val="28"/>
        </w:rPr>
        <w:t xml:space="preserve">2018   - </w:t>
      </w:r>
      <w:r w:rsidR="0083255B">
        <w:rPr>
          <w:rFonts w:ascii="Times New Roman" w:hAnsi="Times New Roman" w:cs="Times New Roman"/>
          <w:sz w:val="28"/>
          <w:szCs w:val="28"/>
        </w:rPr>
        <w:t xml:space="preserve"> 3</w:t>
      </w:r>
      <w:r w:rsidR="000C790C">
        <w:rPr>
          <w:rFonts w:ascii="Times New Roman" w:hAnsi="Times New Roman" w:cs="Times New Roman"/>
          <w:sz w:val="28"/>
          <w:szCs w:val="28"/>
        </w:rPr>
        <w:t>3,7</w:t>
      </w:r>
      <w:r w:rsidR="0083255B">
        <w:rPr>
          <w:rFonts w:ascii="Times New Roman" w:hAnsi="Times New Roman" w:cs="Times New Roman"/>
          <w:sz w:val="28"/>
          <w:szCs w:val="28"/>
        </w:rPr>
        <w:t xml:space="preserve"> тыс. человек.</w:t>
      </w:r>
      <w:r w:rsidR="002239DC">
        <w:rPr>
          <w:rFonts w:ascii="Times New Roman" w:hAnsi="Times New Roman" w:cs="Times New Roman"/>
          <w:sz w:val="28"/>
          <w:szCs w:val="28"/>
        </w:rPr>
        <w:t xml:space="preserve"> Экономически активное население составляет 18,0 тыс</w:t>
      </w:r>
      <w:proofErr w:type="gramStart"/>
      <w:r w:rsidR="002239D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2239DC">
        <w:rPr>
          <w:rFonts w:ascii="Times New Roman" w:hAnsi="Times New Roman" w:cs="Times New Roman"/>
          <w:sz w:val="28"/>
          <w:szCs w:val="28"/>
        </w:rPr>
        <w:t>ел.</w:t>
      </w:r>
    </w:p>
    <w:p w:rsidR="00B41F78" w:rsidRPr="008354FA" w:rsidRDefault="00D435EB" w:rsidP="00D4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39DC">
        <w:rPr>
          <w:rFonts w:ascii="Times New Roman" w:hAnsi="Times New Roman" w:cs="Times New Roman"/>
          <w:sz w:val="28"/>
          <w:szCs w:val="28"/>
        </w:rPr>
        <w:t xml:space="preserve">Наш </w:t>
      </w:r>
      <w:r w:rsidR="002239DC" w:rsidRPr="00474AD1">
        <w:rPr>
          <w:rFonts w:ascii="Times New Roman" w:hAnsi="Times New Roman" w:cs="Times New Roman"/>
          <w:sz w:val="28"/>
          <w:szCs w:val="28"/>
        </w:rPr>
        <w:t>район – сельскохозяйственный</w:t>
      </w:r>
      <w:r w:rsidR="002239DC">
        <w:rPr>
          <w:rFonts w:ascii="Times New Roman" w:hAnsi="Times New Roman" w:cs="Times New Roman"/>
          <w:sz w:val="28"/>
          <w:szCs w:val="28"/>
        </w:rPr>
        <w:t>,</w:t>
      </w:r>
      <w:r w:rsidR="00474AD1">
        <w:rPr>
          <w:rFonts w:ascii="Times New Roman" w:hAnsi="Times New Roman" w:cs="Times New Roman"/>
          <w:sz w:val="28"/>
          <w:szCs w:val="28"/>
        </w:rPr>
        <w:t xml:space="preserve"> и </w:t>
      </w:r>
      <w:r w:rsidR="002239DC">
        <w:rPr>
          <w:rFonts w:ascii="Times New Roman" w:hAnsi="Times New Roman" w:cs="Times New Roman"/>
          <w:sz w:val="28"/>
          <w:szCs w:val="28"/>
        </w:rPr>
        <w:t xml:space="preserve"> доля </w:t>
      </w:r>
      <w:r w:rsidR="00474AD1">
        <w:rPr>
          <w:rFonts w:ascii="Times New Roman" w:hAnsi="Times New Roman" w:cs="Times New Roman"/>
          <w:sz w:val="28"/>
          <w:szCs w:val="28"/>
        </w:rPr>
        <w:t xml:space="preserve">валового продукта сельхозтоваропроизводителей в экономике района составляет 47 процентов. </w:t>
      </w:r>
      <w:r w:rsidR="00B41F78" w:rsidRPr="00B41F7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41F78" w:rsidRPr="00143FB3">
        <w:rPr>
          <w:rFonts w:ascii="Times New Roman" w:hAnsi="Times New Roman" w:cs="Times New Roman"/>
          <w:sz w:val="28"/>
          <w:szCs w:val="28"/>
        </w:rPr>
        <w:t>На</w:t>
      </w:r>
      <w:r w:rsidR="00B41F78" w:rsidRPr="008354FA">
        <w:rPr>
          <w:rFonts w:ascii="Times New Roman" w:hAnsi="Times New Roman" w:cs="Times New Roman"/>
          <w:sz w:val="28"/>
          <w:szCs w:val="28"/>
        </w:rPr>
        <w:t xml:space="preserve"> территории района осуществляют свою деятельность 15 сельскохозяйственных организаций, 132 крестьянско-фермерских хозяйств, более 8 тысяч  личных подсобных хозяйства.</w:t>
      </w:r>
    </w:p>
    <w:p w:rsidR="00B41F78" w:rsidRPr="008354FA" w:rsidRDefault="00B41F78" w:rsidP="00B41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FA">
        <w:rPr>
          <w:rFonts w:ascii="Times New Roman" w:hAnsi="Times New Roman" w:cs="Times New Roman"/>
          <w:sz w:val="28"/>
          <w:szCs w:val="28"/>
        </w:rPr>
        <w:t xml:space="preserve">Сельскохозяйственные угодья составляют 277 </w:t>
      </w:r>
      <w:r w:rsidR="00474AD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4AD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74AD1">
        <w:rPr>
          <w:rFonts w:ascii="Times New Roman" w:hAnsi="Times New Roman" w:cs="Times New Roman"/>
          <w:sz w:val="28"/>
          <w:szCs w:val="28"/>
        </w:rPr>
        <w:t>ектар</w:t>
      </w:r>
      <w:r w:rsidR="008354FA">
        <w:rPr>
          <w:rFonts w:ascii="Times New Roman" w:hAnsi="Times New Roman" w:cs="Times New Roman"/>
          <w:sz w:val="28"/>
          <w:szCs w:val="28"/>
        </w:rPr>
        <w:t>. Посевные площади в 2018</w:t>
      </w:r>
      <w:r w:rsidR="00474AD1">
        <w:rPr>
          <w:rFonts w:ascii="Times New Roman" w:hAnsi="Times New Roman" w:cs="Times New Roman"/>
          <w:sz w:val="28"/>
          <w:szCs w:val="28"/>
        </w:rPr>
        <w:t xml:space="preserve"> году составили 110 тыс</w:t>
      </w:r>
      <w:proofErr w:type="gramStart"/>
      <w:r w:rsidR="00474AD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74AD1">
        <w:rPr>
          <w:rFonts w:ascii="Times New Roman" w:hAnsi="Times New Roman" w:cs="Times New Roman"/>
          <w:sz w:val="28"/>
          <w:szCs w:val="28"/>
        </w:rPr>
        <w:t>ектар</w:t>
      </w:r>
      <w:r w:rsidRPr="008354F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1F78" w:rsidRPr="008354FA" w:rsidRDefault="00D80812" w:rsidP="00B41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валовому сбору зерновых, район уверенно вошел в первую десятку, по кач</w:t>
      </w:r>
      <w:r w:rsidR="00474AD1">
        <w:rPr>
          <w:rFonts w:ascii="Times New Roman" w:hAnsi="Times New Roman" w:cs="Times New Roman"/>
          <w:sz w:val="28"/>
          <w:szCs w:val="28"/>
        </w:rPr>
        <w:t>еству произведенной пшеницы, то есть</w:t>
      </w:r>
      <w:r>
        <w:rPr>
          <w:rFonts w:ascii="Times New Roman" w:hAnsi="Times New Roman" w:cs="Times New Roman"/>
          <w:sz w:val="28"/>
          <w:szCs w:val="28"/>
        </w:rPr>
        <w:t xml:space="preserve"> по доли продовольственного зерна, в первую пятерку.</w:t>
      </w:r>
      <w:r w:rsidR="00B41F78" w:rsidRPr="008354FA">
        <w:rPr>
          <w:rFonts w:ascii="Times New Roman" w:hAnsi="Times New Roman" w:cs="Times New Roman"/>
          <w:sz w:val="28"/>
          <w:szCs w:val="28"/>
        </w:rPr>
        <w:t xml:space="preserve"> Валовой сбор зерновых культур - </w:t>
      </w:r>
      <w:r w:rsidR="008354FA" w:rsidRPr="008354FA">
        <w:rPr>
          <w:rFonts w:ascii="Times New Roman" w:hAnsi="Times New Roman" w:cs="Times New Roman"/>
          <w:sz w:val="28"/>
          <w:szCs w:val="28"/>
        </w:rPr>
        <w:t xml:space="preserve">165 тыс. тонн, масличных – </w:t>
      </w:r>
      <w:r w:rsidR="00A543D3">
        <w:rPr>
          <w:rFonts w:ascii="Times New Roman" w:hAnsi="Times New Roman" w:cs="Times New Roman"/>
          <w:sz w:val="28"/>
          <w:szCs w:val="28"/>
        </w:rPr>
        <w:t>3,2</w:t>
      </w:r>
      <w:r w:rsidR="008354FA" w:rsidRPr="008354F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8354FA" w:rsidRPr="008354F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354FA" w:rsidRPr="008354FA">
        <w:rPr>
          <w:rFonts w:ascii="Times New Roman" w:hAnsi="Times New Roman" w:cs="Times New Roman"/>
          <w:sz w:val="28"/>
          <w:szCs w:val="28"/>
        </w:rPr>
        <w:t>онн.</w:t>
      </w:r>
      <w:r w:rsidR="00B41F78" w:rsidRPr="008354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1F78" w:rsidRPr="008354FA" w:rsidRDefault="00B41F78" w:rsidP="00B41F78">
      <w:pPr>
        <w:shd w:val="clear" w:color="auto" w:fill="FFFFFF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FA">
        <w:rPr>
          <w:rFonts w:ascii="Times New Roman" w:hAnsi="Times New Roman" w:cs="Times New Roman"/>
          <w:sz w:val="28"/>
          <w:szCs w:val="28"/>
        </w:rPr>
        <w:t>В 201</w:t>
      </w:r>
      <w:r w:rsidR="008354FA" w:rsidRPr="008354FA">
        <w:rPr>
          <w:rFonts w:ascii="Times New Roman" w:hAnsi="Times New Roman" w:cs="Times New Roman"/>
          <w:sz w:val="28"/>
          <w:szCs w:val="28"/>
        </w:rPr>
        <w:t>8</w:t>
      </w:r>
      <w:r w:rsidRPr="008354FA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8354FA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8354FA">
        <w:rPr>
          <w:rFonts w:ascii="Times New Roman" w:hAnsi="Times New Roman" w:cs="Times New Roman"/>
          <w:sz w:val="28"/>
          <w:szCs w:val="28"/>
        </w:rPr>
        <w:t xml:space="preserve"> района приобретено </w:t>
      </w:r>
      <w:r w:rsidR="008354FA" w:rsidRPr="008354FA">
        <w:rPr>
          <w:rFonts w:ascii="Times New Roman" w:hAnsi="Times New Roman" w:cs="Times New Roman"/>
          <w:sz w:val="28"/>
          <w:szCs w:val="28"/>
        </w:rPr>
        <w:t>85 единиц</w:t>
      </w:r>
      <w:r w:rsidRPr="008354FA">
        <w:rPr>
          <w:rFonts w:ascii="Times New Roman" w:hAnsi="Times New Roman" w:cs="Times New Roman"/>
          <w:sz w:val="28"/>
          <w:szCs w:val="28"/>
        </w:rPr>
        <w:t xml:space="preserve"> сельскохозяйственной техники на общую сумму </w:t>
      </w:r>
      <w:r w:rsidR="008354FA" w:rsidRPr="008354FA">
        <w:rPr>
          <w:rFonts w:ascii="Times New Roman" w:hAnsi="Times New Roman" w:cs="Times New Roman"/>
          <w:sz w:val="28"/>
          <w:szCs w:val="28"/>
        </w:rPr>
        <w:t>150,7</w:t>
      </w:r>
      <w:r w:rsidRPr="008354FA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354FA" w:rsidRPr="008354FA">
        <w:rPr>
          <w:rFonts w:ascii="Times New Roman" w:hAnsi="Times New Roman" w:cs="Times New Roman"/>
          <w:sz w:val="28"/>
          <w:szCs w:val="28"/>
        </w:rPr>
        <w:t>.</w:t>
      </w:r>
      <w:r w:rsidRPr="00835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F78" w:rsidRPr="008354FA" w:rsidRDefault="00B41F78" w:rsidP="00B41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4FA">
        <w:rPr>
          <w:rFonts w:ascii="Times New Roman" w:hAnsi="Times New Roman" w:cs="Times New Roman"/>
          <w:sz w:val="28"/>
          <w:szCs w:val="28"/>
        </w:rPr>
        <w:t>В животноводстве поголовье крупного рогатого  скота составляет  1</w:t>
      </w:r>
      <w:r w:rsidR="008354FA" w:rsidRPr="008354FA">
        <w:rPr>
          <w:rFonts w:ascii="Times New Roman" w:hAnsi="Times New Roman" w:cs="Times New Roman"/>
          <w:sz w:val="28"/>
          <w:szCs w:val="28"/>
        </w:rPr>
        <w:t>6,</w:t>
      </w:r>
      <w:r w:rsidR="00A543D3">
        <w:rPr>
          <w:rFonts w:ascii="Times New Roman" w:hAnsi="Times New Roman" w:cs="Times New Roman"/>
          <w:sz w:val="28"/>
          <w:szCs w:val="28"/>
        </w:rPr>
        <w:t>1</w:t>
      </w:r>
      <w:r w:rsidRPr="008354FA">
        <w:rPr>
          <w:rFonts w:ascii="Times New Roman" w:hAnsi="Times New Roman" w:cs="Times New Roman"/>
          <w:sz w:val="28"/>
          <w:szCs w:val="28"/>
        </w:rPr>
        <w:t xml:space="preserve"> тыс. голов (в том числе </w:t>
      </w:r>
      <w:r w:rsidR="00A543D3">
        <w:rPr>
          <w:rFonts w:ascii="Times New Roman" w:hAnsi="Times New Roman" w:cs="Times New Roman"/>
          <w:sz w:val="28"/>
          <w:szCs w:val="28"/>
        </w:rPr>
        <w:t>8,0</w:t>
      </w:r>
      <w:r w:rsidRPr="008354FA">
        <w:rPr>
          <w:rFonts w:ascii="Times New Roman" w:hAnsi="Times New Roman" w:cs="Times New Roman"/>
          <w:sz w:val="28"/>
          <w:szCs w:val="28"/>
        </w:rPr>
        <w:t xml:space="preserve"> тыс. голов – коров); свиней – </w:t>
      </w:r>
      <w:r w:rsidR="008354FA" w:rsidRPr="008354FA">
        <w:rPr>
          <w:rFonts w:ascii="Times New Roman" w:hAnsi="Times New Roman" w:cs="Times New Roman"/>
          <w:sz w:val="28"/>
          <w:szCs w:val="28"/>
        </w:rPr>
        <w:t>7,1</w:t>
      </w:r>
      <w:r w:rsidRPr="008354FA">
        <w:rPr>
          <w:rFonts w:ascii="Times New Roman" w:hAnsi="Times New Roman" w:cs="Times New Roman"/>
          <w:sz w:val="28"/>
          <w:szCs w:val="28"/>
        </w:rPr>
        <w:t xml:space="preserve"> тыс. голов. Численность овец и коз достигла </w:t>
      </w:r>
      <w:r w:rsidR="00A543D3">
        <w:rPr>
          <w:rFonts w:ascii="Times New Roman" w:hAnsi="Times New Roman" w:cs="Times New Roman"/>
          <w:sz w:val="28"/>
          <w:szCs w:val="28"/>
        </w:rPr>
        <w:t>40</w:t>
      </w:r>
      <w:r w:rsidRPr="008354FA">
        <w:rPr>
          <w:rFonts w:ascii="Times New Roman" w:hAnsi="Times New Roman" w:cs="Times New Roman"/>
          <w:sz w:val="28"/>
          <w:szCs w:val="28"/>
        </w:rPr>
        <w:t xml:space="preserve"> тыс. голов. Во всех категориях хозяйств реализовано скота и птицы в живом весе  4,</w:t>
      </w:r>
      <w:r w:rsidR="00A543D3">
        <w:rPr>
          <w:rFonts w:ascii="Times New Roman" w:hAnsi="Times New Roman" w:cs="Times New Roman"/>
          <w:sz w:val="28"/>
          <w:szCs w:val="28"/>
        </w:rPr>
        <w:t>8</w:t>
      </w:r>
      <w:r w:rsidRPr="008354F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354F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354FA">
        <w:rPr>
          <w:rFonts w:ascii="Times New Roman" w:hAnsi="Times New Roman" w:cs="Times New Roman"/>
          <w:sz w:val="28"/>
          <w:szCs w:val="28"/>
        </w:rPr>
        <w:t>онн; надоено молока  20,</w:t>
      </w:r>
      <w:r w:rsidR="00A543D3">
        <w:rPr>
          <w:rFonts w:ascii="Times New Roman" w:hAnsi="Times New Roman" w:cs="Times New Roman"/>
          <w:sz w:val="28"/>
          <w:szCs w:val="28"/>
        </w:rPr>
        <w:t>0</w:t>
      </w:r>
      <w:r w:rsidRPr="008354FA">
        <w:rPr>
          <w:rFonts w:ascii="Times New Roman" w:hAnsi="Times New Roman" w:cs="Times New Roman"/>
          <w:sz w:val="28"/>
          <w:szCs w:val="28"/>
        </w:rPr>
        <w:t xml:space="preserve"> тыс.тонн. </w:t>
      </w:r>
    </w:p>
    <w:p w:rsidR="00D435EB" w:rsidRDefault="00B41F78" w:rsidP="001E2224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3FB3" w:rsidRPr="00143FB3">
        <w:rPr>
          <w:rFonts w:ascii="Times New Roman" w:hAnsi="Times New Roman" w:cs="Times New Roman"/>
          <w:bCs/>
          <w:sz w:val="28"/>
          <w:szCs w:val="28"/>
        </w:rPr>
        <w:t>Инвестиционная привлекательность нашего района</w:t>
      </w:r>
      <w:r w:rsidRPr="00143F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43FB3">
        <w:rPr>
          <w:rFonts w:ascii="Times New Roman" w:hAnsi="Times New Roman" w:cs="Times New Roman"/>
          <w:sz w:val="28"/>
          <w:szCs w:val="28"/>
        </w:rPr>
        <w:t>в настоящее время тоже имеет сельскохозяйственную направленность.</w:t>
      </w:r>
      <w:r w:rsidRPr="00143FB3">
        <w:rPr>
          <w:rFonts w:ascii="Times New Roman" w:hAnsi="Times New Roman" w:cs="Times New Roman"/>
          <w:sz w:val="28"/>
          <w:szCs w:val="28"/>
        </w:rPr>
        <w:t xml:space="preserve"> </w:t>
      </w:r>
      <w:r w:rsidR="001E2224" w:rsidRPr="00143F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2224" w:rsidRPr="001E2224" w:rsidRDefault="001E2224" w:rsidP="001E222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224">
        <w:rPr>
          <w:rFonts w:ascii="Times New Roman" w:hAnsi="Times New Roman" w:cs="Times New Roman"/>
          <w:sz w:val="28"/>
          <w:szCs w:val="28"/>
        </w:rPr>
        <w:lastRenderedPageBreak/>
        <w:t>На 01.10.2018 года количество сопровождаемых инвестиционных проектов составило 18 - на сумму 194,2 млн</w:t>
      </w:r>
      <w:proofErr w:type="gramStart"/>
      <w:r w:rsidRPr="001E22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2224">
        <w:rPr>
          <w:rFonts w:ascii="Times New Roman" w:hAnsi="Times New Roman" w:cs="Times New Roman"/>
          <w:sz w:val="28"/>
          <w:szCs w:val="28"/>
        </w:rPr>
        <w:t>ублей. Из них  реализовано 4 -  на сумму 19,03 млн</w:t>
      </w:r>
      <w:proofErr w:type="gramStart"/>
      <w:r w:rsidRPr="001E22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2224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1E2224" w:rsidRPr="001E2224" w:rsidRDefault="001E2224" w:rsidP="001E222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224">
        <w:rPr>
          <w:rFonts w:ascii="Times New Roman" w:hAnsi="Times New Roman" w:cs="Times New Roman"/>
          <w:sz w:val="28"/>
          <w:szCs w:val="28"/>
        </w:rPr>
        <w:t>В 2019 г. планируется 3 инвестиционных проекта на сумму 17,4 млн. рублей:</w:t>
      </w:r>
    </w:p>
    <w:p w:rsidR="001E2224" w:rsidRPr="001E2224" w:rsidRDefault="001E2224" w:rsidP="001E2224">
      <w:pPr>
        <w:pStyle w:val="a6"/>
        <w:suppressAutoHyphens w:val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E2224">
        <w:rPr>
          <w:rFonts w:ascii="Times New Roman" w:hAnsi="Times New Roman" w:cs="Times New Roman"/>
          <w:sz w:val="28"/>
          <w:szCs w:val="28"/>
        </w:rPr>
        <w:t>- 2 проекта «Начинающий фермер» на сумму 6,4 млн</w:t>
      </w:r>
      <w:proofErr w:type="gramStart"/>
      <w:r w:rsidRPr="001E22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2224">
        <w:rPr>
          <w:rFonts w:ascii="Times New Roman" w:hAnsi="Times New Roman" w:cs="Times New Roman"/>
          <w:sz w:val="28"/>
          <w:szCs w:val="28"/>
        </w:rPr>
        <w:t>ублей;</w:t>
      </w:r>
    </w:p>
    <w:p w:rsidR="001E2224" w:rsidRPr="001E2224" w:rsidRDefault="001E2224" w:rsidP="001E2224">
      <w:pPr>
        <w:pStyle w:val="a6"/>
        <w:suppressAutoHyphens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2224">
        <w:rPr>
          <w:rFonts w:ascii="Times New Roman" w:hAnsi="Times New Roman" w:cs="Times New Roman"/>
          <w:sz w:val="28"/>
          <w:szCs w:val="28"/>
        </w:rPr>
        <w:t xml:space="preserve">     - 1 проект «Семейная молочная ферма» на сумму 11 млн</w:t>
      </w:r>
      <w:proofErr w:type="gramStart"/>
      <w:r w:rsidRPr="001E22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2224">
        <w:rPr>
          <w:rFonts w:ascii="Times New Roman" w:hAnsi="Times New Roman" w:cs="Times New Roman"/>
          <w:sz w:val="28"/>
          <w:szCs w:val="28"/>
        </w:rPr>
        <w:t>ублей.</w:t>
      </w:r>
    </w:p>
    <w:p w:rsidR="001E2224" w:rsidRPr="001E2224" w:rsidRDefault="001E2224" w:rsidP="001E22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224">
        <w:rPr>
          <w:rFonts w:ascii="Times New Roman" w:hAnsi="Times New Roman" w:cs="Times New Roman"/>
          <w:sz w:val="28"/>
          <w:szCs w:val="28"/>
        </w:rPr>
        <w:t>На территории Суровикинского муниципального района находятся 14 инвестиционных площадок.</w:t>
      </w:r>
    </w:p>
    <w:p w:rsidR="00B41F78" w:rsidRDefault="001E2224" w:rsidP="001E222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224">
        <w:rPr>
          <w:rFonts w:ascii="Times New Roman" w:hAnsi="Times New Roman" w:cs="Times New Roman"/>
          <w:sz w:val="28"/>
          <w:szCs w:val="28"/>
        </w:rPr>
        <w:t>Инвесторам в 2018 году была оказана государственная поддержка в виде выплаты грантов на сумму 12,6 млн. рублей.</w:t>
      </w:r>
    </w:p>
    <w:p w:rsidR="00DE50AD" w:rsidRPr="00143FB3" w:rsidRDefault="00143FB3" w:rsidP="00D435E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 район активно принимает участие в региональных мероприятиях, грантах, программах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769A9" w:rsidRPr="003659C4">
        <w:rPr>
          <w:rFonts w:ascii="Times New Roman" w:hAnsi="Times New Roman" w:cs="Times New Roman"/>
          <w:color w:val="000000"/>
          <w:sz w:val="28"/>
          <w:szCs w:val="28"/>
        </w:rPr>
        <w:t>В июне месяце этого года творческие коллективы нашего района принимали участие в фестивале болельщиков на Чемпионате мира по футболу.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769A9" w:rsidRPr="003659C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Федерального партийного проекта «Культура малой Родины», который  направлен на поддержку и повышение качества работы учреждений культуры,  </w:t>
      </w:r>
      <w:proofErr w:type="spellStart"/>
      <w:r w:rsidR="009769A9" w:rsidRPr="003659C4">
        <w:rPr>
          <w:rFonts w:ascii="Times New Roman" w:hAnsi="Times New Roman" w:cs="Times New Roman"/>
          <w:color w:val="000000"/>
          <w:sz w:val="28"/>
          <w:szCs w:val="28"/>
        </w:rPr>
        <w:t>Суровикинскому</w:t>
      </w:r>
      <w:proofErr w:type="spellEnd"/>
      <w:r w:rsidR="009769A9" w:rsidRPr="003659C4">
        <w:rPr>
          <w:rFonts w:ascii="Times New Roman" w:hAnsi="Times New Roman" w:cs="Times New Roman"/>
          <w:color w:val="000000"/>
          <w:sz w:val="28"/>
          <w:szCs w:val="28"/>
        </w:rPr>
        <w:t xml:space="preserve"> району из областного бюджета предоставлена субсидия в размере </w:t>
      </w:r>
      <w:r w:rsidR="00C021B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,0 млн</w:t>
      </w:r>
      <w:proofErr w:type="gramStart"/>
      <w:r w:rsidR="001E222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1E2224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="009769A9" w:rsidRPr="003659C4">
        <w:rPr>
          <w:rFonts w:ascii="Times New Roman" w:hAnsi="Times New Roman" w:cs="Times New Roman"/>
          <w:color w:val="000000"/>
          <w:sz w:val="28"/>
          <w:szCs w:val="28"/>
        </w:rPr>
        <w:t>. на обеспечение развития и укрепления материально-технической базы МКУК «Радуга».</w:t>
      </w:r>
    </w:p>
    <w:p w:rsidR="00ED7E97" w:rsidRPr="00ED7E97" w:rsidRDefault="00143FB3" w:rsidP="00143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администрации района важным аспектом является доведения уровня газификации до </w:t>
      </w:r>
      <w:proofErr w:type="spellStart"/>
      <w:r>
        <w:rPr>
          <w:sz w:val="28"/>
          <w:szCs w:val="28"/>
        </w:rPr>
        <w:t>общеобластного</w:t>
      </w:r>
      <w:proofErr w:type="spellEnd"/>
      <w:r>
        <w:rPr>
          <w:sz w:val="28"/>
          <w:szCs w:val="28"/>
        </w:rPr>
        <w:t xml:space="preserve"> показателя. </w:t>
      </w:r>
      <w:r w:rsidR="00ED7E97" w:rsidRPr="00ED7E97">
        <w:rPr>
          <w:sz w:val="28"/>
          <w:szCs w:val="28"/>
        </w:rPr>
        <w:t xml:space="preserve">В 2018 году пущен газ потребителям в х.х. </w:t>
      </w:r>
      <w:proofErr w:type="spellStart"/>
      <w:r w:rsidR="00ED7E97" w:rsidRPr="00ED7E97">
        <w:rPr>
          <w:sz w:val="28"/>
          <w:szCs w:val="28"/>
        </w:rPr>
        <w:t>Верхнесолоновский</w:t>
      </w:r>
      <w:proofErr w:type="spellEnd"/>
      <w:r w:rsidR="00ED7E97" w:rsidRPr="00ED7E97">
        <w:rPr>
          <w:sz w:val="28"/>
          <w:szCs w:val="28"/>
        </w:rPr>
        <w:t xml:space="preserve">, </w:t>
      </w:r>
      <w:proofErr w:type="spellStart"/>
      <w:r w:rsidR="00ED7E97" w:rsidRPr="00ED7E97">
        <w:rPr>
          <w:sz w:val="28"/>
          <w:szCs w:val="28"/>
        </w:rPr>
        <w:t>Ближнеосиновский</w:t>
      </w:r>
      <w:proofErr w:type="spellEnd"/>
      <w:r w:rsidR="00ED7E97" w:rsidRPr="00ED7E97">
        <w:rPr>
          <w:sz w:val="28"/>
          <w:szCs w:val="28"/>
        </w:rPr>
        <w:t xml:space="preserve">, </w:t>
      </w:r>
      <w:proofErr w:type="spellStart"/>
      <w:r w:rsidR="00ED7E97" w:rsidRPr="00ED7E97">
        <w:rPr>
          <w:sz w:val="28"/>
          <w:szCs w:val="28"/>
        </w:rPr>
        <w:t>Нижнесолоновский</w:t>
      </w:r>
      <w:proofErr w:type="spellEnd"/>
      <w:r w:rsidR="00ED7E97" w:rsidRPr="00ED7E97">
        <w:rPr>
          <w:sz w:val="28"/>
          <w:szCs w:val="28"/>
        </w:rPr>
        <w:t xml:space="preserve">. В соответствии с Планом-графиком синхронизации выполнения Программ газификации планируется подключить домовладения: в х. </w:t>
      </w:r>
      <w:proofErr w:type="spellStart"/>
      <w:r w:rsidR="00ED7E97" w:rsidRPr="00ED7E97">
        <w:rPr>
          <w:sz w:val="28"/>
          <w:szCs w:val="28"/>
        </w:rPr>
        <w:t>Верхнесолоновский</w:t>
      </w:r>
      <w:proofErr w:type="spellEnd"/>
      <w:r w:rsidR="00ED7E97" w:rsidRPr="00ED7E97">
        <w:rPr>
          <w:sz w:val="28"/>
          <w:szCs w:val="28"/>
        </w:rPr>
        <w:t xml:space="preserve"> – 130, х. </w:t>
      </w:r>
      <w:proofErr w:type="spellStart"/>
      <w:r w:rsidR="00ED7E97" w:rsidRPr="00ED7E97">
        <w:rPr>
          <w:sz w:val="28"/>
          <w:szCs w:val="28"/>
        </w:rPr>
        <w:t>Ближнеосиновский</w:t>
      </w:r>
      <w:proofErr w:type="spellEnd"/>
      <w:r w:rsidR="00ED7E97" w:rsidRPr="00ED7E97">
        <w:rPr>
          <w:sz w:val="28"/>
          <w:szCs w:val="28"/>
        </w:rPr>
        <w:t xml:space="preserve"> - 123, х. </w:t>
      </w:r>
      <w:proofErr w:type="spellStart"/>
      <w:r w:rsidR="00ED7E97" w:rsidRPr="00ED7E97">
        <w:rPr>
          <w:sz w:val="28"/>
          <w:szCs w:val="28"/>
        </w:rPr>
        <w:t>Нижнесолоновский</w:t>
      </w:r>
      <w:proofErr w:type="spellEnd"/>
      <w:r w:rsidR="00ED7E97" w:rsidRPr="00ED7E97">
        <w:rPr>
          <w:sz w:val="28"/>
          <w:szCs w:val="28"/>
        </w:rPr>
        <w:t xml:space="preserve"> - 14 домовладений. </w:t>
      </w:r>
    </w:p>
    <w:p w:rsidR="00ED7E97" w:rsidRPr="00ED7E97" w:rsidRDefault="00C971A9" w:rsidP="00ED7E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7E97" w:rsidRPr="00ED7E97">
        <w:rPr>
          <w:rFonts w:ascii="Times New Roman" w:hAnsi="Times New Roman" w:cs="Times New Roman"/>
          <w:sz w:val="28"/>
          <w:szCs w:val="28"/>
        </w:rPr>
        <w:t xml:space="preserve"> 2018 году закончено строительство </w:t>
      </w:r>
      <w:proofErr w:type="spellStart"/>
      <w:r w:rsidR="00ED7E97" w:rsidRPr="00ED7E97">
        <w:rPr>
          <w:rFonts w:ascii="Times New Roman" w:hAnsi="Times New Roman" w:cs="Times New Roman"/>
          <w:sz w:val="28"/>
          <w:szCs w:val="28"/>
        </w:rPr>
        <w:t>внутрипоселкового</w:t>
      </w:r>
      <w:proofErr w:type="spellEnd"/>
      <w:r w:rsidR="00ED7E97" w:rsidRPr="00ED7E97">
        <w:rPr>
          <w:rFonts w:ascii="Times New Roman" w:hAnsi="Times New Roman" w:cs="Times New Roman"/>
          <w:sz w:val="28"/>
          <w:szCs w:val="28"/>
        </w:rPr>
        <w:t xml:space="preserve"> газопровода в х. </w:t>
      </w:r>
      <w:proofErr w:type="spellStart"/>
      <w:r w:rsidR="00ED7E97" w:rsidRPr="00ED7E97">
        <w:rPr>
          <w:rFonts w:ascii="Times New Roman" w:hAnsi="Times New Roman" w:cs="Times New Roman"/>
          <w:sz w:val="28"/>
          <w:szCs w:val="28"/>
        </w:rPr>
        <w:t>Сысоевский</w:t>
      </w:r>
      <w:proofErr w:type="spellEnd"/>
      <w:r w:rsidR="00ED7E97" w:rsidRPr="00ED7E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D7E97" w:rsidRPr="00ED7E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7E97" w:rsidRPr="00ED7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E97" w:rsidRPr="00ED7E9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D7E97" w:rsidRPr="00ED7E97">
        <w:rPr>
          <w:rFonts w:ascii="Times New Roman" w:hAnsi="Times New Roman" w:cs="Times New Roman"/>
          <w:sz w:val="28"/>
          <w:szCs w:val="28"/>
        </w:rPr>
        <w:t xml:space="preserve">. Добринка начато строительство </w:t>
      </w:r>
      <w:proofErr w:type="spellStart"/>
      <w:r w:rsidR="00ED7E97" w:rsidRPr="00ED7E97">
        <w:rPr>
          <w:rFonts w:ascii="Times New Roman" w:hAnsi="Times New Roman" w:cs="Times New Roman"/>
          <w:sz w:val="28"/>
          <w:szCs w:val="28"/>
        </w:rPr>
        <w:t>внутрипоселкового</w:t>
      </w:r>
      <w:proofErr w:type="spellEnd"/>
      <w:r w:rsidR="00ED7E97" w:rsidRPr="00ED7E97">
        <w:rPr>
          <w:rFonts w:ascii="Times New Roman" w:hAnsi="Times New Roman" w:cs="Times New Roman"/>
          <w:sz w:val="28"/>
          <w:szCs w:val="28"/>
        </w:rPr>
        <w:t xml:space="preserve"> газопровода.  В ст. Нижний Чир (северная часть) планируется начала строительства </w:t>
      </w:r>
      <w:proofErr w:type="spellStart"/>
      <w:r w:rsidR="00ED7E97" w:rsidRPr="00ED7E97">
        <w:rPr>
          <w:rFonts w:ascii="Times New Roman" w:hAnsi="Times New Roman" w:cs="Times New Roman"/>
          <w:sz w:val="28"/>
          <w:szCs w:val="28"/>
        </w:rPr>
        <w:t>внутрипоселкового</w:t>
      </w:r>
      <w:proofErr w:type="spellEnd"/>
      <w:r w:rsidR="00ED7E97" w:rsidRPr="00ED7E97">
        <w:rPr>
          <w:rFonts w:ascii="Times New Roman" w:hAnsi="Times New Roman" w:cs="Times New Roman"/>
          <w:sz w:val="28"/>
          <w:szCs w:val="28"/>
        </w:rPr>
        <w:t xml:space="preserve"> газопровода в IV квартале текущего года. </w:t>
      </w:r>
    </w:p>
    <w:p w:rsidR="00931765" w:rsidRPr="00931765" w:rsidRDefault="00C971A9" w:rsidP="009317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D7E97" w:rsidRPr="00ED7E97">
        <w:rPr>
          <w:rFonts w:ascii="Times New Roman" w:hAnsi="Times New Roman" w:cs="Times New Roman"/>
          <w:sz w:val="28"/>
          <w:szCs w:val="28"/>
        </w:rPr>
        <w:t xml:space="preserve">ачато строительство </w:t>
      </w:r>
      <w:proofErr w:type="spellStart"/>
      <w:r w:rsidR="00ED7E97" w:rsidRPr="00ED7E97">
        <w:rPr>
          <w:rFonts w:ascii="Times New Roman" w:hAnsi="Times New Roman" w:cs="Times New Roman"/>
          <w:sz w:val="28"/>
          <w:szCs w:val="28"/>
        </w:rPr>
        <w:t>внутрипоселкового</w:t>
      </w:r>
      <w:proofErr w:type="spellEnd"/>
      <w:r w:rsidR="00ED7E97" w:rsidRPr="00ED7E97">
        <w:rPr>
          <w:rFonts w:ascii="Times New Roman" w:hAnsi="Times New Roman" w:cs="Times New Roman"/>
          <w:sz w:val="28"/>
          <w:szCs w:val="28"/>
        </w:rPr>
        <w:t xml:space="preserve"> газопровода </w:t>
      </w:r>
      <w:proofErr w:type="gramStart"/>
      <w:r w:rsidR="00ED7E97" w:rsidRPr="00ED7E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7E97" w:rsidRPr="00ED7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E97" w:rsidRPr="00ED7E9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D7E97" w:rsidRPr="00ED7E97">
        <w:rPr>
          <w:rFonts w:ascii="Times New Roman" w:hAnsi="Times New Roman" w:cs="Times New Roman"/>
          <w:sz w:val="28"/>
          <w:szCs w:val="28"/>
        </w:rPr>
        <w:t xml:space="preserve">. Савинский </w:t>
      </w:r>
      <w:r w:rsidR="00ED7E97" w:rsidRPr="00931765">
        <w:rPr>
          <w:rFonts w:ascii="Times New Roman" w:hAnsi="Times New Roman" w:cs="Times New Roman"/>
          <w:sz w:val="28"/>
          <w:szCs w:val="28"/>
        </w:rPr>
        <w:t>общей протяженностью 14,2 км.</w:t>
      </w:r>
    </w:p>
    <w:p w:rsidR="00612828" w:rsidRPr="00931765" w:rsidRDefault="00931765" w:rsidP="009317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765">
        <w:rPr>
          <w:rFonts w:ascii="Times New Roman" w:hAnsi="Times New Roman" w:cs="Times New Roman"/>
          <w:sz w:val="28"/>
          <w:szCs w:val="28"/>
        </w:rPr>
        <w:t>В настоящее время в Суровикинском муниципальном районе газифицировано 11 населенных пунктов (г. Суровикино, хутора:</w:t>
      </w:r>
      <w:proofErr w:type="gramEnd"/>
      <w:r w:rsidRPr="00931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1765">
        <w:rPr>
          <w:rFonts w:ascii="Times New Roman" w:hAnsi="Times New Roman" w:cs="Times New Roman"/>
          <w:sz w:val="28"/>
          <w:szCs w:val="28"/>
        </w:rPr>
        <w:t>Нижнеосиновский</w:t>
      </w:r>
      <w:proofErr w:type="spellEnd"/>
      <w:r w:rsidRPr="009317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765">
        <w:rPr>
          <w:rFonts w:ascii="Times New Roman" w:hAnsi="Times New Roman" w:cs="Times New Roman"/>
          <w:sz w:val="28"/>
          <w:szCs w:val="28"/>
        </w:rPr>
        <w:t>Верхнеосиновский</w:t>
      </w:r>
      <w:proofErr w:type="spellEnd"/>
      <w:r w:rsidRPr="009317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765">
        <w:rPr>
          <w:rFonts w:ascii="Times New Roman" w:hAnsi="Times New Roman" w:cs="Times New Roman"/>
          <w:sz w:val="28"/>
          <w:szCs w:val="28"/>
        </w:rPr>
        <w:t>Чувилевский</w:t>
      </w:r>
      <w:proofErr w:type="spellEnd"/>
      <w:r w:rsidRPr="00931765">
        <w:rPr>
          <w:rFonts w:ascii="Times New Roman" w:hAnsi="Times New Roman" w:cs="Times New Roman"/>
          <w:sz w:val="28"/>
          <w:szCs w:val="28"/>
        </w:rPr>
        <w:t xml:space="preserve">, Стариковский, </w:t>
      </w:r>
      <w:proofErr w:type="spellStart"/>
      <w:r w:rsidRPr="00931765">
        <w:rPr>
          <w:rFonts w:ascii="Times New Roman" w:hAnsi="Times New Roman" w:cs="Times New Roman"/>
          <w:sz w:val="28"/>
          <w:szCs w:val="28"/>
        </w:rPr>
        <w:t>Жирковский</w:t>
      </w:r>
      <w:proofErr w:type="spellEnd"/>
      <w:r w:rsidRPr="009317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765">
        <w:rPr>
          <w:rFonts w:ascii="Times New Roman" w:hAnsi="Times New Roman" w:cs="Times New Roman"/>
          <w:sz w:val="28"/>
          <w:szCs w:val="28"/>
        </w:rPr>
        <w:t>Новодербеновский</w:t>
      </w:r>
      <w:proofErr w:type="spellEnd"/>
      <w:r w:rsidRPr="00931765">
        <w:rPr>
          <w:rFonts w:ascii="Times New Roman" w:hAnsi="Times New Roman" w:cs="Times New Roman"/>
          <w:sz w:val="28"/>
          <w:szCs w:val="28"/>
        </w:rPr>
        <w:t xml:space="preserve">, Попов 2-й, </w:t>
      </w:r>
      <w:proofErr w:type="spellStart"/>
      <w:r w:rsidRPr="00931765">
        <w:rPr>
          <w:rFonts w:ascii="Times New Roman" w:hAnsi="Times New Roman" w:cs="Times New Roman"/>
          <w:sz w:val="28"/>
          <w:szCs w:val="28"/>
        </w:rPr>
        <w:t>Синяпкинский</w:t>
      </w:r>
      <w:proofErr w:type="spellEnd"/>
      <w:r w:rsidRPr="009317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765">
        <w:rPr>
          <w:rFonts w:ascii="Times New Roman" w:hAnsi="Times New Roman" w:cs="Times New Roman"/>
          <w:sz w:val="28"/>
          <w:szCs w:val="28"/>
        </w:rPr>
        <w:t>Ближнемельничный</w:t>
      </w:r>
      <w:proofErr w:type="spellEnd"/>
      <w:r w:rsidRPr="009317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765">
        <w:rPr>
          <w:rFonts w:ascii="Times New Roman" w:hAnsi="Times New Roman" w:cs="Times New Roman"/>
          <w:sz w:val="28"/>
          <w:szCs w:val="28"/>
        </w:rPr>
        <w:t>Ближнеподгорский</w:t>
      </w:r>
      <w:proofErr w:type="spellEnd"/>
      <w:r w:rsidR="00BD689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D7E97" w:rsidRPr="00ED7E97" w:rsidRDefault="00ED7E97" w:rsidP="00ED7E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E97">
        <w:rPr>
          <w:rFonts w:ascii="Times New Roman" w:hAnsi="Times New Roman" w:cs="Times New Roman"/>
          <w:sz w:val="28"/>
          <w:szCs w:val="28"/>
        </w:rPr>
        <w:t xml:space="preserve">За счет средств бюджета Суровикинского муниципального района выполнено строительство газовой котельной общеобразовательной школы в х. </w:t>
      </w:r>
      <w:proofErr w:type="spellStart"/>
      <w:r w:rsidRPr="00ED7E97">
        <w:rPr>
          <w:rFonts w:ascii="Times New Roman" w:hAnsi="Times New Roman" w:cs="Times New Roman"/>
          <w:sz w:val="28"/>
          <w:szCs w:val="28"/>
        </w:rPr>
        <w:t>Новодербеновский</w:t>
      </w:r>
      <w:proofErr w:type="spellEnd"/>
      <w:r w:rsidRPr="00ED7E97">
        <w:rPr>
          <w:rFonts w:ascii="Times New Roman" w:hAnsi="Times New Roman" w:cs="Times New Roman"/>
          <w:sz w:val="28"/>
          <w:szCs w:val="28"/>
        </w:rPr>
        <w:t>. Общая стоимость строительства составила 3,5 млн. рублей.</w:t>
      </w:r>
    </w:p>
    <w:p w:rsidR="0063036B" w:rsidRPr="00201105" w:rsidRDefault="00507C64" w:rsidP="00507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 малое значение придается и обустройству дорог. </w:t>
      </w:r>
      <w:r w:rsidR="00832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36B" w:rsidRPr="00201105">
        <w:rPr>
          <w:rFonts w:ascii="Times New Roman" w:hAnsi="Times New Roman" w:cs="Times New Roman"/>
          <w:sz w:val="28"/>
          <w:szCs w:val="28"/>
        </w:rPr>
        <w:t>На территории городского поселения города Суровикино в 2018 году был выполнен капитальный ремонт асфальтобетонного покрытия автомобильных дорог общего пользования местного значения в количестве 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036B" w:rsidRPr="002011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3036B" w:rsidRPr="0020110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63036B" w:rsidRPr="002011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3036B" w:rsidRPr="00201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общую сумму 3,17 млн. рублей; </w:t>
      </w:r>
      <w:r w:rsidR="0063036B" w:rsidRPr="00201105">
        <w:rPr>
          <w:rFonts w:ascii="Times New Roman" w:hAnsi="Times New Roman" w:cs="Times New Roman"/>
          <w:sz w:val="28"/>
          <w:szCs w:val="28"/>
        </w:rPr>
        <w:t>ямочный ремонт автомобильных дорог с твердым покрытием общей площадью 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036B" w:rsidRPr="002011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3036B" w:rsidRPr="00201105">
        <w:rPr>
          <w:rFonts w:ascii="Times New Roman" w:hAnsi="Times New Roman" w:cs="Times New Roman"/>
          <w:sz w:val="28"/>
          <w:szCs w:val="28"/>
        </w:rPr>
        <w:t xml:space="preserve"> м</w:t>
      </w:r>
      <w:r w:rsidR="0063036B" w:rsidRPr="002011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3036B" w:rsidRPr="00201105">
        <w:rPr>
          <w:rFonts w:ascii="Times New Roman" w:hAnsi="Times New Roman" w:cs="Times New Roman"/>
          <w:sz w:val="28"/>
          <w:szCs w:val="28"/>
        </w:rPr>
        <w:t xml:space="preserve"> на сумму 2,15 млн. рублей</w:t>
      </w:r>
    </w:p>
    <w:p w:rsidR="0063036B" w:rsidRPr="00201105" w:rsidRDefault="0063036B" w:rsidP="0063036B">
      <w:pPr>
        <w:pStyle w:val="ab"/>
        <w:ind w:firstLine="567"/>
        <w:jc w:val="both"/>
        <w:rPr>
          <w:rFonts w:ascii="Times New Roman" w:hAnsi="Times New Roman" w:cs="Times New Roman"/>
          <w:b w:val="0"/>
          <w:szCs w:val="28"/>
        </w:rPr>
      </w:pPr>
      <w:r w:rsidRPr="00201105">
        <w:rPr>
          <w:rFonts w:ascii="Times New Roman" w:hAnsi="Times New Roman" w:cs="Times New Roman"/>
          <w:b w:val="0"/>
          <w:szCs w:val="28"/>
        </w:rPr>
        <w:t xml:space="preserve">В текущем году ведется строительство автомобильной дороги с твердым покрытием от х. </w:t>
      </w:r>
      <w:proofErr w:type="spellStart"/>
      <w:r w:rsidRPr="00201105">
        <w:rPr>
          <w:rFonts w:ascii="Times New Roman" w:hAnsi="Times New Roman" w:cs="Times New Roman"/>
          <w:b w:val="0"/>
          <w:szCs w:val="28"/>
        </w:rPr>
        <w:t>Чувилевский</w:t>
      </w:r>
      <w:proofErr w:type="spellEnd"/>
      <w:r w:rsidRPr="00201105">
        <w:rPr>
          <w:rFonts w:ascii="Times New Roman" w:hAnsi="Times New Roman" w:cs="Times New Roman"/>
          <w:b w:val="0"/>
          <w:szCs w:val="28"/>
        </w:rPr>
        <w:t xml:space="preserve"> к автомобильной дороге М-24 «Волгоград-Каменск-Шахтинский» протяженностью 3,35 км, общей стоимостью более 92 млн. рублей. </w:t>
      </w:r>
    </w:p>
    <w:p w:rsidR="007A2F6A" w:rsidRDefault="007A2F6A" w:rsidP="00BD49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E2169" w:rsidRPr="00507C64" w:rsidRDefault="00507C64" w:rsidP="00507C64">
      <w:pPr>
        <w:pStyle w:val="ab"/>
        <w:ind w:firstLine="567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Активно строительные и ремонтные работы на территории района проводятся и в образовательных учреждениях.  </w:t>
      </w:r>
      <w:r w:rsidR="00BE2169" w:rsidRPr="00507C64">
        <w:rPr>
          <w:rFonts w:ascii="Times New Roman" w:hAnsi="Times New Roman"/>
          <w:b w:val="0"/>
          <w:szCs w:val="28"/>
        </w:rPr>
        <w:t xml:space="preserve">С 1 сентября 2018 года в </w:t>
      </w:r>
      <w:proofErr w:type="spellStart"/>
      <w:r w:rsidR="00BE2169" w:rsidRPr="00507C64">
        <w:rPr>
          <w:rFonts w:ascii="Times New Roman" w:hAnsi="Times New Roman"/>
          <w:b w:val="0"/>
          <w:szCs w:val="28"/>
        </w:rPr>
        <w:t>Новомаксимовской</w:t>
      </w:r>
      <w:proofErr w:type="spellEnd"/>
      <w:r w:rsidR="00BE2169" w:rsidRPr="00507C64">
        <w:rPr>
          <w:rFonts w:ascii="Times New Roman" w:hAnsi="Times New Roman"/>
          <w:b w:val="0"/>
          <w:szCs w:val="28"/>
        </w:rPr>
        <w:t xml:space="preserve"> школе открылась новая</w:t>
      </w:r>
      <w:r w:rsidR="00A70011" w:rsidRPr="00507C64">
        <w:rPr>
          <w:rFonts w:ascii="Times New Roman" w:hAnsi="Times New Roman"/>
          <w:b w:val="0"/>
          <w:szCs w:val="28"/>
        </w:rPr>
        <w:t xml:space="preserve"> дошкольная группа</w:t>
      </w:r>
      <w:r w:rsidR="00BE2169" w:rsidRPr="00507C64">
        <w:rPr>
          <w:rFonts w:ascii="Times New Roman" w:hAnsi="Times New Roman"/>
          <w:b w:val="0"/>
          <w:szCs w:val="28"/>
        </w:rPr>
        <w:t xml:space="preserve"> на 10 детей.</w:t>
      </w:r>
      <w:r w:rsidR="00A70011" w:rsidRPr="00507C64">
        <w:rPr>
          <w:rFonts w:ascii="Times New Roman" w:hAnsi="Times New Roman"/>
          <w:b w:val="0"/>
          <w:szCs w:val="28"/>
        </w:rPr>
        <w:t xml:space="preserve"> За счет средств муниципального бюджета</w:t>
      </w:r>
      <w:r w:rsidR="00840BEB" w:rsidRPr="00507C64">
        <w:rPr>
          <w:rFonts w:ascii="Times New Roman" w:hAnsi="Times New Roman"/>
          <w:b w:val="0"/>
          <w:szCs w:val="28"/>
        </w:rPr>
        <w:t xml:space="preserve"> и спонсорской помощи,</w:t>
      </w:r>
      <w:r w:rsidR="00A70011" w:rsidRPr="00507C64">
        <w:rPr>
          <w:rFonts w:ascii="Times New Roman" w:hAnsi="Times New Roman"/>
          <w:b w:val="0"/>
          <w:szCs w:val="28"/>
        </w:rPr>
        <w:t xml:space="preserve"> был произведен ремонт помещений школы и пришкольной площадки, закуплено оборудование на сумму 370,8 тыс. рублей</w:t>
      </w:r>
      <w:r w:rsidR="00840BEB" w:rsidRPr="00507C64">
        <w:rPr>
          <w:rFonts w:ascii="Times New Roman" w:hAnsi="Times New Roman"/>
          <w:b w:val="0"/>
          <w:szCs w:val="28"/>
        </w:rPr>
        <w:t>.</w:t>
      </w:r>
    </w:p>
    <w:p w:rsidR="00BE2169" w:rsidRDefault="00AB5E4A" w:rsidP="00BE21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BE2169">
        <w:rPr>
          <w:rFonts w:ascii="Times New Roman" w:hAnsi="Times New Roman"/>
          <w:sz w:val="28"/>
          <w:szCs w:val="28"/>
        </w:rPr>
        <w:t xml:space="preserve"> сентябре 2017 года была открыта группа кратковременного пребывания в МБДОУ «Березка» на 25 мест для детей с 2-х лет, а с 1 сентября 2018 года начала функционировать ясельная группа в МБДОУ «Колокольчик», рассчитанная на 17 мест для детей с 2-х лет.</w:t>
      </w:r>
      <w:proofErr w:type="gramEnd"/>
    </w:p>
    <w:p w:rsidR="00C34673" w:rsidRPr="00C34673" w:rsidRDefault="00C34673" w:rsidP="00BE216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73">
        <w:rPr>
          <w:rFonts w:ascii="Times New Roman" w:hAnsi="Times New Roman" w:cs="Times New Roman"/>
          <w:sz w:val="28"/>
          <w:szCs w:val="28"/>
        </w:rPr>
        <w:t xml:space="preserve">За счет местного бюджета направлено </w:t>
      </w:r>
      <w:r w:rsidR="00F6283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F38C8">
        <w:rPr>
          <w:rFonts w:ascii="Times New Roman" w:hAnsi="Times New Roman" w:cs="Times New Roman"/>
          <w:sz w:val="28"/>
          <w:szCs w:val="28"/>
        </w:rPr>
        <w:t>5</w:t>
      </w:r>
      <w:r w:rsidR="00F62837">
        <w:rPr>
          <w:rFonts w:ascii="Times New Roman" w:hAnsi="Times New Roman" w:cs="Times New Roman"/>
          <w:sz w:val="28"/>
          <w:szCs w:val="28"/>
        </w:rPr>
        <w:t>,</w:t>
      </w:r>
      <w:r w:rsidR="002F38C8">
        <w:rPr>
          <w:rFonts w:ascii="Times New Roman" w:hAnsi="Times New Roman" w:cs="Times New Roman"/>
          <w:sz w:val="28"/>
          <w:szCs w:val="28"/>
        </w:rPr>
        <w:t>0</w:t>
      </w:r>
      <w:r w:rsidR="00F62837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F628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2837">
        <w:rPr>
          <w:rFonts w:ascii="Times New Roman" w:hAnsi="Times New Roman" w:cs="Times New Roman"/>
          <w:sz w:val="28"/>
          <w:szCs w:val="28"/>
        </w:rPr>
        <w:t>ублей на ремонт объектов системы образования муниципального района</w:t>
      </w:r>
      <w:r w:rsidR="00C57699">
        <w:rPr>
          <w:rFonts w:ascii="Times New Roman" w:hAnsi="Times New Roman" w:cs="Times New Roman"/>
          <w:sz w:val="28"/>
          <w:szCs w:val="28"/>
        </w:rPr>
        <w:t>.</w:t>
      </w:r>
    </w:p>
    <w:p w:rsidR="002F38C8" w:rsidRDefault="00F62837" w:rsidP="00BC25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867D2">
        <w:rPr>
          <w:rFonts w:ascii="Times New Roman" w:hAnsi="Times New Roman" w:cs="Times New Roman"/>
          <w:sz w:val="28"/>
          <w:szCs w:val="28"/>
        </w:rPr>
        <w:t>з средств районного бюджета выделено 399,2 т</w:t>
      </w:r>
      <w:r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Pr="00C867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67D2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 н</w:t>
      </w:r>
      <w:r w:rsidR="00BE2169" w:rsidRPr="00C867D2">
        <w:rPr>
          <w:rFonts w:ascii="Times New Roman" w:hAnsi="Times New Roman" w:cs="Times New Roman"/>
          <w:sz w:val="28"/>
          <w:szCs w:val="28"/>
        </w:rPr>
        <w:t xml:space="preserve">а ремонт и обустройство </w:t>
      </w:r>
      <w:r w:rsidR="00BE2169">
        <w:rPr>
          <w:rFonts w:ascii="Times New Roman" w:hAnsi="Times New Roman" w:cs="Times New Roman"/>
          <w:sz w:val="28"/>
          <w:szCs w:val="28"/>
        </w:rPr>
        <w:t xml:space="preserve">теплых </w:t>
      </w:r>
      <w:r w:rsidR="00BC2578">
        <w:rPr>
          <w:rFonts w:ascii="Times New Roman" w:hAnsi="Times New Roman" w:cs="Times New Roman"/>
          <w:sz w:val="28"/>
          <w:szCs w:val="28"/>
        </w:rPr>
        <w:t>туалетов, 603,7</w:t>
      </w:r>
      <w:r w:rsidR="002F38C8">
        <w:rPr>
          <w:rFonts w:ascii="Times New Roman" w:hAnsi="Times New Roman" w:cs="Times New Roman"/>
          <w:sz w:val="28"/>
          <w:szCs w:val="28"/>
        </w:rPr>
        <w:t xml:space="preserve"> тыс.рублей </w:t>
      </w:r>
      <w:r w:rsidR="00BC2578">
        <w:rPr>
          <w:rFonts w:ascii="Times New Roman" w:hAnsi="Times New Roman" w:cs="Times New Roman"/>
          <w:sz w:val="28"/>
          <w:szCs w:val="28"/>
        </w:rPr>
        <w:t xml:space="preserve">- </w:t>
      </w:r>
      <w:r w:rsidR="00507C64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proofErr w:type="spellStart"/>
      <w:r w:rsidR="00507C6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07C64">
        <w:rPr>
          <w:rFonts w:ascii="Times New Roman" w:hAnsi="Times New Roman" w:cs="Times New Roman"/>
          <w:sz w:val="28"/>
          <w:szCs w:val="28"/>
        </w:rPr>
        <w:t xml:space="preserve"> капитальных ремонтов  спортивных залов</w:t>
      </w:r>
      <w:r w:rsidR="00BC2578">
        <w:rPr>
          <w:rFonts w:ascii="Times New Roman" w:hAnsi="Times New Roman" w:cs="Times New Roman"/>
          <w:sz w:val="28"/>
          <w:szCs w:val="28"/>
        </w:rPr>
        <w:t xml:space="preserve">, в этом году ремонт произведен </w:t>
      </w:r>
      <w:r w:rsidR="002F38C8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="002F38C8">
        <w:rPr>
          <w:rFonts w:ascii="Times New Roman" w:hAnsi="Times New Roman" w:cs="Times New Roman"/>
          <w:sz w:val="28"/>
          <w:szCs w:val="28"/>
        </w:rPr>
        <w:t>Нижнечирская</w:t>
      </w:r>
      <w:proofErr w:type="spellEnd"/>
      <w:r w:rsidR="002F38C8">
        <w:rPr>
          <w:rFonts w:ascii="Times New Roman" w:hAnsi="Times New Roman" w:cs="Times New Roman"/>
          <w:sz w:val="28"/>
          <w:szCs w:val="28"/>
        </w:rPr>
        <w:t xml:space="preserve"> СОШ»</w:t>
      </w:r>
      <w:r w:rsidR="00BC2578">
        <w:rPr>
          <w:rFonts w:ascii="Times New Roman" w:hAnsi="Times New Roman" w:cs="Times New Roman"/>
          <w:sz w:val="28"/>
          <w:szCs w:val="28"/>
        </w:rPr>
        <w:t>.</w:t>
      </w:r>
    </w:p>
    <w:p w:rsidR="00C57699" w:rsidRPr="00C867D2" w:rsidRDefault="00F23808" w:rsidP="00BE21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578">
        <w:rPr>
          <w:rFonts w:ascii="Times New Roman" w:hAnsi="Times New Roman" w:cs="Times New Roman"/>
          <w:sz w:val="28"/>
          <w:szCs w:val="28"/>
        </w:rPr>
        <w:t xml:space="preserve">В рамках реализации партийного проекта </w:t>
      </w:r>
      <w:r w:rsidR="00C57699">
        <w:rPr>
          <w:rFonts w:ascii="Times New Roman" w:hAnsi="Times New Roman" w:cs="Times New Roman"/>
          <w:sz w:val="28"/>
          <w:szCs w:val="28"/>
        </w:rPr>
        <w:t>в образовательных ор</w:t>
      </w:r>
      <w:r>
        <w:rPr>
          <w:rFonts w:ascii="Times New Roman" w:hAnsi="Times New Roman" w:cs="Times New Roman"/>
          <w:sz w:val="28"/>
          <w:szCs w:val="28"/>
        </w:rPr>
        <w:t>ганизациях произведена замена</w:t>
      </w:r>
      <w:r w:rsidR="00C57699">
        <w:rPr>
          <w:rFonts w:ascii="Times New Roman" w:hAnsi="Times New Roman" w:cs="Times New Roman"/>
          <w:sz w:val="28"/>
          <w:szCs w:val="28"/>
        </w:rPr>
        <w:t xml:space="preserve"> оконных блоков в восьми образоват</w:t>
      </w:r>
      <w:r>
        <w:rPr>
          <w:rFonts w:ascii="Times New Roman" w:hAnsi="Times New Roman" w:cs="Times New Roman"/>
          <w:sz w:val="28"/>
          <w:szCs w:val="28"/>
        </w:rPr>
        <w:t>ельных учреждениях на сумму 2,1</w:t>
      </w:r>
      <w:r w:rsidR="00C57699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BC2578">
        <w:rPr>
          <w:rFonts w:ascii="Times New Roman" w:hAnsi="Times New Roman" w:cs="Times New Roman"/>
          <w:sz w:val="28"/>
          <w:szCs w:val="28"/>
        </w:rPr>
        <w:t>.</w:t>
      </w:r>
    </w:p>
    <w:p w:rsidR="00563EDE" w:rsidRPr="00ED7E97" w:rsidRDefault="00BC2578" w:rsidP="00563E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Благоустраиваются общественные территории и в поселениях.  В этом году реализуются</w:t>
      </w:r>
      <w:r w:rsidR="00563EDE" w:rsidRPr="00ED7E97">
        <w:rPr>
          <w:rFonts w:ascii="Times New Roman" w:hAnsi="Times New Roman" w:cs="Times New Roman"/>
          <w:sz w:val="28"/>
          <w:szCs w:val="28"/>
        </w:rPr>
        <w:t xml:space="preserve"> три проекта благоустройства:</w:t>
      </w:r>
    </w:p>
    <w:p w:rsidR="00F23808" w:rsidRPr="00BC2578" w:rsidRDefault="00BC2578" w:rsidP="00BC2578">
      <w:pPr>
        <w:pStyle w:val="a6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</w:t>
      </w:r>
      <w:r w:rsidR="00563EDE" w:rsidRPr="00ED7E97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. Нижний Чир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Панчишкиной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кроме того, </w:t>
      </w:r>
      <w:r w:rsidRPr="00BC2578">
        <w:rPr>
          <w:rFonts w:ascii="Times New Roman" w:hAnsi="Times New Roman" w:cs="Times New Roman"/>
          <w:sz w:val="28"/>
          <w:szCs w:val="28"/>
        </w:rPr>
        <w:t>б</w:t>
      </w:r>
      <w:r w:rsidR="00F23808" w:rsidRPr="00BC2578">
        <w:rPr>
          <w:rFonts w:ascii="Times New Roman" w:hAnsi="Times New Roman" w:cs="Times New Roman"/>
          <w:sz w:val="28"/>
          <w:szCs w:val="28"/>
        </w:rPr>
        <w:t xml:space="preserve">лагодаря поддержки фонда </w:t>
      </w:r>
      <w:r>
        <w:rPr>
          <w:rFonts w:ascii="Times New Roman" w:hAnsi="Times New Roman" w:cs="Times New Roman"/>
          <w:sz w:val="28"/>
          <w:szCs w:val="28"/>
        </w:rPr>
        <w:t xml:space="preserve">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Исинбаевой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F23808" w:rsidRPr="00BC2578">
        <w:rPr>
          <w:rFonts w:ascii="Times New Roman" w:hAnsi="Times New Roman" w:cs="Times New Roman"/>
          <w:sz w:val="28"/>
          <w:szCs w:val="28"/>
        </w:rPr>
        <w:t>ижнеччирском</w:t>
      </w:r>
      <w:proofErr w:type="spellEnd"/>
      <w:r w:rsidR="00F23808" w:rsidRPr="00BC2578">
        <w:rPr>
          <w:rFonts w:ascii="Times New Roman" w:hAnsi="Times New Roman" w:cs="Times New Roman"/>
          <w:sz w:val="28"/>
          <w:szCs w:val="28"/>
        </w:rPr>
        <w:t xml:space="preserve"> поселении откроется современная спортивная площадка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EDE" w:rsidRPr="00ED7E97" w:rsidRDefault="00563EDE" w:rsidP="00563EDE">
      <w:pPr>
        <w:pStyle w:val="a6"/>
        <w:rPr>
          <w:rFonts w:ascii="Times New Roman" w:hAnsi="Times New Roman" w:cs="Times New Roman"/>
          <w:sz w:val="28"/>
          <w:szCs w:val="28"/>
        </w:rPr>
      </w:pPr>
      <w:r w:rsidRPr="00ED7E97">
        <w:rPr>
          <w:rFonts w:ascii="Times New Roman" w:hAnsi="Times New Roman" w:cs="Times New Roman"/>
          <w:sz w:val="28"/>
          <w:szCs w:val="28"/>
        </w:rPr>
        <w:t>2. Благоустройство территори</w:t>
      </w:r>
      <w:r>
        <w:rPr>
          <w:rFonts w:ascii="Times New Roman" w:hAnsi="Times New Roman" w:cs="Times New Roman"/>
          <w:sz w:val="28"/>
          <w:szCs w:val="28"/>
        </w:rPr>
        <w:t xml:space="preserve">и сельского дома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х.</w:t>
      </w:r>
      <w:r w:rsidRPr="00ED7E97">
        <w:rPr>
          <w:rFonts w:ascii="Times New Roman" w:hAnsi="Times New Roman" w:cs="Times New Roman"/>
          <w:sz w:val="28"/>
          <w:szCs w:val="28"/>
        </w:rPr>
        <w:t xml:space="preserve"> Добринка;</w:t>
      </w:r>
    </w:p>
    <w:p w:rsidR="00563EDE" w:rsidRDefault="00563EDE" w:rsidP="00563EDE">
      <w:pPr>
        <w:pStyle w:val="a6"/>
        <w:rPr>
          <w:rFonts w:ascii="Times New Roman" w:hAnsi="Times New Roman" w:cs="Times New Roman"/>
          <w:sz w:val="28"/>
          <w:szCs w:val="28"/>
        </w:rPr>
      </w:pPr>
      <w:r w:rsidRPr="00ED7E97">
        <w:rPr>
          <w:rFonts w:ascii="Times New Roman" w:hAnsi="Times New Roman" w:cs="Times New Roman"/>
          <w:sz w:val="28"/>
          <w:szCs w:val="28"/>
        </w:rPr>
        <w:t xml:space="preserve">3. </w:t>
      </w:r>
      <w:r w:rsidR="00C45D36">
        <w:rPr>
          <w:rFonts w:ascii="Times New Roman" w:hAnsi="Times New Roman" w:cs="Times New Roman"/>
          <w:sz w:val="28"/>
          <w:szCs w:val="28"/>
        </w:rPr>
        <w:t>Благоустройство с</w:t>
      </w:r>
      <w:r w:rsidRPr="00ED7E97">
        <w:rPr>
          <w:rFonts w:ascii="Times New Roman" w:hAnsi="Times New Roman" w:cs="Times New Roman"/>
          <w:sz w:val="28"/>
          <w:szCs w:val="28"/>
        </w:rPr>
        <w:t>тадион</w:t>
      </w:r>
      <w:r w:rsidR="00C45D36">
        <w:rPr>
          <w:rFonts w:ascii="Times New Roman" w:hAnsi="Times New Roman" w:cs="Times New Roman"/>
          <w:sz w:val="28"/>
          <w:szCs w:val="28"/>
        </w:rPr>
        <w:t>а</w:t>
      </w:r>
      <w:r w:rsidRPr="00ED7E97">
        <w:rPr>
          <w:rFonts w:ascii="Times New Roman" w:hAnsi="Times New Roman" w:cs="Times New Roman"/>
          <w:sz w:val="28"/>
          <w:szCs w:val="28"/>
        </w:rPr>
        <w:t xml:space="preserve"> «Чемпион» по ул. </w:t>
      </w:r>
      <w:proofErr w:type="gramStart"/>
      <w:r w:rsidRPr="00ED7E97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ED7E97">
        <w:rPr>
          <w:rFonts w:ascii="Times New Roman" w:hAnsi="Times New Roman" w:cs="Times New Roman"/>
          <w:sz w:val="28"/>
          <w:szCs w:val="28"/>
        </w:rPr>
        <w:t xml:space="preserve"> в х. </w:t>
      </w:r>
      <w:proofErr w:type="spellStart"/>
      <w:r w:rsidRPr="00ED7E97">
        <w:rPr>
          <w:rFonts w:ascii="Times New Roman" w:hAnsi="Times New Roman" w:cs="Times New Roman"/>
          <w:sz w:val="28"/>
          <w:szCs w:val="28"/>
        </w:rPr>
        <w:t>Новомаксимовский</w:t>
      </w:r>
      <w:proofErr w:type="spellEnd"/>
      <w:r w:rsidRPr="00ED7E97">
        <w:rPr>
          <w:rFonts w:ascii="Times New Roman" w:hAnsi="Times New Roman" w:cs="Times New Roman"/>
          <w:sz w:val="28"/>
          <w:szCs w:val="28"/>
        </w:rPr>
        <w:t>.</w:t>
      </w:r>
    </w:p>
    <w:p w:rsidR="00BC2578" w:rsidRDefault="00BC2578" w:rsidP="00563E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2578" w:rsidRDefault="00BC2578" w:rsidP="00D435E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 администрации района  - перспективное социально-экономическое развитие. </w:t>
      </w:r>
      <w:r w:rsidR="00332FE4">
        <w:rPr>
          <w:rFonts w:ascii="Times New Roman" w:hAnsi="Times New Roman" w:cs="Times New Roman"/>
          <w:sz w:val="28"/>
          <w:szCs w:val="28"/>
        </w:rPr>
        <w:t>А вам, участники сегодняшнего мероприятия, я желаю плодотворной работы и хороших впечатлений.</w:t>
      </w:r>
    </w:p>
    <w:p w:rsidR="00BC2578" w:rsidRPr="00ED7E97" w:rsidRDefault="00BC2578" w:rsidP="00BC257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C2578" w:rsidRPr="00ED7E97" w:rsidSect="00EF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1C99"/>
    <w:multiLevelType w:val="hybridMultilevel"/>
    <w:tmpl w:val="B192A85E"/>
    <w:lvl w:ilvl="0" w:tplc="CC1E4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2E6C63"/>
    <w:multiLevelType w:val="hybridMultilevel"/>
    <w:tmpl w:val="9D4840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55B"/>
    <w:rsid w:val="00037E27"/>
    <w:rsid w:val="00040333"/>
    <w:rsid w:val="00041EAF"/>
    <w:rsid w:val="0005031E"/>
    <w:rsid w:val="00057612"/>
    <w:rsid w:val="00061B1F"/>
    <w:rsid w:val="0008756C"/>
    <w:rsid w:val="000B7ACA"/>
    <w:rsid w:val="000C790C"/>
    <w:rsid w:val="000F057D"/>
    <w:rsid w:val="0013243F"/>
    <w:rsid w:val="00140511"/>
    <w:rsid w:val="00143FB3"/>
    <w:rsid w:val="001E2224"/>
    <w:rsid w:val="002239DC"/>
    <w:rsid w:val="00251498"/>
    <w:rsid w:val="002B56C9"/>
    <w:rsid w:val="002F38C8"/>
    <w:rsid w:val="002F5B9B"/>
    <w:rsid w:val="00332FE4"/>
    <w:rsid w:val="00350615"/>
    <w:rsid w:val="0036146C"/>
    <w:rsid w:val="003659C4"/>
    <w:rsid w:val="003665E5"/>
    <w:rsid w:val="00376C39"/>
    <w:rsid w:val="003A60E3"/>
    <w:rsid w:val="003B45B9"/>
    <w:rsid w:val="003D41AD"/>
    <w:rsid w:val="003D4DB7"/>
    <w:rsid w:val="003E14F8"/>
    <w:rsid w:val="00414463"/>
    <w:rsid w:val="004267F3"/>
    <w:rsid w:val="0045225B"/>
    <w:rsid w:val="00474AD1"/>
    <w:rsid w:val="004E6641"/>
    <w:rsid w:val="00507C64"/>
    <w:rsid w:val="00550301"/>
    <w:rsid w:val="00563EDE"/>
    <w:rsid w:val="005C668E"/>
    <w:rsid w:val="00612828"/>
    <w:rsid w:val="0063036B"/>
    <w:rsid w:val="00644928"/>
    <w:rsid w:val="00660887"/>
    <w:rsid w:val="006756A4"/>
    <w:rsid w:val="006851E4"/>
    <w:rsid w:val="006A05D9"/>
    <w:rsid w:val="007340CA"/>
    <w:rsid w:val="00766AAB"/>
    <w:rsid w:val="00784712"/>
    <w:rsid w:val="007A2F6A"/>
    <w:rsid w:val="007C04BD"/>
    <w:rsid w:val="007C1B52"/>
    <w:rsid w:val="007D7A4D"/>
    <w:rsid w:val="0083255B"/>
    <w:rsid w:val="008354FA"/>
    <w:rsid w:val="00840BEB"/>
    <w:rsid w:val="00852A09"/>
    <w:rsid w:val="00855BB6"/>
    <w:rsid w:val="00897F36"/>
    <w:rsid w:val="008B0CC8"/>
    <w:rsid w:val="008C2FAA"/>
    <w:rsid w:val="008C5E7A"/>
    <w:rsid w:val="008D685B"/>
    <w:rsid w:val="008E6AD5"/>
    <w:rsid w:val="008F50CD"/>
    <w:rsid w:val="00931765"/>
    <w:rsid w:val="00973E27"/>
    <w:rsid w:val="009766F5"/>
    <w:rsid w:val="009769A9"/>
    <w:rsid w:val="00995E4A"/>
    <w:rsid w:val="00995FAD"/>
    <w:rsid w:val="009C7E11"/>
    <w:rsid w:val="00A36A12"/>
    <w:rsid w:val="00A543D3"/>
    <w:rsid w:val="00A561F3"/>
    <w:rsid w:val="00A70011"/>
    <w:rsid w:val="00A80320"/>
    <w:rsid w:val="00A84298"/>
    <w:rsid w:val="00AB5E4A"/>
    <w:rsid w:val="00AC6585"/>
    <w:rsid w:val="00B257C3"/>
    <w:rsid w:val="00B41F78"/>
    <w:rsid w:val="00BA32FA"/>
    <w:rsid w:val="00BC2578"/>
    <w:rsid w:val="00BD49D2"/>
    <w:rsid w:val="00BD6897"/>
    <w:rsid w:val="00BE2169"/>
    <w:rsid w:val="00C021BD"/>
    <w:rsid w:val="00C30422"/>
    <w:rsid w:val="00C34673"/>
    <w:rsid w:val="00C45D36"/>
    <w:rsid w:val="00C46F83"/>
    <w:rsid w:val="00C57699"/>
    <w:rsid w:val="00C638C4"/>
    <w:rsid w:val="00C71731"/>
    <w:rsid w:val="00C971A9"/>
    <w:rsid w:val="00CB5FDF"/>
    <w:rsid w:val="00CD6128"/>
    <w:rsid w:val="00CE3785"/>
    <w:rsid w:val="00D006EB"/>
    <w:rsid w:val="00D16702"/>
    <w:rsid w:val="00D26277"/>
    <w:rsid w:val="00D435EB"/>
    <w:rsid w:val="00D634A9"/>
    <w:rsid w:val="00D74D03"/>
    <w:rsid w:val="00D80812"/>
    <w:rsid w:val="00D8228A"/>
    <w:rsid w:val="00D84932"/>
    <w:rsid w:val="00DA0A19"/>
    <w:rsid w:val="00DB6C10"/>
    <w:rsid w:val="00DD5B51"/>
    <w:rsid w:val="00DE50AD"/>
    <w:rsid w:val="00E15442"/>
    <w:rsid w:val="00EB05BD"/>
    <w:rsid w:val="00EC3013"/>
    <w:rsid w:val="00ED7E97"/>
    <w:rsid w:val="00EE5342"/>
    <w:rsid w:val="00EF593B"/>
    <w:rsid w:val="00F23808"/>
    <w:rsid w:val="00F62837"/>
    <w:rsid w:val="00F8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5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25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3255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83255B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83255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rsid w:val="0083255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83255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twpcp">
    <w:name w:val="t_wpc_p"/>
    <w:basedOn w:val="a"/>
    <w:rsid w:val="008325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Основной текст (4)"/>
    <w:basedOn w:val="a"/>
    <w:qFormat/>
    <w:rsid w:val="0083255B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color w:val="00000A"/>
      <w:spacing w:val="10"/>
      <w:sz w:val="26"/>
      <w:szCs w:val="26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83255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255B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0pt">
    <w:name w:val="Основной текст (4) + Интервал 0 pt"/>
    <w:basedOn w:val="a0"/>
    <w:qFormat/>
    <w:rsid w:val="0083255B"/>
    <w:rPr>
      <w:rFonts w:ascii="Times New Roman" w:eastAsia="Times New Roman" w:hAnsi="Times New Roman" w:cs="Times New Roman" w:hint="default"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B257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57C3"/>
    <w:rPr>
      <w:rFonts w:ascii="Calibri" w:eastAsia="Times New Roman" w:hAnsi="Calibri" w:cs="Calibri"/>
    </w:rPr>
  </w:style>
  <w:style w:type="character" w:customStyle="1" w:styleId="aa">
    <w:name w:val="Название Знак"/>
    <w:basedOn w:val="a0"/>
    <w:link w:val="ab"/>
    <w:rsid w:val="0063036B"/>
    <w:rPr>
      <w:b/>
      <w:sz w:val="28"/>
    </w:rPr>
  </w:style>
  <w:style w:type="paragraph" w:styleId="ab">
    <w:name w:val="Title"/>
    <w:basedOn w:val="a"/>
    <w:link w:val="aa"/>
    <w:qFormat/>
    <w:rsid w:val="0063036B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0">
    <w:name w:val="Название Знак1"/>
    <w:basedOn w:val="a0"/>
    <w:link w:val="ab"/>
    <w:uiPriority w:val="10"/>
    <w:rsid w:val="006303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7A2F6A"/>
    <w:pPr>
      <w:ind w:left="720"/>
      <w:contextualSpacing/>
    </w:pPr>
  </w:style>
  <w:style w:type="table" w:styleId="ad">
    <w:name w:val="Table Grid"/>
    <w:basedOn w:val="a1"/>
    <w:uiPriority w:val="59"/>
    <w:rsid w:val="00BE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rsid w:val="00BE2169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</cp:lastModifiedBy>
  <cp:revision>32</cp:revision>
  <cp:lastPrinted>2018-10-08T09:57:00Z</cp:lastPrinted>
  <dcterms:created xsi:type="dcterms:W3CDTF">2018-02-21T05:03:00Z</dcterms:created>
  <dcterms:modified xsi:type="dcterms:W3CDTF">2019-03-04T09:54:00Z</dcterms:modified>
</cp:coreProperties>
</file>