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2" w:rsidRDefault="00550AF2" w:rsidP="00550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550AF2" w:rsidRDefault="00550AF2" w:rsidP="00550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50AF2" w:rsidRDefault="00631C70" w:rsidP="00550AF2">
      <w:pPr>
        <w:pStyle w:val="a3"/>
        <w:jc w:val="center"/>
        <w:rPr>
          <w:b/>
        </w:rPr>
      </w:pPr>
      <w:r w:rsidRPr="00631C70">
        <w:pict>
          <v:line id="_x0000_s1026" style="position:absolute;left:0;text-align:left;z-index:251658240" from="10.8pt,18.6pt" to="414pt,18.6pt" o:allowincell="f" strokeweight="1.5pt"/>
        </w:pict>
      </w:r>
      <w:r w:rsidR="00550AF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50AF2" w:rsidRDefault="00550AF2" w:rsidP="00550AF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0AF2" w:rsidRDefault="00550AF2" w:rsidP="0055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D6703">
        <w:rPr>
          <w:rFonts w:ascii="Times New Roman" w:hAnsi="Times New Roman" w:cs="Times New Roman"/>
          <w:sz w:val="28"/>
          <w:szCs w:val="28"/>
        </w:rPr>
        <w:t xml:space="preserve"> - ПРОЕКТ</w:t>
      </w:r>
    </w:p>
    <w:p w:rsidR="00550AF2" w:rsidRDefault="00550AF2" w:rsidP="00550AF2">
      <w:pPr>
        <w:pStyle w:val="ConsPlusTitle"/>
        <w:jc w:val="both"/>
        <w:rPr>
          <w:b w:val="0"/>
        </w:rPr>
      </w:pPr>
    </w:p>
    <w:p w:rsidR="00550AF2" w:rsidRDefault="00AD6703" w:rsidP="00550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______2017</w:t>
      </w:r>
      <w:r w:rsidR="00550AF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____</w:t>
      </w:r>
    </w:p>
    <w:p w:rsidR="00550AF2" w:rsidRDefault="00550AF2" w:rsidP="00550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AF2" w:rsidRDefault="00550AF2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постановление администрации </w:t>
      </w:r>
    </w:p>
    <w:p w:rsidR="00550AF2" w:rsidRDefault="00550AF2" w:rsidP="00550AF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550AF2" w:rsidRDefault="00550AF2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Волгоградской области от 17.10.2016 № 1242 </w:t>
      </w:r>
    </w:p>
    <w:p w:rsidR="00550AF2" w:rsidRDefault="00550AF2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перечня муниципальных программ </w:t>
      </w:r>
    </w:p>
    <w:p w:rsidR="00550AF2" w:rsidRDefault="00550AF2" w:rsidP="00550AF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550AF2" w:rsidRDefault="00550AF2" w:rsidP="00550A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Волгоградской области»</w:t>
      </w:r>
    </w:p>
    <w:p w:rsidR="00550AF2" w:rsidRDefault="00550AF2" w:rsidP="00550AF2">
      <w:pPr>
        <w:ind w:right="-1"/>
        <w:rPr>
          <w:sz w:val="28"/>
          <w:szCs w:val="28"/>
        </w:rPr>
      </w:pPr>
    </w:p>
    <w:p w:rsidR="00550AF2" w:rsidRDefault="00550AF2" w:rsidP="00550AF2">
      <w:pPr>
        <w:ind w:right="-1"/>
        <w:rPr>
          <w:sz w:val="28"/>
          <w:szCs w:val="28"/>
        </w:rPr>
      </w:pPr>
    </w:p>
    <w:p w:rsidR="00550AF2" w:rsidRDefault="00550AF2" w:rsidP="00550AF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0AF2" w:rsidRDefault="00550AF2" w:rsidP="00550AF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</w:t>
      </w:r>
      <w:r>
        <w:rPr>
          <w:bCs/>
          <w:sz w:val="28"/>
          <w:szCs w:val="28"/>
        </w:rPr>
        <w:t xml:space="preserve">17.10.2016 № 1242 «Об утверждении перечня муниципальных программ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 Волгоградской области» (далее – постановление) изменение, изложив перечень муниципальных программ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 Волгоградской области, утвержденный постановлением, в новой редакции согласно приложению.</w:t>
      </w:r>
    </w:p>
    <w:p w:rsidR="00550AF2" w:rsidRDefault="00550AF2" w:rsidP="00550AF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Настоящее постановление вс</w:t>
      </w:r>
      <w:r>
        <w:rPr>
          <w:sz w:val="28"/>
          <w:szCs w:val="28"/>
        </w:rPr>
        <w:t>тупает в силу после его подписания.</w:t>
      </w:r>
    </w:p>
    <w:p w:rsidR="00550AF2" w:rsidRDefault="00550AF2" w:rsidP="00550AF2">
      <w:pPr>
        <w:pStyle w:val="a4"/>
        <w:ind w:left="0" w:right="-1"/>
        <w:jc w:val="both"/>
        <w:rPr>
          <w:sz w:val="28"/>
          <w:szCs w:val="28"/>
        </w:rPr>
      </w:pPr>
    </w:p>
    <w:p w:rsidR="00550AF2" w:rsidRDefault="00550AF2" w:rsidP="00550AF2">
      <w:pPr>
        <w:pStyle w:val="a4"/>
        <w:ind w:left="0" w:right="-1"/>
        <w:jc w:val="both"/>
        <w:rPr>
          <w:sz w:val="28"/>
          <w:szCs w:val="28"/>
        </w:rPr>
      </w:pPr>
    </w:p>
    <w:p w:rsidR="00550AF2" w:rsidRDefault="00550AF2" w:rsidP="00550AF2">
      <w:pPr>
        <w:pStyle w:val="a4"/>
        <w:ind w:left="0" w:right="-1"/>
        <w:jc w:val="both"/>
        <w:rPr>
          <w:sz w:val="28"/>
          <w:szCs w:val="28"/>
        </w:rPr>
      </w:pPr>
    </w:p>
    <w:p w:rsidR="00550AF2" w:rsidRDefault="00550AF2" w:rsidP="00550AF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Суровикинского</w:t>
      </w:r>
      <w:proofErr w:type="spellEnd"/>
      <w:r>
        <w:rPr>
          <w:sz w:val="28"/>
        </w:rPr>
        <w:t xml:space="preserve"> </w:t>
      </w:r>
    </w:p>
    <w:p w:rsidR="00550AF2" w:rsidRDefault="00550AF2" w:rsidP="00550AF2">
      <w:pPr>
        <w:jc w:val="both"/>
        <w:rPr>
          <w:sz w:val="28"/>
        </w:rPr>
      </w:pPr>
      <w:r>
        <w:rPr>
          <w:sz w:val="28"/>
        </w:rPr>
        <w:t>муниципального 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И.В. Дмитриев</w:t>
      </w:r>
    </w:p>
    <w:p w:rsidR="00550AF2" w:rsidRDefault="00550AF2" w:rsidP="00550AF2">
      <w:pPr>
        <w:jc w:val="both"/>
        <w:rPr>
          <w:sz w:val="28"/>
        </w:rPr>
      </w:pPr>
    </w:p>
    <w:p w:rsidR="00550AF2" w:rsidRDefault="00550AF2" w:rsidP="00550AF2">
      <w:pPr>
        <w:jc w:val="both"/>
        <w:rPr>
          <w:sz w:val="28"/>
        </w:rPr>
      </w:pPr>
    </w:p>
    <w:p w:rsidR="00561F60" w:rsidRDefault="00561F60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p w:rsidR="00AD6703" w:rsidRDefault="00AD6703"/>
    <w:tbl>
      <w:tblPr>
        <w:tblW w:w="0" w:type="auto"/>
        <w:tblInd w:w="4956" w:type="dxa"/>
        <w:tblLook w:val="04A0"/>
      </w:tblPr>
      <w:tblGrid>
        <w:gridCol w:w="4474"/>
      </w:tblGrid>
      <w:tr w:rsidR="00AD6703" w:rsidTr="00AD6703">
        <w:tc>
          <w:tcPr>
            <w:tcW w:w="4474" w:type="dxa"/>
            <w:hideMark/>
          </w:tcPr>
          <w:p w:rsidR="00AD6703" w:rsidRDefault="00AD6703">
            <w:pPr>
              <w:jc w:val="both"/>
              <w:rPr>
                <w:sz w:val="24"/>
                <w:szCs w:val="24"/>
              </w:rPr>
            </w:pPr>
            <w:r>
              <w:t>ПРИЛОЖЕНИЕ</w:t>
            </w:r>
          </w:p>
        </w:tc>
      </w:tr>
      <w:tr w:rsidR="00AD6703" w:rsidTr="00AD6703">
        <w:tc>
          <w:tcPr>
            <w:tcW w:w="4474" w:type="dxa"/>
            <w:hideMark/>
          </w:tcPr>
          <w:p w:rsidR="00AD6703" w:rsidRDefault="00AD6703">
            <w:pPr>
              <w:jc w:val="both"/>
              <w:rPr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</w:tc>
      </w:tr>
      <w:tr w:rsidR="00AD6703" w:rsidTr="00AD6703">
        <w:tc>
          <w:tcPr>
            <w:tcW w:w="4474" w:type="dxa"/>
            <w:hideMark/>
          </w:tcPr>
          <w:p w:rsidR="00AD6703" w:rsidRDefault="00AD6703">
            <w:pPr>
              <w:jc w:val="both"/>
              <w:rPr>
                <w:sz w:val="24"/>
                <w:szCs w:val="24"/>
              </w:rPr>
            </w:pPr>
            <w:r>
              <w:t>к постановлению</w:t>
            </w:r>
          </w:p>
        </w:tc>
      </w:tr>
      <w:tr w:rsidR="00AD6703" w:rsidTr="00AD6703">
        <w:tc>
          <w:tcPr>
            <w:tcW w:w="4474" w:type="dxa"/>
            <w:hideMark/>
          </w:tcPr>
          <w:p w:rsidR="00AD6703" w:rsidRDefault="00AD6703">
            <w:pPr>
              <w:jc w:val="both"/>
              <w:rPr>
                <w:sz w:val="24"/>
                <w:szCs w:val="24"/>
              </w:rPr>
            </w:pPr>
            <w:r>
              <w:t xml:space="preserve">администрации </w:t>
            </w:r>
            <w:proofErr w:type="spellStart"/>
            <w:r>
              <w:t>Суровикинского</w:t>
            </w:r>
            <w:proofErr w:type="spellEnd"/>
          </w:p>
        </w:tc>
      </w:tr>
      <w:tr w:rsidR="00AD6703" w:rsidTr="00AD6703">
        <w:tc>
          <w:tcPr>
            <w:tcW w:w="4474" w:type="dxa"/>
            <w:hideMark/>
          </w:tcPr>
          <w:p w:rsidR="00AD6703" w:rsidRDefault="00AD6703">
            <w:pPr>
              <w:jc w:val="both"/>
              <w:rPr>
                <w:sz w:val="24"/>
                <w:szCs w:val="24"/>
              </w:rPr>
            </w:pPr>
            <w:r>
              <w:t>муниципального района</w:t>
            </w:r>
          </w:p>
        </w:tc>
      </w:tr>
      <w:tr w:rsidR="00AD6703" w:rsidTr="00AD6703">
        <w:tc>
          <w:tcPr>
            <w:tcW w:w="4474" w:type="dxa"/>
          </w:tcPr>
          <w:p w:rsidR="00AD6703" w:rsidRDefault="00AD6703">
            <w:pPr>
              <w:jc w:val="both"/>
              <w:rPr>
                <w:sz w:val="24"/>
                <w:szCs w:val="24"/>
              </w:rPr>
            </w:pPr>
          </w:p>
        </w:tc>
      </w:tr>
      <w:tr w:rsidR="00AD6703" w:rsidTr="00AD6703">
        <w:tc>
          <w:tcPr>
            <w:tcW w:w="4474" w:type="dxa"/>
            <w:hideMark/>
          </w:tcPr>
          <w:p w:rsidR="00AD6703" w:rsidRDefault="00AD6703">
            <w:pPr>
              <w:jc w:val="both"/>
              <w:rPr>
                <w:sz w:val="24"/>
                <w:szCs w:val="24"/>
              </w:rPr>
            </w:pPr>
            <w:r>
              <w:t>от 12 декабря 2016 г. № 1432</w:t>
            </w:r>
          </w:p>
        </w:tc>
      </w:tr>
    </w:tbl>
    <w:p w:rsidR="00AD6703" w:rsidRDefault="00AD6703" w:rsidP="00AD6703">
      <w:pPr>
        <w:jc w:val="both"/>
      </w:pPr>
    </w:p>
    <w:tbl>
      <w:tblPr>
        <w:tblW w:w="0" w:type="auto"/>
        <w:tblInd w:w="4248" w:type="dxa"/>
        <w:tblLook w:val="04A0"/>
      </w:tblPr>
      <w:tblGrid>
        <w:gridCol w:w="5182"/>
      </w:tblGrid>
      <w:tr w:rsidR="00AD6703" w:rsidTr="00AD6703">
        <w:tc>
          <w:tcPr>
            <w:tcW w:w="5182" w:type="dxa"/>
            <w:hideMark/>
          </w:tcPr>
          <w:p w:rsidR="00AD6703" w:rsidRDefault="00AD6703">
            <w:pPr>
              <w:ind w:firstLine="714"/>
              <w:rPr>
                <w:sz w:val="24"/>
                <w:szCs w:val="24"/>
              </w:rPr>
            </w:pPr>
            <w:r>
              <w:t>«УТВЕРЖДЕН</w:t>
            </w:r>
          </w:p>
        </w:tc>
      </w:tr>
      <w:tr w:rsidR="00AD6703" w:rsidTr="00AD6703">
        <w:tc>
          <w:tcPr>
            <w:tcW w:w="5182" w:type="dxa"/>
          </w:tcPr>
          <w:p w:rsidR="00AD6703" w:rsidRDefault="00AD6703">
            <w:pPr>
              <w:ind w:firstLine="714"/>
              <w:rPr>
                <w:sz w:val="24"/>
                <w:szCs w:val="24"/>
              </w:rPr>
            </w:pPr>
          </w:p>
        </w:tc>
      </w:tr>
      <w:tr w:rsidR="00AD6703" w:rsidTr="00AD6703">
        <w:tc>
          <w:tcPr>
            <w:tcW w:w="5182" w:type="dxa"/>
            <w:hideMark/>
          </w:tcPr>
          <w:p w:rsidR="00AD6703" w:rsidRDefault="00AD6703">
            <w:pPr>
              <w:ind w:firstLine="714"/>
              <w:rPr>
                <w:sz w:val="24"/>
                <w:szCs w:val="24"/>
              </w:rPr>
            </w:pPr>
            <w:r>
              <w:t>постановлением</w:t>
            </w:r>
          </w:p>
        </w:tc>
      </w:tr>
      <w:tr w:rsidR="00AD6703" w:rsidTr="00AD6703">
        <w:tc>
          <w:tcPr>
            <w:tcW w:w="5182" w:type="dxa"/>
            <w:hideMark/>
          </w:tcPr>
          <w:p w:rsidR="00AD6703" w:rsidRDefault="00AD6703">
            <w:pPr>
              <w:ind w:left="714"/>
              <w:rPr>
                <w:sz w:val="24"/>
                <w:szCs w:val="24"/>
              </w:rPr>
            </w:pPr>
            <w:r>
              <w:t xml:space="preserve">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           муниципального района</w:t>
            </w:r>
          </w:p>
        </w:tc>
      </w:tr>
      <w:tr w:rsidR="00AD6703" w:rsidTr="00AD6703">
        <w:tc>
          <w:tcPr>
            <w:tcW w:w="5182" w:type="dxa"/>
          </w:tcPr>
          <w:p w:rsidR="00AD6703" w:rsidRDefault="00AD6703">
            <w:pPr>
              <w:ind w:firstLine="714"/>
              <w:rPr>
                <w:sz w:val="24"/>
                <w:szCs w:val="24"/>
              </w:rPr>
            </w:pPr>
          </w:p>
        </w:tc>
      </w:tr>
      <w:tr w:rsidR="00AD6703" w:rsidTr="00AD6703">
        <w:tc>
          <w:tcPr>
            <w:tcW w:w="5182" w:type="dxa"/>
            <w:hideMark/>
          </w:tcPr>
          <w:p w:rsidR="00AD6703" w:rsidRDefault="00AD6703">
            <w:pPr>
              <w:ind w:firstLine="714"/>
              <w:jc w:val="both"/>
              <w:rPr>
                <w:sz w:val="24"/>
                <w:szCs w:val="24"/>
              </w:rPr>
            </w:pPr>
            <w:r>
              <w:t>от ________2017 г. № _________</w:t>
            </w:r>
          </w:p>
        </w:tc>
      </w:tr>
    </w:tbl>
    <w:p w:rsidR="00AD6703" w:rsidRDefault="00AD6703" w:rsidP="00AD6703">
      <w:pPr>
        <w:ind w:left="5670" w:hanging="141"/>
        <w:jc w:val="both"/>
      </w:pPr>
    </w:p>
    <w:p w:rsidR="00AD6703" w:rsidRDefault="00AD6703" w:rsidP="00AD6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703" w:rsidRDefault="00AD6703" w:rsidP="00AD670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D6703" w:rsidRDefault="00AD6703" w:rsidP="00AD6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AD6703" w:rsidRDefault="00AD6703" w:rsidP="00AD6703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3"/>
        <w:gridCol w:w="3793"/>
      </w:tblGrid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«Экономическое развитие 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инвестиционной политики администрации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«Молодежная политика в </w:t>
            </w:r>
            <w:proofErr w:type="spellStart"/>
            <w:r>
              <w:rPr>
                <w:sz w:val="28"/>
              </w:rPr>
              <w:t>Суровикинском</w:t>
            </w:r>
            <w:proofErr w:type="spellEnd"/>
            <w:r>
              <w:rPr>
                <w:sz w:val="28"/>
              </w:rPr>
              <w:t xml:space="preserve"> муниципальном районе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«Развитие мер социальной поддержки отдельных категорий граждан на территории 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«Развитие физической культуры и спорта 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«Поддержка учреждений </w:t>
            </w:r>
            <w:r>
              <w:rPr>
                <w:sz w:val="28"/>
              </w:rPr>
              <w:lastRenderedPageBreak/>
              <w:t xml:space="preserve">дополнительного образования детей в сфере культуры 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 xml:space="preserve">Отдел по предоставлению </w:t>
            </w:r>
            <w:r>
              <w:rPr>
                <w:sz w:val="28"/>
              </w:rPr>
              <w:lastRenderedPageBreak/>
              <w:t xml:space="preserve">жилищных субсидий и социальной политике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>
              <w:rPr>
                <w:sz w:val="28"/>
              </w:rPr>
              <w:t>маломобильных</w:t>
            </w:r>
            <w:proofErr w:type="spellEnd"/>
            <w:r>
              <w:rPr>
                <w:sz w:val="28"/>
              </w:rPr>
              <w:t xml:space="preserve"> групп населения в </w:t>
            </w:r>
            <w:proofErr w:type="spellStart"/>
            <w:r>
              <w:rPr>
                <w:sz w:val="28"/>
              </w:rPr>
              <w:t>Суровикинском</w:t>
            </w:r>
            <w:proofErr w:type="spellEnd"/>
            <w:r>
              <w:rPr>
                <w:sz w:val="28"/>
              </w:rPr>
              <w:t xml:space="preserve"> муниципальном районе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D6703" w:rsidTr="00AD67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«Устойчивое развитие сельских территорий 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 Волгоградской области»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D6703" w:rsidTr="00AD6703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«Строительство, реконструкция, ремонт и укрепление материально- технической базы учреждений культуры </w:t>
            </w:r>
            <w:proofErr w:type="spellStart"/>
            <w:r>
              <w:rPr>
                <w:sz w:val="28"/>
              </w:rPr>
              <w:t>Суровикинского</w:t>
            </w:r>
            <w:proofErr w:type="spellEnd"/>
            <w:r>
              <w:rPr>
                <w:sz w:val="28"/>
              </w:rPr>
              <w:t xml:space="preserve"> муниципального района Волгоградской области» на 2018-2020 годы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03" w:rsidRDefault="00AD67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AD6703" w:rsidRDefault="00AD6703" w:rsidP="00AD6703">
      <w:pPr>
        <w:jc w:val="center"/>
        <w:rPr>
          <w:sz w:val="28"/>
          <w:szCs w:val="24"/>
        </w:rPr>
      </w:pPr>
    </w:p>
    <w:p w:rsidR="00AD6703" w:rsidRDefault="00AD6703" w:rsidP="00AD6703">
      <w:pPr>
        <w:jc w:val="right"/>
      </w:pPr>
      <w:r>
        <w:t>»</w:t>
      </w:r>
    </w:p>
    <w:sectPr w:rsidR="00AD6703" w:rsidSect="0056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F2"/>
    <w:rsid w:val="00550AF2"/>
    <w:rsid w:val="00561F60"/>
    <w:rsid w:val="00631C70"/>
    <w:rsid w:val="00A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0AF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0A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2017-09-22T11:04:00Z</dcterms:created>
  <dcterms:modified xsi:type="dcterms:W3CDTF">2017-09-22T11:12:00Z</dcterms:modified>
</cp:coreProperties>
</file>