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7C4AF9">
        <w:rPr>
          <w:sz w:val="28"/>
          <w:szCs w:val="28"/>
          <w:lang w:eastAsia="ru-RU"/>
        </w:rPr>
        <w:t>12.10.2020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5C1ADA">
        <w:rPr>
          <w:sz w:val="28"/>
          <w:szCs w:val="28"/>
          <w:lang w:eastAsia="ru-RU"/>
        </w:rPr>
        <w:t xml:space="preserve">       № </w:t>
      </w:r>
      <w:r w:rsidR="007C4AF9">
        <w:rPr>
          <w:sz w:val="28"/>
          <w:szCs w:val="28"/>
          <w:lang w:eastAsia="ru-RU"/>
        </w:rPr>
        <w:t>748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>О внесении изменений и дополнени</w:t>
      </w:r>
      <w:r w:rsidR="00396795" w:rsidRPr="00AF5A9F">
        <w:rPr>
          <w:sz w:val="27"/>
          <w:szCs w:val="27"/>
        </w:rPr>
        <w:t>й</w:t>
      </w:r>
      <w:r w:rsidRPr="00AF5A9F">
        <w:rPr>
          <w:sz w:val="27"/>
          <w:szCs w:val="27"/>
        </w:rPr>
        <w:t xml:space="preserve"> </w:t>
      </w:r>
      <w:proofErr w:type="gramStart"/>
      <w:r w:rsidRPr="00AF5A9F">
        <w:rPr>
          <w:sz w:val="27"/>
          <w:szCs w:val="27"/>
        </w:rPr>
        <w:t>в</w:t>
      </w:r>
      <w:proofErr w:type="gramEnd"/>
      <w:r w:rsidRPr="00AF5A9F">
        <w:rPr>
          <w:sz w:val="27"/>
          <w:szCs w:val="27"/>
        </w:rPr>
        <w:t xml:space="preserve">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административный регламент предоставления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муниципальной услуги «Выдача разрешения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на ввод объекта в эксплуатацию» на территории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Суровикинского муниципального района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Волгоградской области, </w:t>
      </w:r>
      <w:proofErr w:type="gramStart"/>
      <w:r w:rsidRPr="00AF5A9F">
        <w:rPr>
          <w:sz w:val="27"/>
          <w:szCs w:val="27"/>
        </w:rPr>
        <w:t>утвержденный</w:t>
      </w:r>
      <w:proofErr w:type="gramEnd"/>
      <w:r w:rsidRPr="00AF5A9F">
        <w:rPr>
          <w:sz w:val="27"/>
          <w:szCs w:val="27"/>
        </w:rPr>
        <w:t xml:space="preserve">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постановлением администрации Суровикинского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муниципального района Волгоградской области </w:t>
      </w:r>
    </w:p>
    <w:p w:rsidR="002A0D79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>от 26.12.2018 № 1074</w:t>
      </w:r>
      <w:r w:rsidR="00FA417D" w:rsidRPr="00AF5A9F">
        <w:rPr>
          <w:sz w:val="27"/>
          <w:szCs w:val="27"/>
        </w:rPr>
        <w:t xml:space="preserve"> </w:t>
      </w:r>
    </w:p>
    <w:p w:rsidR="00FA417D" w:rsidRPr="00AF5A9F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7"/>
          <w:szCs w:val="27"/>
        </w:rPr>
      </w:pPr>
    </w:p>
    <w:p w:rsidR="00FA417D" w:rsidRPr="00AF5A9F" w:rsidRDefault="00987CDD" w:rsidP="00FA417D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 w:rsidRPr="00AF5A9F">
        <w:rPr>
          <w:sz w:val="27"/>
          <w:szCs w:val="27"/>
        </w:rPr>
        <w:br/>
        <w:t>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13.07.2020 № 202-ФЗ «О внесении изменений</w:t>
      </w:r>
      <w:proofErr w:type="gramEnd"/>
      <w:r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br/>
      </w:r>
      <w:proofErr w:type="gramStart"/>
      <w:r w:rsidRPr="00AF5A9F">
        <w:rPr>
          <w:sz w:val="27"/>
          <w:szCs w:val="27"/>
        </w:rPr>
        <w:t xml:space="preserve"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AF5A9F">
        <w:rPr>
          <w:sz w:val="27"/>
          <w:szCs w:val="27"/>
        </w:rPr>
        <w:br/>
        <w:t xml:space="preserve">и отдельные законодательные акты Российской Федерации», </w:t>
      </w:r>
      <w:r w:rsidRPr="00AF5A9F">
        <w:rPr>
          <w:sz w:val="27"/>
          <w:szCs w:val="27"/>
          <w:lang w:eastAsia="ru-RU"/>
        </w:rPr>
        <w:t>от 31.07.2020 № 254-ФЗ</w:t>
      </w:r>
      <w:r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  <w:lang w:eastAsia="ru-RU"/>
        </w:rPr>
        <w:t>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Pr="00AF5A9F">
        <w:rPr>
          <w:sz w:val="27"/>
          <w:szCs w:val="27"/>
        </w:rPr>
        <w:t>, постановлением Администрации Волгоградской области от</w:t>
      </w:r>
      <w:proofErr w:type="gramEnd"/>
      <w:r w:rsidRPr="00AF5A9F">
        <w:rPr>
          <w:sz w:val="27"/>
          <w:szCs w:val="27"/>
        </w:rPr>
        <w:t xml:space="preserve"> 25.05.2020 </w:t>
      </w:r>
      <w:r w:rsidRPr="00AF5A9F">
        <w:rPr>
          <w:sz w:val="27"/>
          <w:szCs w:val="27"/>
        </w:rPr>
        <w:br/>
        <w:t xml:space="preserve">№ 297-п «Об установлении случаев, в которых направление документов для выдачи органами исполнительной власти Волгоградской области </w:t>
      </w:r>
      <w:r w:rsidRPr="00AF5A9F">
        <w:rPr>
          <w:sz w:val="27"/>
          <w:szCs w:val="27"/>
        </w:rPr>
        <w:br/>
        <w:t xml:space="preserve">и органами местного самоуправления муниципальных образований Волгоградской области разрешений на строительство и разрешений </w:t>
      </w:r>
      <w:r w:rsidRPr="00AF5A9F">
        <w:rPr>
          <w:sz w:val="27"/>
          <w:szCs w:val="27"/>
        </w:rPr>
        <w:br/>
        <w:t xml:space="preserve">на ввод объектов в эксплуатацию осуществляется исключительно </w:t>
      </w:r>
      <w:r w:rsidRPr="00AF5A9F">
        <w:rPr>
          <w:sz w:val="27"/>
          <w:szCs w:val="27"/>
        </w:rPr>
        <w:br/>
        <w:t xml:space="preserve">в электронной форме» </w:t>
      </w:r>
      <w:r w:rsidRPr="00AF5A9F">
        <w:rPr>
          <w:color w:val="000000"/>
          <w:sz w:val="27"/>
          <w:szCs w:val="27"/>
        </w:rPr>
        <w:t>и</w:t>
      </w:r>
      <w:r w:rsidR="00FA417D" w:rsidRPr="00AF5A9F">
        <w:rPr>
          <w:color w:val="000000"/>
          <w:sz w:val="27"/>
          <w:szCs w:val="27"/>
        </w:rPr>
        <w:t xml:space="preserve"> Уставом </w:t>
      </w:r>
      <w:r w:rsidR="00FA417D" w:rsidRPr="00AF5A9F">
        <w:rPr>
          <w:color w:val="000000"/>
          <w:kern w:val="1"/>
          <w:sz w:val="27"/>
          <w:szCs w:val="27"/>
        </w:rPr>
        <w:t>Суровикинского муниципального района Волгоградской области</w:t>
      </w:r>
      <w:r w:rsidR="00FA417D" w:rsidRPr="00AF5A9F">
        <w:rPr>
          <w:sz w:val="27"/>
          <w:szCs w:val="27"/>
        </w:rPr>
        <w:t xml:space="preserve"> постановляю: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1. </w:t>
      </w:r>
      <w:proofErr w:type="gramStart"/>
      <w:r w:rsidRPr="00AF5A9F">
        <w:rPr>
          <w:sz w:val="27"/>
          <w:szCs w:val="27"/>
        </w:rPr>
        <w:t xml:space="preserve">Внести в административный регламент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области, утвержденный постановлением администрации </w:t>
      </w:r>
      <w:r w:rsidRPr="00AF5A9F">
        <w:rPr>
          <w:sz w:val="27"/>
          <w:szCs w:val="27"/>
        </w:rPr>
        <w:lastRenderedPageBreak/>
        <w:t>Суровикинского муниципального района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области», следующие изменения</w:t>
      </w:r>
      <w:r w:rsidR="00396795" w:rsidRPr="00AF5A9F">
        <w:rPr>
          <w:sz w:val="27"/>
          <w:szCs w:val="27"/>
        </w:rPr>
        <w:t xml:space="preserve"> и дополнения</w:t>
      </w:r>
      <w:r w:rsidRPr="00AF5A9F">
        <w:rPr>
          <w:sz w:val="27"/>
          <w:szCs w:val="27"/>
        </w:rPr>
        <w:t>: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1) в </w:t>
      </w:r>
      <w:r w:rsidR="00987CDD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>пункте 1.3.2</w:t>
      </w:r>
      <w:r w:rsidR="00987CDD" w:rsidRPr="00AF5A9F">
        <w:rPr>
          <w:sz w:val="27"/>
          <w:szCs w:val="27"/>
        </w:rPr>
        <w:t xml:space="preserve"> пункта 1.3</w:t>
      </w:r>
      <w:r w:rsidRPr="00AF5A9F">
        <w:rPr>
          <w:sz w:val="27"/>
          <w:szCs w:val="27"/>
        </w:rPr>
        <w:t>:</w:t>
      </w:r>
    </w:p>
    <w:p w:rsidR="00695D92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 xml:space="preserve">в абзаце третьем слова «в том числе электронной» заменить словами «электронной почте»; </w:t>
      </w:r>
    </w:p>
    <w:p w:rsidR="00396795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 xml:space="preserve">абзац </w:t>
      </w:r>
      <w:r w:rsidRPr="00AF5A9F">
        <w:rPr>
          <w:sz w:val="27"/>
          <w:szCs w:val="27"/>
        </w:rPr>
        <w:t>пятый изложить в следующей редакции: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 </w:t>
      </w:r>
      <w:proofErr w:type="gramStart"/>
      <w:r w:rsidRPr="00AF5A9F">
        <w:rPr>
          <w:sz w:val="27"/>
          <w:szCs w:val="27"/>
        </w:rPr>
        <w:t>«на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 w:rsidR="00396795" w:rsidRPr="00AF5A9F">
        <w:rPr>
          <w:sz w:val="27"/>
          <w:szCs w:val="27"/>
        </w:rPr>
        <w:t>.</w:t>
      </w:r>
      <w:r w:rsidRPr="00AF5A9F">
        <w:rPr>
          <w:sz w:val="27"/>
          <w:szCs w:val="27"/>
        </w:rPr>
        <w:t>»;</w:t>
      </w:r>
      <w:proofErr w:type="gramEnd"/>
    </w:p>
    <w:p w:rsidR="00695D92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2</w:t>
      </w:r>
      <w:r w:rsidR="00695D92" w:rsidRPr="00AF5A9F">
        <w:rPr>
          <w:sz w:val="27"/>
          <w:szCs w:val="27"/>
        </w:rPr>
        <w:t xml:space="preserve">) в пункте 2.5: </w:t>
      </w:r>
    </w:p>
    <w:p w:rsidR="00695D92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 xml:space="preserve">абзацы одиннадцатый – четырнадцатый изложить в следующей редакции: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 xml:space="preserve">«- постановление Правительства Российской Федерации от 07.10.2019 № 1294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 w:rsidR="00987CDD" w:rsidRPr="00AF5A9F">
        <w:rPr>
          <w:sz w:val="27"/>
          <w:szCs w:val="27"/>
        </w:rPr>
        <w:t>«</w:t>
      </w:r>
      <w:proofErr w:type="spellStart"/>
      <w:r w:rsidRPr="00AF5A9F">
        <w:rPr>
          <w:sz w:val="27"/>
          <w:szCs w:val="27"/>
        </w:rPr>
        <w:t>Росатом</w:t>
      </w:r>
      <w:proofErr w:type="spellEnd"/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, Государственную корпорацию по космической деятельности </w:t>
      </w:r>
      <w:r w:rsidR="00987CDD" w:rsidRPr="00AF5A9F">
        <w:rPr>
          <w:sz w:val="27"/>
          <w:szCs w:val="27"/>
        </w:rPr>
        <w:t>«</w:t>
      </w:r>
      <w:proofErr w:type="spellStart"/>
      <w:r w:rsidRPr="00AF5A9F">
        <w:rPr>
          <w:sz w:val="27"/>
          <w:szCs w:val="27"/>
        </w:rPr>
        <w:t>Роскосмос</w:t>
      </w:r>
      <w:proofErr w:type="spellEnd"/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в электронной форме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(Официальный интернет-портал правовой информации http</w:t>
      </w:r>
      <w:proofErr w:type="gramEnd"/>
      <w:r w:rsidRPr="00AF5A9F">
        <w:rPr>
          <w:sz w:val="27"/>
          <w:szCs w:val="27"/>
        </w:rPr>
        <w:t>://</w:t>
      </w:r>
      <w:proofErr w:type="gramStart"/>
      <w:r w:rsidRPr="00AF5A9F">
        <w:rPr>
          <w:sz w:val="27"/>
          <w:szCs w:val="27"/>
        </w:rPr>
        <w:t xml:space="preserve">www.pravo.gov.ru, 09.10.2019,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Собрание законодательства Российской Федерации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>, 14.10.2019, № 41, ст. 5725);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AF5A9F">
        <w:rPr>
          <w:sz w:val="27"/>
          <w:szCs w:val="27"/>
        </w:rPr>
        <w:t>пр</w:t>
      </w:r>
      <w:proofErr w:type="spellEnd"/>
      <w:proofErr w:type="gramEnd"/>
      <w:r w:rsidRPr="00AF5A9F">
        <w:rPr>
          <w:sz w:val="27"/>
          <w:szCs w:val="27"/>
        </w:rPr>
        <w:t xml:space="preserve">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Об утверждении формы разрешения на строительство и формы разрешения на ввод объекта в эксплуатацию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(Официальный интернет-портал правовой информации http://www.pravo.gov.ru, 22.07.2016);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- постановление Администрации Волгоградской области от 09.11.2015 № 664-п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 xml:space="preserve">О государственной информационной системе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Портал государственных и муниципальных услуг (функций) Волгоградской области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(Официальный интернет-портал правовой информации http://www.pravo.gov.ru, 13.11.2015, </w:t>
      </w:r>
      <w:r w:rsidR="00987CDD" w:rsidRPr="00AF5A9F">
        <w:rPr>
          <w:sz w:val="27"/>
          <w:szCs w:val="27"/>
        </w:rPr>
        <w:t>«</w:t>
      </w:r>
      <w:proofErr w:type="gramStart"/>
      <w:r w:rsidRPr="00AF5A9F">
        <w:rPr>
          <w:sz w:val="27"/>
          <w:szCs w:val="27"/>
        </w:rPr>
        <w:t>Волгоградская</w:t>
      </w:r>
      <w:proofErr w:type="gramEnd"/>
      <w:r w:rsidRPr="00AF5A9F">
        <w:rPr>
          <w:sz w:val="27"/>
          <w:szCs w:val="27"/>
        </w:rPr>
        <w:t xml:space="preserve"> правда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>, № 175, 17.11.2015);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- постановление Администрации Волгоградской области</w:t>
      </w:r>
      <w:r w:rsidR="008F5E58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 xml:space="preserve">от 25.05.2020 № 297-п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(Официальный интернет-портал правовой информации </w:t>
      </w:r>
      <w:r w:rsidRPr="00AF5A9F">
        <w:rPr>
          <w:sz w:val="27"/>
          <w:szCs w:val="27"/>
        </w:rPr>
        <w:lastRenderedPageBreak/>
        <w:t xml:space="preserve">http://www.pravo.gov.ru, 27.05.2020,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Волгоградская правда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>, № 61, 29.05.2020);»;</w:t>
      </w:r>
      <w:proofErr w:type="gramEnd"/>
    </w:p>
    <w:p w:rsidR="00695D92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 xml:space="preserve">дополнить абзацами пятнадцатым, шестнадцатым следующего содержания: </w:t>
      </w:r>
    </w:p>
    <w:p w:rsidR="009F0454" w:rsidRPr="00AF5A9F" w:rsidRDefault="009F0454" w:rsidP="009F045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AF5A9F">
        <w:rPr>
          <w:sz w:val="27"/>
          <w:szCs w:val="27"/>
        </w:rPr>
        <w:t>«</w:t>
      </w:r>
      <w:r w:rsidRPr="00AF5A9F">
        <w:rPr>
          <w:rFonts w:eastAsia="Calibri"/>
          <w:sz w:val="27"/>
          <w:szCs w:val="27"/>
          <w:lang w:eastAsia="ru-RU"/>
        </w:rPr>
        <w:t xml:space="preserve">- Устав </w:t>
      </w:r>
      <w:r w:rsidRPr="00AF5A9F">
        <w:rPr>
          <w:rFonts w:eastAsia="Calibri"/>
          <w:iCs/>
          <w:sz w:val="27"/>
          <w:szCs w:val="27"/>
          <w:lang w:eastAsia="ru-RU"/>
        </w:rPr>
        <w:t>Суровикинского муниципального района Волгоградской области (принят решением Суровикинской районной Думы Волгоградской области от 17.11.2006 № 11/89);</w:t>
      </w:r>
    </w:p>
    <w:p w:rsidR="00695D92" w:rsidRPr="00AF5A9F" w:rsidRDefault="009F0454" w:rsidP="009F0454">
      <w:pPr>
        <w:ind w:firstLine="567"/>
        <w:jc w:val="both"/>
        <w:rPr>
          <w:sz w:val="27"/>
          <w:szCs w:val="27"/>
        </w:rPr>
      </w:pPr>
      <w:bookmarkStart w:id="1" w:name="Par104"/>
      <w:bookmarkEnd w:id="1"/>
      <w:r w:rsidRPr="00AF5A9F">
        <w:rPr>
          <w:rFonts w:eastAsia="Calibri"/>
          <w:sz w:val="27"/>
          <w:szCs w:val="27"/>
          <w:lang w:eastAsia="ru-RU"/>
        </w:rPr>
        <w:t>- настоящий административный регламент</w:t>
      </w:r>
      <w:proofErr w:type="gramStart"/>
      <w:r w:rsidRPr="00AF5A9F">
        <w:rPr>
          <w:rFonts w:eastAsia="Calibri"/>
          <w:sz w:val="27"/>
          <w:szCs w:val="27"/>
          <w:lang w:eastAsia="ru-RU"/>
        </w:rPr>
        <w:t>.»;</w:t>
      </w:r>
      <w:proofErr w:type="gramEnd"/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</w:t>
      </w:r>
      <w:r w:rsidR="00695D92" w:rsidRPr="00AF5A9F">
        <w:rPr>
          <w:sz w:val="27"/>
          <w:szCs w:val="27"/>
        </w:rPr>
        <w:t xml:space="preserve">) в </w:t>
      </w:r>
      <w:r w:rsidR="00987CDD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пункте 2.6.1</w:t>
      </w:r>
      <w:r w:rsidR="00987CDD" w:rsidRPr="00AF5A9F">
        <w:rPr>
          <w:sz w:val="27"/>
          <w:szCs w:val="27"/>
        </w:rPr>
        <w:t xml:space="preserve"> пункта 2.6</w:t>
      </w:r>
      <w:r w:rsidR="00695D92" w:rsidRPr="00AF5A9F">
        <w:rPr>
          <w:sz w:val="27"/>
          <w:szCs w:val="27"/>
        </w:rPr>
        <w:t>: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>подпункт 1 после слов «на ввод объекта в эксплуатацию» дополнить словами «(или заявление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Градостроительного кодекса РФ) (далее – заявление)»;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>подпункт 6 после слова «документация» дополнить словами «(в части соответствия проектной документации требованиям, указанным в пункте 1 части 5 статьи 49 Градостроительного кодекса РФ)»;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в) </w:t>
      </w:r>
      <w:r w:rsidR="00695D92" w:rsidRPr="00AF5A9F">
        <w:rPr>
          <w:sz w:val="27"/>
          <w:szCs w:val="27"/>
        </w:rPr>
        <w:t xml:space="preserve">подпункт 9 </w:t>
      </w:r>
      <w:r w:rsidR="008F5E58" w:rsidRPr="00AF5A9F">
        <w:rPr>
          <w:sz w:val="27"/>
          <w:szCs w:val="27"/>
        </w:rPr>
        <w:t xml:space="preserve">после слов </w:t>
      </w:r>
      <w:r w:rsidR="00695D92" w:rsidRPr="00AF5A9F">
        <w:rPr>
          <w:sz w:val="27"/>
          <w:szCs w:val="27"/>
        </w:rPr>
        <w:t>«реконструированного объекта капитального строительства» дополнить словами «указанным в пункте 1 части 5 статьи 49 Градостроительного кодекса РФ»;</w:t>
      </w:r>
    </w:p>
    <w:p w:rsidR="009F0454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4</w:t>
      </w:r>
      <w:r w:rsidR="00695D92" w:rsidRPr="00AF5A9F">
        <w:rPr>
          <w:sz w:val="27"/>
          <w:szCs w:val="27"/>
        </w:rPr>
        <w:t xml:space="preserve">) </w:t>
      </w:r>
      <w:r w:rsidRPr="00AF5A9F">
        <w:rPr>
          <w:sz w:val="27"/>
          <w:szCs w:val="27"/>
        </w:rPr>
        <w:t>в пункте 2.7: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76268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пункты 2.7.2, 2.7.3 изложить в следующей редакции:</w:t>
      </w:r>
    </w:p>
    <w:p w:rsidR="00695D92" w:rsidRPr="00AF5A9F" w:rsidRDefault="0076268A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«</w:t>
      </w:r>
      <w:r w:rsidR="00695D92" w:rsidRPr="00AF5A9F">
        <w:rPr>
          <w:sz w:val="27"/>
          <w:szCs w:val="27"/>
        </w:rPr>
        <w:t xml:space="preserve">2.7.2. Документы, указанные в </w:t>
      </w:r>
      <w:r w:rsidR="009F0454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пункте 2.6.1</w:t>
      </w:r>
      <w:r w:rsidR="009F0454" w:rsidRPr="00AF5A9F">
        <w:rPr>
          <w:sz w:val="27"/>
          <w:szCs w:val="27"/>
        </w:rPr>
        <w:t xml:space="preserve"> пункта 2.6</w:t>
      </w:r>
      <w:r w:rsidR="00695D92" w:rsidRPr="00AF5A9F">
        <w:rPr>
          <w:sz w:val="27"/>
          <w:szCs w:val="27"/>
        </w:rPr>
        <w:t xml:space="preserve"> настоящего 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Названные документы подаются заявителем лично либо почтовым отправлением, либо по электронной почте в адрес уполномоченного органа или МФЦ, с использованием Единого портала государственных и муниципальных услуг.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2.7.3. </w:t>
      </w:r>
      <w:proofErr w:type="gramStart"/>
      <w:r w:rsidRPr="00AF5A9F">
        <w:rPr>
          <w:sz w:val="27"/>
          <w:szCs w:val="27"/>
        </w:rPr>
        <w:t>Застройщики, в наименованиях которых содержатся слова «специализированный застройщик» могут подать документы, указанные в пункте 2.6.1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</w:t>
      </w:r>
      <w:proofErr w:type="gramEnd"/>
      <w:r w:rsidRPr="00AF5A9F">
        <w:rPr>
          <w:sz w:val="27"/>
          <w:szCs w:val="27"/>
        </w:rPr>
        <w:t xml:space="preserve">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AF5A9F">
        <w:rPr>
          <w:sz w:val="27"/>
          <w:szCs w:val="27"/>
        </w:rPr>
        <w:t>.</w:t>
      </w:r>
      <w:r w:rsidR="0076268A" w:rsidRPr="00AF5A9F">
        <w:rPr>
          <w:sz w:val="27"/>
          <w:szCs w:val="27"/>
        </w:rPr>
        <w:t>»;</w:t>
      </w:r>
      <w:r w:rsidRPr="00AF5A9F">
        <w:rPr>
          <w:sz w:val="27"/>
          <w:szCs w:val="27"/>
        </w:rPr>
        <w:t xml:space="preserve"> </w:t>
      </w:r>
      <w:proofErr w:type="gramEnd"/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б</w:t>
      </w:r>
      <w:r w:rsidR="00695D92" w:rsidRPr="00AF5A9F">
        <w:rPr>
          <w:sz w:val="27"/>
          <w:szCs w:val="27"/>
        </w:rPr>
        <w:t xml:space="preserve">) </w:t>
      </w:r>
      <w:r w:rsidR="0076268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 xml:space="preserve">пункты 2.7.4, 2.7.5 исключить; 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5</w:t>
      </w:r>
      <w:r w:rsidR="00695D92" w:rsidRPr="00AF5A9F">
        <w:rPr>
          <w:sz w:val="27"/>
          <w:szCs w:val="27"/>
        </w:rPr>
        <w:t>) в пункте 2.8: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>в абзаце втором слово «заявления» заменить словом «документов»;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>в абзаце третьем слова «</w:t>
      </w:r>
      <w:r w:rsidR="0076268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пункта 2.7.4</w:t>
      </w:r>
      <w:r w:rsidR="00044658" w:rsidRPr="00AF5A9F">
        <w:rPr>
          <w:sz w:val="27"/>
          <w:szCs w:val="27"/>
        </w:rPr>
        <w:t xml:space="preserve"> пункта 2.7</w:t>
      </w:r>
      <w:r w:rsidR="00695D92" w:rsidRPr="00AF5A9F">
        <w:rPr>
          <w:sz w:val="27"/>
          <w:szCs w:val="27"/>
        </w:rPr>
        <w:t>» заменить словами «</w:t>
      </w:r>
      <w:r w:rsidR="0076268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пункта 2.7.2</w:t>
      </w:r>
      <w:r w:rsidR="00044658" w:rsidRPr="00AF5A9F">
        <w:rPr>
          <w:sz w:val="27"/>
          <w:szCs w:val="27"/>
        </w:rPr>
        <w:t xml:space="preserve"> пункта 2.7</w:t>
      </w:r>
      <w:r w:rsidR="00695D92" w:rsidRPr="00AF5A9F">
        <w:rPr>
          <w:sz w:val="27"/>
          <w:szCs w:val="27"/>
        </w:rPr>
        <w:t>»;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в) </w:t>
      </w:r>
      <w:r w:rsidR="00695D92" w:rsidRPr="00AF5A9F">
        <w:rPr>
          <w:sz w:val="27"/>
          <w:szCs w:val="27"/>
        </w:rPr>
        <w:t xml:space="preserve">абзац четвертый изложить в следующей редакции: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lastRenderedPageBreak/>
        <w:t>«-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«Об электронной подписи» условий признания ее действительности</w:t>
      </w:r>
      <w:proofErr w:type="gramStart"/>
      <w:r w:rsidRPr="00AF5A9F">
        <w:rPr>
          <w:sz w:val="27"/>
          <w:szCs w:val="27"/>
        </w:rPr>
        <w:t>.»;</w:t>
      </w:r>
      <w:proofErr w:type="gramEnd"/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6</w:t>
      </w:r>
      <w:r w:rsidR="00695D92" w:rsidRPr="00AF5A9F">
        <w:rPr>
          <w:sz w:val="27"/>
          <w:szCs w:val="27"/>
        </w:rPr>
        <w:t xml:space="preserve">) в </w:t>
      </w:r>
      <w:r w:rsidR="00D76C6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пункте 2.9.2</w:t>
      </w:r>
      <w:r w:rsidR="00D76C6A" w:rsidRPr="00AF5A9F">
        <w:rPr>
          <w:sz w:val="27"/>
          <w:szCs w:val="27"/>
        </w:rPr>
        <w:t xml:space="preserve"> пункта 2.9</w:t>
      </w:r>
      <w:r w:rsidR="00695D92" w:rsidRPr="00AF5A9F">
        <w:rPr>
          <w:sz w:val="27"/>
          <w:szCs w:val="27"/>
        </w:rPr>
        <w:t>: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 xml:space="preserve">абзац четвертый дополнить словами «, за исключением </w:t>
      </w:r>
      <w:proofErr w:type="gramStart"/>
      <w:r w:rsidR="00695D92" w:rsidRPr="00AF5A9F">
        <w:rPr>
          <w:sz w:val="27"/>
          <w:szCs w:val="27"/>
        </w:rPr>
        <w:t>случаев изменения площади объекта капитального строительства</w:t>
      </w:r>
      <w:proofErr w:type="gramEnd"/>
      <w:r w:rsidR="00695D92" w:rsidRPr="00AF5A9F">
        <w:rPr>
          <w:sz w:val="27"/>
          <w:szCs w:val="27"/>
        </w:rPr>
        <w:t xml:space="preserve"> в соответствии с частью 6.2 статьи 55 Градостроительного кодекса РФ»;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 xml:space="preserve">абзац пятый дополнить словами «, за исключением </w:t>
      </w:r>
      <w:proofErr w:type="gramStart"/>
      <w:r w:rsidR="00695D92" w:rsidRPr="00AF5A9F">
        <w:rPr>
          <w:sz w:val="27"/>
          <w:szCs w:val="27"/>
        </w:rPr>
        <w:t>случаев изменения площади объекта капитального строительства</w:t>
      </w:r>
      <w:proofErr w:type="gramEnd"/>
      <w:r w:rsidR="00695D92" w:rsidRPr="00AF5A9F">
        <w:rPr>
          <w:sz w:val="27"/>
          <w:szCs w:val="27"/>
        </w:rPr>
        <w:t xml:space="preserve"> в соответствии с частью 6.2 статьи 55 Градостроительного кодекса РФ»;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7</w:t>
      </w:r>
      <w:r w:rsidR="00695D92" w:rsidRPr="00AF5A9F">
        <w:rPr>
          <w:sz w:val="27"/>
          <w:szCs w:val="27"/>
        </w:rPr>
        <w:t xml:space="preserve">) в пункте 2.12 слово «запроса» заменить словом «заявления»; 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8</w:t>
      </w:r>
      <w:r w:rsidR="00695D92" w:rsidRPr="00AF5A9F">
        <w:rPr>
          <w:sz w:val="27"/>
          <w:szCs w:val="27"/>
        </w:rPr>
        <w:t xml:space="preserve">) пункт 2.13 изложить в следующей редакции: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«2.13. Срок регистрации документов составляет: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на личном приеме граждан  –  не  более 15 минут;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через МФЦ – 1 рабочий день</w:t>
      </w:r>
      <w:proofErr w:type="gramStart"/>
      <w:r w:rsidRPr="00AF5A9F">
        <w:rPr>
          <w:sz w:val="27"/>
          <w:szCs w:val="27"/>
        </w:rPr>
        <w:t>.»;</w:t>
      </w:r>
      <w:proofErr w:type="gramEnd"/>
    </w:p>
    <w:p w:rsidR="00872BAF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9) в пункте 2.14: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в абзаце первом </w:t>
      </w:r>
      <w:r w:rsidR="00695D92" w:rsidRPr="00AF5A9F">
        <w:rPr>
          <w:sz w:val="27"/>
          <w:szCs w:val="27"/>
        </w:rPr>
        <w:t>слово «запросов» заменить словом «заявлений»;</w:t>
      </w:r>
    </w:p>
    <w:p w:rsidR="00695D92" w:rsidRPr="00AF5A9F" w:rsidRDefault="004A728E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 xml:space="preserve">абзац </w:t>
      </w:r>
      <w:r w:rsidRPr="00AF5A9F">
        <w:rPr>
          <w:sz w:val="27"/>
          <w:szCs w:val="27"/>
        </w:rPr>
        <w:t>четыр</w:t>
      </w:r>
      <w:r w:rsidR="00695D92" w:rsidRPr="00AF5A9F">
        <w:rPr>
          <w:sz w:val="27"/>
          <w:szCs w:val="27"/>
        </w:rPr>
        <w:t xml:space="preserve">надцатый </w:t>
      </w:r>
      <w:r w:rsidRPr="00AF5A9F">
        <w:rPr>
          <w:sz w:val="27"/>
          <w:szCs w:val="27"/>
        </w:rPr>
        <w:t>подпункт</w:t>
      </w:r>
      <w:r w:rsidR="008F5E58" w:rsidRPr="00AF5A9F">
        <w:rPr>
          <w:sz w:val="27"/>
          <w:szCs w:val="27"/>
        </w:rPr>
        <w:t>а</w:t>
      </w:r>
      <w:r w:rsidRPr="00AF5A9F">
        <w:rPr>
          <w:sz w:val="27"/>
          <w:szCs w:val="27"/>
        </w:rPr>
        <w:t xml:space="preserve"> 2.14.4 </w:t>
      </w:r>
      <w:r w:rsidR="00695D92" w:rsidRPr="00AF5A9F">
        <w:rPr>
          <w:sz w:val="27"/>
          <w:szCs w:val="27"/>
        </w:rPr>
        <w:t>изложить в следующей редакции: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D51968" w:rsidRPr="00AF5A9F">
        <w:rPr>
          <w:sz w:val="27"/>
          <w:szCs w:val="27"/>
        </w:rPr>
        <w:t>www.surregion.ru</w:t>
      </w:r>
      <w:r w:rsidRPr="00AF5A9F">
        <w:rPr>
          <w:sz w:val="27"/>
          <w:szCs w:val="27"/>
        </w:rPr>
        <w:t>).»;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</w:t>
      </w:r>
      <w:r w:rsidR="004A728E" w:rsidRPr="00AF5A9F">
        <w:rPr>
          <w:sz w:val="27"/>
          <w:szCs w:val="27"/>
        </w:rPr>
        <w:t>0</w:t>
      </w:r>
      <w:r w:rsidRPr="00AF5A9F">
        <w:rPr>
          <w:sz w:val="27"/>
          <w:szCs w:val="27"/>
        </w:rPr>
        <w:t xml:space="preserve">) пункты 2.15, 2.16 изложить в следующей редакции: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«2.15. </w:t>
      </w:r>
      <w:proofErr w:type="gramStart"/>
      <w:r w:rsidRPr="00AF5A9F">
        <w:rPr>
          <w:sz w:val="27"/>
          <w:szCs w:val="27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AF5A9F">
        <w:rPr>
          <w:sz w:val="27"/>
          <w:szCs w:val="27"/>
        </w:rPr>
        <w:t xml:space="preserve"> уполномоченного органа.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Особенности осуществления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AF5A9F">
        <w:rPr>
          <w:sz w:val="27"/>
          <w:szCs w:val="27"/>
        </w:rPr>
        <w:t>.»;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</w:t>
      </w:r>
      <w:r w:rsidR="004A728E" w:rsidRPr="00AF5A9F">
        <w:rPr>
          <w:sz w:val="27"/>
          <w:szCs w:val="27"/>
        </w:rPr>
        <w:t>1</w:t>
      </w:r>
      <w:r w:rsidRPr="00AF5A9F">
        <w:rPr>
          <w:sz w:val="27"/>
          <w:szCs w:val="27"/>
        </w:rPr>
        <w:t>) раздел 3 изложить в следующей редакции:</w:t>
      </w:r>
    </w:p>
    <w:p w:rsidR="00695D92" w:rsidRPr="00AF5A9F" w:rsidRDefault="00695D92" w:rsidP="002A7D3D">
      <w:pPr>
        <w:jc w:val="center"/>
        <w:rPr>
          <w:sz w:val="27"/>
          <w:szCs w:val="27"/>
        </w:rPr>
      </w:pPr>
      <w:r w:rsidRPr="00AF5A9F">
        <w:rPr>
          <w:sz w:val="27"/>
          <w:szCs w:val="27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AF5A9F">
        <w:rPr>
          <w:sz w:val="27"/>
          <w:szCs w:val="27"/>
        </w:rPr>
        <w:lastRenderedPageBreak/>
        <w:t xml:space="preserve">выполнения административных процедур в электронной форме, а также особенности выполнения административных процедур в </w:t>
      </w:r>
      <w:r w:rsidR="004A728E" w:rsidRPr="00AF5A9F">
        <w:rPr>
          <w:sz w:val="27"/>
          <w:szCs w:val="27"/>
        </w:rPr>
        <w:t>МФЦ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а) прием и регистрация документов (отказ в приеме к рассмотрению документов);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в) осмотр объекта капитального строительства;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г)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 Прием и регистрация документов (отказ в пр</w:t>
      </w:r>
      <w:r w:rsidR="00687C82" w:rsidRPr="00AF5A9F">
        <w:rPr>
          <w:sz w:val="27"/>
          <w:szCs w:val="27"/>
        </w:rPr>
        <w:t>иеме к рассмотрению документов).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3.2.1. Основанием для начала административной процедуры является поступление в уполномоченный орган либо в МФЦ документов, указанных в </w:t>
      </w:r>
      <w:r w:rsidR="002A7D3D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пункте 2.6.1 </w:t>
      </w:r>
      <w:r w:rsidR="002A7D3D" w:rsidRPr="00AF5A9F">
        <w:rPr>
          <w:sz w:val="27"/>
          <w:szCs w:val="27"/>
        </w:rPr>
        <w:t xml:space="preserve">пункта 2.6 </w:t>
      </w:r>
      <w:r w:rsidRPr="00AF5A9F">
        <w:rPr>
          <w:sz w:val="27"/>
          <w:szCs w:val="27"/>
        </w:rPr>
        <w:t>настоящего административного регламента (далее – документы).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3.2.2. Прием документов осуществляет специалист уполномоченного органа либо специалист МФЦ.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Специалист МФЦ передает в уполномоченный орган документы, полученные от заявителя, в день их получения.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 случае представления документов через МФЦ расписка выдается </w:t>
      </w:r>
      <w:proofErr w:type="gramStart"/>
      <w:r w:rsidRPr="00AF5A9F">
        <w:rPr>
          <w:sz w:val="27"/>
          <w:szCs w:val="27"/>
        </w:rPr>
        <w:t>указанным</w:t>
      </w:r>
      <w:proofErr w:type="gramEnd"/>
      <w:r w:rsidRPr="00AF5A9F">
        <w:rPr>
          <w:sz w:val="27"/>
          <w:szCs w:val="27"/>
        </w:rPr>
        <w:t xml:space="preserve"> МФЦ.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1) соответствия таких документов требованиям </w:t>
      </w:r>
      <w:r w:rsidR="002A7D3D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пункта 2.7.2 </w:t>
      </w:r>
      <w:r w:rsidR="002A7D3D" w:rsidRPr="00AF5A9F">
        <w:rPr>
          <w:sz w:val="27"/>
          <w:szCs w:val="27"/>
        </w:rPr>
        <w:t xml:space="preserve">пункта 2.7 </w:t>
      </w:r>
      <w:r w:rsidRPr="00AF5A9F">
        <w:rPr>
          <w:sz w:val="27"/>
          <w:szCs w:val="27"/>
        </w:rPr>
        <w:t>настоящего административного регламента;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2)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06.04.2011№ 63-ФЗ «Об электронной подписи».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lastRenderedPageBreak/>
        <w:t>в случае, если: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1)</w:t>
      </w:r>
      <w:r w:rsidRPr="00AF5A9F">
        <w:rPr>
          <w:sz w:val="27"/>
          <w:szCs w:val="27"/>
        </w:rPr>
        <w:tab/>
        <w:t xml:space="preserve">в результате проверки документов установлены нарушения требований </w:t>
      </w:r>
      <w:r w:rsidR="006843E4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пункта 2.7.2 </w:t>
      </w:r>
      <w:r w:rsidR="006843E4" w:rsidRPr="00AF5A9F">
        <w:rPr>
          <w:sz w:val="27"/>
          <w:szCs w:val="27"/>
        </w:rPr>
        <w:t xml:space="preserve">пункта 2.7 </w:t>
      </w:r>
      <w:r w:rsidRPr="00AF5A9F">
        <w:rPr>
          <w:sz w:val="27"/>
          <w:szCs w:val="27"/>
        </w:rPr>
        <w:t>настоящего административного регламента,</w:t>
      </w:r>
      <w:r w:rsidR="006843E4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>и направляет заявителю уведомление об этом с указанием причин отказа в течение 1 рабочего дня с момента их регистрации;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2)</w:t>
      </w:r>
      <w:r w:rsidRPr="00AF5A9F">
        <w:rPr>
          <w:sz w:val="27"/>
          <w:szCs w:val="27"/>
        </w:rPr>
        <w:tab/>
        <w:t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 w:rsidRPr="00AF5A9F">
        <w:rPr>
          <w:sz w:val="27"/>
          <w:szCs w:val="27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3.2.7. Максимальный срок выполнения административной процедуры: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при личном приеме – не более 15 минут</w:t>
      </w:r>
      <w:r w:rsidR="008F5E58" w:rsidRPr="00AF5A9F">
        <w:rPr>
          <w:sz w:val="27"/>
          <w:szCs w:val="27"/>
        </w:rPr>
        <w:t>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Уведомление об отказе в приеме к рассмотрению заявления и документов в случае выявления нарушений требований </w:t>
      </w:r>
      <w:r w:rsidR="00D3188B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пункта 2.7.2 </w:t>
      </w:r>
      <w:r w:rsidR="00D3188B" w:rsidRPr="00AF5A9F">
        <w:rPr>
          <w:sz w:val="27"/>
          <w:szCs w:val="27"/>
        </w:rPr>
        <w:t xml:space="preserve">пункта 2.7 </w:t>
      </w:r>
      <w:r w:rsidRPr="00AF5A9F">
        <w:rPr>
          <w:sz w:val="27"/>
          <w:szCs w:val="27"/>
        </w:rPr>
        <w:t>настоящего административного регламента направляется в течение 1 рабочего дня с момента их регистрации.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AF5A9F">
        <w:rPr>
          <w:sz w:val="27"/>
          <w:szCs w:val="27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AF5A9F">
        <w:rPr>
          <w:sz w:val="27"/>
          <w:szCs w:val="27"/>
        </w:rPr>
        <w:t xml:space="preserve"> направляется в течение 3 дней со дня завершения проведения такой проверки.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3.2.8. Результатом выполнения административной процедуры является: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прием и регистрация документов, выдача (направление в электронном виде) расписки в получении документов, направление уведомления о приеме и регистрации документов;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- направление уведомления об отказе в приеме к рассмотрению документов.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3.3.2. </w:t>
      </w:r>
      <w:proofErr w:type="gramStart"/>
      <w:r w:rsidRPr="00AF5A9F">
        <w:rPr>
          <w:sz w:val="27"/>
          <w:szCs w:val="27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</w:t>
      </w:r>
      <w:r w:rsidRPr="00AF5A9F">
        <w:rPr>
          <w:sz w:val="27"/>
          <w:szCs w:val="27"/>
        </w:rPr>
        <w:lastRenderedPageBreak/>
        <w:t xml:space="preserve">документы и сведения, перечисленные в </w:t>
      </w:r>
      <w:r w:rsidR="00687C82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пункте 2.6.1 </w:t>
      </w:r>
      <w:r w:rsidR="00687C82" w:rsidRPr="00AF5A9F">
        <w:rPr>
          <w:sz w:val="27"/>
          <w:szCs w:val="27"/>
        </w:rPr>
        <w:t xml:space="preserve">пункта 2.6 </w:t>
      </w:r>
      <w:r w:rsidRPr="00AF5A9F">
        <w:rPr>
          <w:sz w:val="27"/>
          <w:szCs w:val="27"/>
        </w:rPr>
        <w:t>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 случае если заявителем самостоятельно представлены все документы, предусмотренные </w:t>
      </w:r>
      <w:r w:rsidR="002E16FB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пунктом 2.6.1 </w:t>
      </w:r>
      <w:r w:rsidR="002E16FB" w:rsidRPr="00AF5A9F">
        <w:rPr>
          <w:sz w:val="27"/>
          <w:szCs w:val="27"/>
        </w:rPr>
        <w:t xml:space="preserve">пункта 2.6 </w:t>
      </w:r>
      <w:r w:rsidRPr="00AF5A9F">
        <w:rPr>
          <w:sz w:val="27"/>
          <w:szCs w:val="27"/>
        </w:rPr>
        <w:t>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 Осмотр объекта капитального строительства.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3.4.1. Основанием для начала административной процедуры является получение специалистом уполномоченного органа документов и направление межведомственных запросов, в случае их направления.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3.4.2. Специалист уполномоченного органа устанавливает, что в отношении данного объекта не осуществлялся государственный строительный надзор в соответствии со статьей 54 Градостроительного кодекса РФ.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В случае если подано заявление о вводе в эксплуатацию объекта, 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3.4.3. Специалист уполномоченного органа осуществляет осмотр объекта, в отношении которого подано заявление, по месту нахождения такого объекта.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 w:rsidRPr="00AF5A9F">
        <w:rPr>
          <w:sz w:val="27"/>
          <w:szCs w:val="27"/>
        </w:rPr>
        <w:t xml:space="preserve"> </w:t>
      </w:r>
      <w:proofErr w:type="gramStart"/>
      <w:r w:rsidRPr="00AF5A9F">
        <w:rPr>
          <w:sz w:val="27"/>
          <w:szCs w:val="27"/>
        </w:rPr>
        <w:t xml:space="preserve"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</w:t>
      </w:r>
      <w:r w:rsidRPr="00AF5A9F">
        <w:rPr>
          <w:sz w:val="27"/>
          <w:szCs w:val="27"/>
        </w:rPr>
        <w:lastRenderedPageBreak/>
        <w:t>объекта капитального</w:t>
      </w:r>
      <w:proofErr w:type="gramEnd"/>
      <w:r w:rsidRPr="00AF5A9F">
        <w:rPr>
          <w:sz w:val="27"/>
          <w:szCs w:val="27"/>
        </w:rPr>
        <w:t xml:space="preserve"> строительства приборами учета используемых энергетических ресурсов.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</w:t>
      </w:r>
      <w:r w:rsidR="00687C82" w:rsidRPr="00AF5A9F">
        <w:rPr>
          <w:sz w:val="27"/>
          <w:szCs w:val="27"/>
        </w:rPr>
        <w:t>втором</w:t>
      </w:r>
      <w:r w:rsidRPr="00AF5A9F">
        <w:rPr>
          <w:sz w:val="27"/>
          <w:szCs w:val="27"/>
        </w:rPr>
        <w:t xml:space="preserve"> </w:t>
      </w:r>
      <w:r w:rsidR="0099540B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>пункта 3.4.3</w:t>
      </w:r>
      <w:r w:rsidR="0099540B" w:rsidRPr="00AF5A9F">
        <w:rPr>
          <w:sz w:val="27"/>
          <w:szCs w:val="27"/>
        </w:rPr>
        <w:t xml:space="preserve"> </w:t>
      </w:r>
      <w:r w:rsidR="00687C82" w:rsidRPr="00AF5A9F">
        <w:rPr>
          <w:sz w:val="27"/>
          <w:szCs w:val="27"/>
        </w:rPr>
        <w:t xml:space="preserve">настоящего </w:t>
      </w:r>
      <w:r w:rsidR="0099540B" w:rsidRPr="00AF5A9F">
        <w:rPr>
          <w:sz w:val="27"/>
          <w:szCs w:val="27"/>
        </w:rPr>
        <w:t xml:space="preserve">пункта </w:t>
      </w:r>
      <w:r w:rsidRPr="00AF5A9F">
        <w:rPr>
          <w:sz w:val="27"/>
          <w:szCs w:val="27"/>
        </w:rPr>
        <w:t>административного регламента.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3.4.5. 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3.4.6. Результатом выполнения административной процедуры является составление акта осмотра объекта.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3.5.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</w:t>
      </w:r>
      <w:r w:rsidR="00687C82" w:rsidRPr="00AF5A9F">
        <w:rPr>
          <w:sz w:val="27"/>
          <w:szCs w:val="27"/>
        </w:rPr>
        <w:t>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3.5.1.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3.5.2. 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эксплуатацию).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3.5.3.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с указанием причин в соответствии с </w:t>
      </w:r>
      <w:r w:rsidR="0000056E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пунктом 2.9.2 </w:t>
      </w:r>
      <w:r w:rsidR="0000056E" w:rsidRPr="00AF5A9F">
        <w:rPr>
          <w:sz w:val="27"/>
          <w:szCs w:val="27"/>
        </w:rPr>
        <w:t xml:space="preserve">пункта 2.9 </w:t>
      </w:r>
      <w:r w:rsidRPr="00AF5A9F">
        <w:rPr>
          <w:sz w:val="27"/>
          <w:szCs w:val="27"/>
        </w:rPr>
        <w:t>настоящего административного регламента.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в эксплуатацию и передает на подпись </w:t>
      </w:r>
      <w:r w:rsidR="0000056E" w:rsidRPr="00AF5A9F">
        <w:rPr>
          <w:sz w:val="27"/>
          <w:szCs w:val="27"/>
        </w:rPr>
        <w:t>главе Суровикинского муниципального района Волгоградской области.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3.5.5. Максимальный срок выполнения административной процедуры - 1 рабочий день </w:t>
      </w:r>
      <w:proofErr w:type="gramStart"/>
      <w:r w:rsidRPr="00AF5A9F">
        <w:rPr>
          <w:sz w:val="27"/>
          <w:szCs w:val="27"/>
        </w:rPr>
        <w:t>с даты получения</w:t>
      </w:r>
      <w:proofErr w:type="gramEnd"/>
      <w:r w:rsidRPr="00AF5A9F">
        <w:rPr>
          <w:sz w:val="27"/>
          <w:szCs w:val="27"/>
        </w:rPr>
        <w:t xml:space="preserve"> специалистом уполномоченного органа документов, в том числе представленных в порядке межведомственного взаимодействия.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</w:t>
      </w:r>
      <w:r w:rsidR="008F5E58" w:rsidRPr="00AF5A9F">
        <w:rPr>
          <w:sz w:val="27"/>
          <w:szCs w:val="27"/>
        </w:rPr>
        <w:t>на ввод объекта в эксплуатацию).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3.6.1. Основанием для начала административной процедуры является получение </w:t>
      </w:r>
      <w:r w:rsidR="0000056E" w:rsidRPr="00AF5A9F">
        <w:rPr>
          <w:sz w:val="27"/>
          <w:szCs w:val="27"/>
        </w:rPr>
        <w:t xml:space="preserve">главой Суровикинского муниципального района Волгоградской </w:t>
      </w:r>
      <w:r w:rsidR="0000056E" w:rsidRPr="00AF5A9F">
        <w:rPr>
          <w:sz w:val="27"/>
          <w:szCs w:val="27"/>
        </w:rPr>
        <w:lastRenderedPageBreak/>
        <w:t>области</w:t>
      </w:r>
      <w:r w:rsidRPr="00AF5A9F">
        <w:rPr>
          <w:sz w:val="27"/>
          <w:szCs w:val="27"/>
        </w:rPr>
        <w:t xml:space="preserve"> проекта разрешения на ввод объекта в эксплуатацию (письма об отказе в выдаче разрешения на ввод объекта в эксплуатацию).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3.6.2. </w:t>
      </w:r>
      <w:r w:rsidR="0090315F" w:rsidRPr="00AF5A9F">
        <w:rPr>
          <w:sz w:val="27"/>
          <w:szCs w:val="27"/>
        </w:rPr>
        <w:t>Глава Суровикинского муниципального района Волгоградской области</w:t>
      </w:r>
      <w:r w:rsidRPr="00AF5A9F">
        <w:rPr>
          <w:sz w:val="27"/>
          <w:szCs w:val="27"/>
        </w:rPr>
        <w:t xml:space="preserve"> осуществляет подписание разрешения на ввод объекта в эксплуатацию (письма об отказе).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3.6.3. В день подписания разрешения на ввод объекта в эксплуатацию (письма об отказе)</w:t>
      </w:r>
      <w:r w:rsidR="00A16328" w:rsidRPr="00AF5A9F">
        <w:rPr>
          <w:sz w:val="27"/>
          <w:szCs w:val="27"/>
        </w:rPr>
        <w:t xml:space="preserve"> должностное лицо уполномоченного органа</w:t>
      </w:r>
      <w:r w:rsidRPr="00AF5A9F">
        <w:rPr>
          <w:sz w:val="27"/>
          <w:szCs w:val="27"/>
        </w:rPr>
        <w:t xml:space="preserve"> 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 случае поступления документов через МФЦ </w:t>
      </w:r>
      <w:r w:rsidR="00220569" w:rsidRPr="00AF5A9F">
        <w:rPr>
          <w:sz w:val="27"/>
          <w:szCs w:val="27"/>
        </w:rPr>
        <w:t>должностное лицо уполномоченного органа</w:t>
      </w:r>
      <w:r w:rsidRPr="00AF5A9F">
        <w:rPr>
          <w:sz w:val="27"/>
          <w:szCs w:val="27"/>
        </w:rPr>
        <w:t xml:space="preserve"> осуществляет передачу подписанного разрешения (письма об отказе) в МФЦ в день подписания указанного документа, если иной способ получения не указан заявителем.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</w:t>
      </w:r>
      <w:r w:rsidR="00C86670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>в эксплуатацию.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C86670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О государственной регистрации недвижимости</w:t>
      </w:r>
      <w:r w:rsidR="00C86670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>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3.6.4. Максимальный срок выполнения административной процедуры - 1 рабочий день </w:t>
      </w:r>
      <w:proofErr w:type="gramStart"/>
      <w:r w:rsidRPr="00AF5A9F">
        <w:rPr>
          <w:sz w:val="27"/>
          <w:szCs w:val="27"/>
        </w:rPr>
        <w:t>с даты получения</w:t>
      </w:r>
      <w:proofErr w:type="gramEnd"/>
      <w:r w:rsidRPr="00AF5A9F">
        <w:rPr>
          <w:sz w:val="27"/>
          <w:szCs w:val="27"/>
        </w:rPr>
        <w:t xml:space="preserve"> </w:t>
      </w:r>
      <w:r w:rsidR="00CF1FBF" w:rsidRPr="00AF5A9F">
        <w:rPr>
          <w:sz w:val="27"/>
          <w:szCs w:val="27"/>
        </w:rPr>
        <w:t>главой Суровикинского муниципального района Волгоградской области</w:t>
      </w:r>
      <w:r w:rsidRPr="00AF5A9F">
        <w:rPr>
          <w:sz w:val="27"/>
          <w:szCs w:val="27"/>
        </w:rPr>
        <w:t xml:space="preserve"> проекта разрешения на ввод объекта в эксплуатацию (письма об отказе в выдаче разрешения на ввод объекта в эксплуатацию).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3.6.5. Результатом выполнения административной процедуры является: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направление (вручение) заявителю разрешения на ввод объекта в эксплуатацию либо письма об отказе в выдаче разрешения на ввод объекта в эксплуатацию;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направление в МФЦ разрешения на ввод объекта в эксплуатацию либо письма об отказе в выдаче разрешения на ввод объекта в эксплуатацию;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направление копии разрешения на ввод объекта в эксплуатацию: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а) в федеральный орган исполнительной власти, уполномоченный</w:t>
      </w:r>
      <w:r w:rsidR="000B1373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>на осуществление государственного строительного надзора, в случае, если выдано разрешение на ввод в эксплуатацию объекта капитального строительства, указанн</w:t>
      </w:r>
      <w:r w:rsidR="008F5E58" w:rsidRPr="00AF5A9F">
        <w:rPr>
          <w:sz w:val="27"/>
          <w:szCs w:val="27"/>
        </w:rPr>
        <w:t>ого</w:t>
      </w:r>
      <w:r w:rsidRPr="00AF5A9F">
        <w:rPr>
          <w:sz w:val="27"/>
          <w:szCs w:val="27"/>
        </w:rPr>
        <w:t xml:space="preserve"> в пункте 5.1 статьи 6 Градостроительного кодекса РФ, или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 в течение</w:t>
      </w:r>
      <w:proofErr w:type="gramEnd"/>
      <w:r w:rsidRPr="00AF5A9F">
        <w:rPr>
          <w:sz w:val="27"/>
          <w:szCs w:val="27"/>
        </w:rPr>
        <w:t xml:space="preserve"> трех рабочих дней со дня выдачи заявителю разрешения на ввод объекта в эксплуатацию;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 xml:space="preserve">б) в органы государственной власти или органы местного самоуправления (в том числе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</w:t>
      </w:r>
      <w:r w:rsidRPr="00AF5A9F">
        <w:rPr>
          <w:sz w:val="27"/>
          <w:szCs w:val="27"/>
        </w:rPr>
        <w:lastRenderedPageBreak/>
        <w:t>установлении или изменении зоны с особыми условиями использования территории в связи с размещением объекта,</w:t>
      </w:r>
      <w:r w:rsidR="00FB4093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>в отношении которого выдано разрешение на ввод объекта в эксплуатацию, в случаях, предусмотренных пунктом 9 части</w:t>
      </w:r>
      <w:proofErr w:type="gramEnd"/>
      <w:r w:rsidRPr="00AF5A9F">
        <w:rPr>
          <w:sz w:val="27"/>
          <w:szCs w:val="27"/>
        </w:rPr>
        <w:t xml:space="preserve"> 7 статьи 51 Градостроительного кодекса РФ, в течение трех рабочих дней со дня выдачи разрешения на ввод объекта в эксплуатацию.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3.7. Блок-схема предоставления муниципальной услуги приведена в приложении 2 к настоящему административному регламенту</w:t>
      </w:r>
      <w:proofErr w:type="gramStart"/>
      <w:r w:rsidRPr="00AF5A9F">
        <w:rPr>
          <w:sz w:val="27"/>
          <w:szCs w:val="27"/>
        </w:rPr>
        <w:t>.»;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</w:t>
      </w:r>
      <w:r w:rsidR="00641D37" w:rsidRPr="00AF5A9F">
        <w:rPr>
          <w:sz w:val="27"/>
          <w:szCs w:val="27"/>
        </w:rPr>
        <w:t>2</w:t>
      </w:r>
      <w:r w:rsidRPr="00AF5A9F">
        <w:rPr>
          <w:sz w:val="27"/>
          <w:szCs w:val="27"/>
        </w:rPr>
        <w:t>) приложени</w:t>
      </w:r>
      <w:r w:rsidR="00641D37" w:rsidRPr="00AF5A9F">
        <w:rPr>
          <w:sz w:val="27"/>
          <w:szCs w:val="27"/>
        </w:rPr>
        <w:t>е</w:t>
      </w:r>
      <w:r w:rsidRPr="00AF5A9F">
        <w:rPr>
          <w:sz w:val="27"/>
          <w:szCs w:val="27"/>
        </w:rPr>
        <w:t xml:space="preserve"> 1 к административному регламенту изложить в новой редакции согласно приложени</w:t>
      </w:r>
      <w:r w:rsidR="00641D37" w:rsidRPr="00AF5A9F">
        <w:rPr>
          <w:sz w:val="27"/>
          <w:szCs w:val="27"/>
        </w:rPr>
        <w:t>ю</w:t>
      </w:r>
      <w:r w:rsidRPr="00AF5A9F">
        <w:rPr>
          <w:sz w:val="27"/>
          <w:szCs w:val="27"/>
        </w:rPr>
        <w:t xml:space="preserve"> к настоящему постановлению.</w:t>
      </w:r>
    </w:p>
    <w:p w:rsidR="00FA417D" w:rsidRPr="00AF5A9F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AF5A9F" w:rsidRDefault="00FA417D" w:rsidP="00FA417D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AF5A9F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AF5A9F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3024F4" w:rsidRPr="00AF5A9F" w:rsidRDefault="003024F4" w:rsidP="00FA417D">
      <w:pPr>
        <w:rPr>
          <w:sz w:val="27"/>
          <w:szCs w:val="27"/>
        </w:rPr>
      </w:pPr>
    </w:p>
    <w:p w:rsidR="00FA417D" w:rsidRPr="00AF5A9F" w:rsidRDefault="00BC1A87" w:rsidP="00FA417D">
      <w:pPr>
        <w:rPr>
          <w:sz w:val="27"/>
          <w:szCs w:val="27"/>
        </w:rPr>
      </w:pPr>
      <w:r w:rsidRPr="00AF5A9F">
        <w:rPr>
          <w:sz w:val="27"/>
          <w:szCs w:val="27"/>
        </w:rPr>
        <w:t>Г</w:t>
      </w:r>
      <w:r w:rsidR="00FA417D" w:rsidRPr="00AF5A9F">
        <w:rPr>
          <w:sz w:val="27"/>
          <w:szCs w:val="27"/>
        </w:rPr>
        <w:t>лав</w:t>
      </w:r>
      <w:r w:rsidRPr="00AF5A9F">
        <w:rPr>
          <w:sz w:val="27"/>
          <w:szCs w:val="27"/>
        </w:rPr>
        <w:t>а</w:t>
      </w:r>
      <w:r w:rsidR="00FA417D" w:rsidRPr="00AF5A9F">
        <w:rPr>
          <w:sz w:val="27"/>
          <w:szCs w:val="27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AF5A9F">
        <w:rPr>
          <w:sz w:val="27"/>
          <w:szCs w:val="27"/>
        </w:rPr>
        <w:t xml:space="preserve">муниципального района           </w:t>
      </w:r>
      <w:r w:rsidR="00BC1A87" w:rsidRPr="00AF5A9F">
        <w:rPr>
          <w:sz w:val="27"/>
          <w:szCs w:val="27"/>
        </w:rPr>
        <w:t xml:space="preserve">                           </w:t>
      </w:r>
      <w:r w:rsidRPr="00AF5A9F">
        <w:rPr>
          <w:sz w:val="27"/>
          <w:szCs w:val="27"/>
        </w:rPr>
        <w:t xml:space="preserve">         </w:t>
      </w:r>
      <w:r w:rsidR="003024F4" w:rsidRPr="00AF5A9F">
        <w:rPr>
          <w:sz w:val="27"/>
          <w:szCs w:val="27"/>
        </w:rPr>
        <w:t xml:space="preserve">        </w:t>
      </w:r>
      <w:r w:rsidRPr="00AF5A9F">
        <w:rPr>
          <w:sz w:val="27"/>
          <w:szCs w:val="27"/>
        </w:rPr>
        <w:t xml:space="preserve">       </w:t>
      </w:r>
      <w:proofErr w:type="spellStart"/>
      <w:r w:rsidR="00BC1A87" w:rsidRPr="00AF5A9F">
        <w:rPr>
          <w:sz w:val="27"/>
          <w:szCs w:val="27"/>
        </w:rPr>
        <w:t>И.В.Дмитриев</w:t>
      </w:r>
      <w:proofErr w:type="spellEnd"/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35" w:rsidRDefault="00866D35" w:rsidP="00FA417D">
      <w:r>
        <w:separator/>
      </w:r>
    </w:p>
  </w:endnote>
  <w:endnote w:type="continuationSeparator" w:id="0">
    <w:p w:rsidR="00866D35" w:rsidRDefault="00866D35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35" w:rsidRDefault="00866D35" w:rsidP="00FA417D">
      <w:r>
        <w:separator/>
      </w:r>
    </w:p>
  </w:footnote>
  <w:footnote w:type="continuationSeparator" w:id="0">
    <w:p w:rsidR="00866D35" w:rsidRDefault="00866D35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866D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AF9">
      <w:rPr>
        <w:rStyle w:val="a5"/>
        <w:noProof/>
      </w:rPr>
      <w:t>10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B1373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C4421"/>
    <w:rsid w:val="00220569"/>
    <w:rsid w:val="00227A93"/>
    <w:rsid w:val="00244B5E"/>
    <w:rsid w:val="002A0D79"/>
    <w:rsid w:val="002A6648"/>
    <w:rsid w:val="002A7D3D"/>
    <w:rsid w:val="002C007B"/>
    <w:rsid w:val="002E16FB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6795"/>
    <w:rsid w:val="003B2C3C"/>
    <w:rsid w:val="003C2EFE"/>
    <w:rsid w:val="003E1210"/>
    <w:rsid w:val="00427B9F"/>
    <w:rsid w:val="00433010"/>
    <w:rsid w:val="00452B8D"/>
    <w:rsid w:val="00461D60"/>
    <w:rsid w:val="004A1EC2"/>
    <w:rsid w:val="004A728E"/>
    <w:rsid w:val="004C278A"/>
    <w:rsid w:val="00535D52"/>
    <w:rsid w:val="00590A2A"/>
    <w:rsid w:val="005A45BF"/>
    <w:rsid w:val="0062229C"/>
    <w:rsid w:val="00641D37"/>
    <w:rsid w:val="00652214"/>
    <w:rsid w:val="006843E4"/>
    <w:rsid w:val="00687845"/>
    <w:rsid w:val="00687C82"/>
    <w:rsid w:val="00695D92"/>
    <w:rsid w:val="006A77E4"/>
    <w:rsid w:val="006E5A78"/>
    <w:rsid w:val="006F385F"/>
    <w:rsid w:val="0076268A"/>
    <w:rsid w:val="00793696"/>
    <w:rsid w:val="007941E1"/>
    <w:rsid w:val="007C4AF9"/>
    <w:rsid w:val="007D2BAF"/>
    <w:rsid w:val="008332CD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C6E"/>
    <w:rsid w:val="00A16328"/>
    <w:rsid w:val="00A173C8"/>
    <w:rsid w:val="00A238A6"/>
    <w:rsid w:val="00A4522A"/>
    <w:rsid w:val="00A948E2"/>
    <w:rsid w:val="00AE5AD5"/>
    <w:rsid w:val="00AF5A9F"/>
    <w:rsid w:val="00B2740D"/>
    <w:rsid w:val="00B67314"/>
    <w:rsid w:val="00BC1A87"/>
    <w:rsid w:val="00BC4755"/>
    <w:rsid w:val="00BD65AD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F1FBF"/>
    <w:rsid w:val="00CF307E"/>
    <w:rsid w:val="00D3188B"/>
    <w:rsid w:val="00D50CD7"/>
    <w:rsid w:val="00D51968"/>
    <w:rsid w:val="00D76C6A"/>
    <w:rsid w:val="00DE5E69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83</cp:revision>
  <cp:lastPrinted>2020-02-06T05:36:00Z</cp:lastPrinted>
  <dcterms:created xsi:type="dcterms:W3CDTF">2019-12-18T07:45:00Z</dcterms:created>
  <dcterms:modified xsi:type="dcterms:W3CDTF">2020-11-02T04:29:00Z</dcterms:modified>
</cp:coreProperties>
</file>