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F6" w:rsidRDefault="000A59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59F6" w:rsidRDefault="000A59F6">
      <w:pPr>
        <w:pStyle w:val="ConsPlusNormal"/>
        <w:jc w:val="both"/>
        <w:outlineLvl w:val="0"/>
      </w:pPr>
    </w:p>
    <w:p w:rsidR="000A59F6" w:rsidRDefault="000A59F6">
      <w:pPr>
        <w:pStyle w:val="ConsPlusNormal"/>
        <w:outlineLvl w:val="0"/>
      </w:pPr>
      <w:r>
        <w:t>Зарегистрировано в Минюсте России 9 октября 2020 г. N 60325</w:t>
      </w:r>
    </w:p>
    <w:p w:rsidR="000A59F6" w:rsidRDefault="000A59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0A59F6" w:rsidRDefault="000A59F6">
      <w:pPr>
        <w:pStyle w:val="ConsPlusTitle"/>
        <w:jc w:val="center"/>
      </w:pPr>
      <w:r>
        <w:t>ОБОРОНЫ, ЧРЕЗВЫЧАЙНЫМ СИТУАЦИЯМ И ЛИКВИДАЦИИ</w:t>
      </w:r>
    </w:p>
    <w:p w:rsidR="000A59F6" w:rsidRDefault="000A59F6">
      <w:pPr>
        <w:pStyle w:val="ConsPlusTitle"/>
        <w:jc w:val="center"/>
      </w:pPr>
      <w:r>
        <w:t>ПОСЛЕДСТВИЙ СТИХИЙНЫХ БЕДСТВИЙ</w:t>
      </w:r>
    </w:p>
    <w:p w:rsidR="000A59F6" w:rsidRDefault="000A59F6">
      <w:pPr>
        <w:pStyle w:val="ConsPlusTitle"/>
        <w:jc w:val="center"/>
      </w:pPr>
    </w:p>
    <w:p w:rsidR="000A59F6" w:rsidRDefault="000A59F6">
      <w:pPr>
        <w:pStyle w:val="ConsPlusTitle"/>
        <w:jc w:val="center"/>
      </w:pPr>
      <w:r>
        <w:t>ПРИКАЗ</w:t>
      </w:r>
    </w:p>
    <w:p w:rsidR="000A59F6" w:rsidRDefault="000A59F6">
      <w:pPr>
        <w:pStyle w:val="ConsPlusTitle"/>
        <w:jc w:val="center"/>
      </w:pPr>
      <w:r>
        <w:t>от 20 июля 2020 г. N 540</w:t>
      </w:r>
    </w:p>
    <w:p w:rsidR="000A59F6" w:rsidRDefault="000A59F6">
      <w:pPr>
        <w:pStyle w:val="ConsPlusTitle"/>
        <w:jc w:val="center"/>
      </w:pPr>
    </w:p>
    <w:p w:rsidR="000A59F6" w:rsidRDefault="000A59F6">
      <w:pPr>
        <w:pStyle w:val="ConsPlusTitle"/>
        <w:jc w:val="center"/>
      </w:pPr>
      <w:r>
        <w:t>ОБ УТВЕРЖДЕНИИ ПРАВИЛ ПОЛЬЗОВАНИЯ БАЗАМИ (СООРУЖЕНИЯМИ)</w:t>
      </w:r>
    </w:p>
    <w:p w:rsidR="000A59F6" w:rsidRDefault="000A59F6">
      <w:pPr>
        <w:pStyle w:val="ConsPlusTitle"/>
        <w:jc w:val="center"/>
      </w:pPr>
      <w:r>
        <w:t>ДЛЯ СТОЯНОК МАЛОМЕРНЫХ СУДОВ В РОССИЙСКОЙ ФЕДЕРАЦИИ</w:t>
      </w: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</w:t>
        </w:r>
      </w:hyperlink>
      <w:r>
        <w:t xml:space="preserve">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утвержденного постановлением Правительства Российской Федерации от 23 декабря 2004 г. N 835 &lt;1&gt;, приказываю: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2004, N 52, ст. 5499; 2013, N 30, ст. 4123.</w:t>
      </w: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пользования базами (сооружениями) для стоянок маломерных судов в Российской Федерации (далее - Правила).</w:t>
      </w:r>
    </w:p>
    <w:p w:rsidR="000A59F6" w:rsidRDefault="000A59F6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Настоящий приказ вступает в силу с 1 января 2021 г., за исключением </w:t>
      </w:r>
      <w:hyperlink w:anchor="P111" w:history="1">
        <w:r>
          <w:rPr>
            <w:color w:val="0000FF"/>
          </w:rPr>
          <w:t>главы III</w:t>
        </w:r>
      </w:hyperlink>
      <w:r>
        <w:t xml:space="preserve"> Правил, вступающей в силу с 1 июля 2021 г.</w:t>
      </w:r>
    </w:p>
    <w:p w:rsidR="000A59F6" w:rsidRDefault="000A59F6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3. </w:t>
      </w:r>
      <w:hyperlink w:anchor="P165" w:history="1">
        <w:r>
          <w:rPr>
            <w:color w:val="0000FF"/>
          </w:rPr>
          <w:t>Глава V</w:t>
        </w:r>
      </w:hyperlink>
      <w:r>
        <w:t xml:space="preserve"> Правил утрачивает силу с 1 июля 2021 г.</w:t>
      </w: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jc w:val="right"/>
      </w:pPr>
      <w:r>
        <w:t>Министр</w:t>
      </w:r>
    </w:p>
    <w:p w:rsidR="000A59F6" w:rsidRDefault="000A59F6">
      <w:pPr>
        <w:pStyle w:val="ConsPlusNormal"/>
        <w:jc w:val="right"/>
      </w:pPr>
      <w:r>
        <w:t>Е.Н.ЗИНИЧЕВ</w:t>
      </w: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jc w:val="right"/>
        <w:outlineLvl w:val="0"/>
      </w:pPr>
      <w:r>
        <w:t>Утверждены</w:t>
      </w:r>
    </w:p>
    <w:p w:rsidR="000A59F6" w:rsidRDefault="000A59F6">
      <w:pPr>
        <w:pStyle w:val="ConsPlusNormal"/>
        <w:jc w:val="right"/>
      </w:pPr>
      <w:r>
        <w:t>приказом МЧС России</w:t>
      </w:r>
    </w:p>
    <w:p w:rsidR="000A59F6" w:rsidRDefault="000A59F6">
      <w:pPr>
        <w:pStyle w:val="ConsPlusNormal"/>
        <w:jc w:val="right"/>
      </w:pPr>
      <w:r>
        <w:t>от 20.07.2020 N 540</w:t>
      </w: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Title"/>
        <w:jc w:val="center"/>
      </w:pPr>
      <w:bookmarkStart w:id="2" w:name="P33"/>
      <w:bookmarkEnd w:id="2"/>
      <w:r>
        <w:t>ПРАВИЛА</w:t>
      </w:r>
    </w:p>
    <w:p w:rsidR="000A59F6" w:rsidRDefault="000A59F6">
      <w:pPr>
        <w:pStyle w:val="ConsPlusTitle"/>
        <w:jc w:val="center"/>
      </w:pPr>
      <w:r>
        <w:t>ПОЛЬЗОВАНИЯ БАЗАМИ (СООРУЖЕНИЯМИ) ДЛЯ СТОЯНОК</w:t>
      </w:r>
    </w:p>
    <w:p w:rsidR="000A59F6" w:rsidRDefault="000A59F6">
      <w:pPr>
        <w:pStyle w:val="ConsPlusTitle"/>
        <w:jc w:val="center"/>
      </w:pPr>
      <w:r>
        <w:t>МАЛОМЕРНЫХ СУДОВ В РОССИЙСКОЙ ФЕДЕРАЦИИ</w:t>
      </w: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Title"/>
        <w:jc w:val="center"/>
        <w:outlineLvl w:val="1"/>
      </w:pPr>
      <w:r>
        <w:t>I. Общие положения</w:t>
      </w: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ind w:firstLine="540"/>
        <w:jc w:val="both"/>
      </w:pPr>
      <w:r>
        <w:t>1.1. Настоящие Правила устанавливают единый порядок пользования базами (сооружениями) для стоянок маломерных судов в Российской Федерации и являются обязательными для физических и юридических лиц.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lastRenderedPageBreak/>
        <w:t>1.2. Под базой (сооружением) для стоянок маломерных судов (далее - база-стоянка) понимается комплекс инженерных сооружений, предназначенных для стоянки и обслуживания маломерных судов &lt;1&gt;.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Статья 3</w:t>
        </w:r>
      </w:hyperlink>
      <w:r>
        <w:t xml:space="preserve"> Кодекса внутреннего водного транспорта Российской Федерации (Собрание законодательства Российской Федерации, 2001, N 11, ст. 1001; 2019, N 31, ст. 4453).</w:t>
      </w: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ind w:firstLine="540"/>
        <w:jc w:val="both"/>
      </w:pPr>
      <w:r>
        <w:t>К базам-стоянкам следует относить расположенные на берегу и (или) акватории водного объекта:</w:t>
      </w:r>
    </w:p>
    <w:p w:rsidR="000A59F6" w:rsidRDefault="000A59F6">
      <w:pPr>
        <w:pStyle w:val="ConsPlusNormal"/>
        <w:spacing w:before="220"/>
        <w:ind w:firstLine="540"/>
        <w:jc w:val="both"/>
      </w:pPr>
      <w:proofErr w:type="gramStart"/>
      <w:r>
        <w:t>специально организованные береговые и (или) плавучие сооружения, предназначенные для причаливания, швартовки маломерных судов, погрузки (выгрузки) грузов, посадки (высадки) людей, стоянки и (или) хранения маломерных судов;</w:t>
      </w:r>
      <w:proofErr w:type="gramEnd"/>
    </w:p>
    <w:p w:rsidR="000A59F6" w:rsidRDefault="000A59F6">
      <w:pPr>
        <w:pStyle w:val="ConsPlusNormal"/>
        <w:spacing w:before="220"/>
        <w:ind w:firstLine="540"/>
        <w:jc w:val="both"/>
      </w:pPr>
      <w:r>
        <w:t>комплексы технологически связанных между собой зданий, сооружений и оборудования, предназначенных для доставки, эксплуатации, стоянки, обслуживания и (или) хранения маломерных судов;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объекты поисково-спасательных формирований (водно-спасательные станции), имеющих на оснащении маломерные суда.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Не является базой-стоянкой организованное судовладельцем (пользователем) - физическим лицом место стоянки, размещенное в границах принадлежащего ему приусадебного земельного участка, используемое для швартовки, погрузки (выгрузки) грузов, посадки (высадки) людей, самостоятельного обслуживания, стоянки и хранения принадлежащего ему индивидуального маломерного судна.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1.3. Учет баз-стоянок и надзор за ними осуществляется территориальными органами Государственной инспекции по маломерным судам, входящими в состав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(далее - подразделения ГИМС МЧС России).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Контроль за</w:t>
      </w:r>
      <w:proofErr w:type="gramEnd"/>
      <w:r>
        <w:t xml:space="preserve"> выполнением требований настоящих Правил осуществляют подразделения ГИМС МЧС России.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1.5. Организация и размещение баз-стоянок осуществляется с соблюдением требований водного, земельного, градостроительного законодательства Российской Федерации, а также нормативных правовых и правовых актов органов государственной власти субъектов Российской Федерации.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1.6. Судовладельцы (пользователи) маломерных судов обязаны соблюдать настоящие Правила, режимы пользования базами-стоянками, установленные их собственниками или лицами, уполномоченными собственниками (далее - руководители), выполнять требования должностных лиц баз-стоянок по обеспечению безопасности при выходе судов в плавание.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1.7. Лица, нарушившие настоящие Правила, несут ответственность в соответствии с законодательством Российской Федерации.</w:t>
      </w: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Title"/>
        <w:jc w:val="center"/>
        <w:outlineLvl w:val="1"/>
      </w:pPr>
      <w:r>
        <w:t>II. Требования по обеспечению безопасности на базах-стоянках</w:t>
      </w: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ind w:firstLine="540"/>
        <w:jc w:val="both"/>
      </w:pPr>
      <w:r>
        <w:t>2.1. Использование баз-стоянок, расположенных:</w:t>
      </w:r>
    </w:p>
    <w:p w:rsidR="000A59F6" w:rsidRDefault="000A59F6">
      <w:pPr>
        <w:pStyle w:val="ConsPlusNormal"/>
        <w:spacing w:before="220"/>
        <w:ind w:firstLine="540"/>
        <w:jc w:val="both"/>
      </w:pPr>
      <w:proofErr w:type="gramStart"/>
      <w:r>
        <w:t xml:space="preserve">в акваториях морских портов Российской Федерации, должно осуществляться с учетом </w:t>
      </w:r>
      <w:r>
        <w:lastRenderedPageBreak/>
        <w:t xml:space="preserve">требований, предусмотренных Общими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плавания и стоянки судов в морских портах Российской Федерации и на подходах к ним, утвержденными приказом Министерства транспорта Российской Федерации от 26.10.2017 N 463 (зарегистрирован Министерством юстиции Российской Федерации 23 марта 2018 г., регистрационный N 50497), </w:t>
      </w:r>
      <w:hyperlink r:id="rId8" w:history="1">
        <w:r>
          <w:rPr>
            <w:color w:val="0000FF"/>
          </w:rPr>
          <w:t>Обязательными постановлениями</w:t>
        </w:r>
      </w:hyperlink>
      <w:r>
        <w:t xml:space="preserve"> по морским портам Российской Федерации &lt;2&gt;;</w:t>
      </w:r>
      <w:proofErr w:type="gramEnd"/>
    </w:p>
    <w:p w:rsidR="000A59F6" w:rsidRDefault="000A5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5557; 2018, N 53, ст. 8451).</w:t>
      </w: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ind w:firstLine="540"/>
        <w:jc w:val="both"/>
      </w:pPr>
      <w:proofErr w:type="gramStart"/>
      <w:r>
        <w:t xml:space="preserve">на внутренних водных путях Российской Федерации, должно осуществляться с учетом требований, предусмотренных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плавания судов по внутренним водным путям, утвержденными приказом Министерства транспорта Российской Федерации от 19.01.2018 N 19 (зарегистрирован Министерством юстиции Российской Федерации 7 марта 2018 г., регистрационный N 50283), с изменениями, внесенными приказом Министерства транспорта Российской Федерации от 11.02.2019 N 50 (зарегистрирован Министерством юстиции Российской Федерации 28 мая</w:t>
      </w:r>
      <w:proofErr w:type="gramEnd"/>
      <w:r>
        <w:t xml:space="preserve"> </w:t>
      </w:r>
      <w:proofErr w:type="gramStart"/>
      <w:r>
        <w:t>2019 г., регистрационный N 54757), Правилами движения и стоянки судов в бассейнах внутренних водных путей &lt;3&gt;.</w:t>
      </w:r>
      <w:proofErr w:type="gramEnd"/>
    </w:p>
    <w:p w:rsidR="000A59F6" w:rsidRDefault="000A5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Пункт 3 статьи 34</w:t>
        </w:r>
      </w:hyperlink>
      <w:r>
        <w:t xml:space="preserve"> Кодекса внутреннего водного транспорта Российской Федерации (Собрание законодательства Российской Федерации, 2001, N 11, ст. 1001; 2018, N 1, ст. 34).</w:t>
      </w: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ind w:firstLine="540"/>
        <w:jc w:val="both"/>
      </w:pPr>
      <w:r>
        <w:t>2.2. Строительство на территории базы-стоянки служебных помещений, причальных и гидротехнических сооружений, а также дорог и подъездных путей для подъезда пожарных автомашин к местам забора воды, стоянке судов и объектам на берегу должно быть обеспечено на основе проектной документации.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Предусмотренные проектом сооружения, обеспечивающие охрану водных объектов от загрязнения, засорения, истощения их вод, а также сохранение среды обитания водных биологических ресурсов и других объектов животного и растительного мира, должны находиться в исправном состоянии.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2.3. Территория базы-стоянки, к которой относится земельный участок в установленных границах с прилегающей акваторией водного объекта, в том числе искусственно созданный земельный участок, предназначенный для доставки, обслуживания, хранения судов, должна быть ограждена в соответствии с проектной документацией.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2.4. На базах-стоянках при размещении более 20 моторных маломерных судов должны быть предусмотрены: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места для заправки судов моторным топливом, позволяющие обеспечивать соблюдение требований по охране окружающей среды и пожарной безопасности;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оборудование по локализации аварийных разливов нефтепродуктов на закрепленной акватории (боновые заграждения, сорбенты или скиммеры, сорбционные емкости).</w:t>
      </w:r>
    </w:p>
    <w:p w:rsidR="000A59F6" w:rsidRDefault="000A59F6">
      <w:pPr>
        <w:pStyle w:val="ConsPlusNormal"/>
        <w:spacing w:before="220"/>
        <w:ind w:firstLine="540"/>
        <w:jc w:val="both"/>
      </w:pPr>
      <w:bookmarkStart w:id="3" w:name="P72"/>
      <w:bookmarkEnd w:id="3"/>
      <w:r>
        <w:t>2.5. На территории базы-стоянки должны быть оборудованы: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площадка с контейнерами для бытовых отходов и емкости для сбора отработанных горюче-смазочных материалов;</w:t>
      </w:r>
    </w:p>
    <w:p w:rsidR="000A59F6" w:rsidRDefault="000A59F6">
      <w:pPr>
        <w:pStyle w:val="ConsPlusNormal"/>
        <w:spacing w:before="220"/>
        <w:ind w:firstLine="540"/>
        <w:jc w:val="both"/>
      </w:pPr>
      <w:proofErr w:type="gramStart"/>
      <w:r>
        <w:lastRenderedPageBreak/>
        <w:t>стенд с наглядными материалами по обеспечению безопасности и профилактике травматизма людей на водных объектах (выписки из законодательных и нормативных правовых актов, расписания действий при пожаре на базе и спасании судов и людей, терпящих бедствие на акватории базы, телефоны пожарно-спасательных подразделений, подразделений ГИМС МЧС России, скорой медицинской помощи и полиции, приемы оказания помощи судам и людям, терпящим бедствие на воде).</w:t>
      </w:r>
      <w:proofErr w:type="gramEnd"/>
    </w:p>
    <w:p w:rsidR="000A59F6" w:rsidRDefault="000A59F6">
      <w:pPr>
        <w:pStyle w:val="ConsPlusNormal"/>
        <w:spacing w:before="220"/>
        <w:ind w:firstLine="540"/>
        <w:jc w:val="both"/>
      </w:pPr>
      <w:r>
        <w:t>2.6. Техническое оснащение и оборудование баз-стоянок должно обеспечивать: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пожарную безопасность на территории базы-стоянки;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безопасность посадки людей на суда и высадки с судов, а также их передвижения по причальным сооружениям;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информирование судовладельцев (пользователей) маломерных судов о гидрометеорологической и навигационной обстановке;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радиосвязь с приписанными к базе-стоянке маломерными судами, на которых предусмотрены и установлены радиостанции;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охрану водных объектов от загрязнения, засорения, истощения, а также сохранение среды обитания водных биологических ресурсов и других объектов животного и растительного мира;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осуществление выпускного режима за маломерными судами при их выходе в плавание и возвращении на базу-стоянку;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постоянную связь с пожарными и аварийно-спасательными подразделениями, медицинскими учреждениями, подразделениями органов внутренних дел и подразделениями ГИМС МЧС России.</w:t>
      </w:r>
    </w:p>
    <w:p w:rsidR="000A59F6" w:rsidRDefault="000A59F6">
      <w:pPr>
        <w:pStyle w:val="ConsPlusNormal"/>
        <w:spacing w:before="220"/>
        <w:ind w:firstLine="540"/>
        <w:jc w:val="both"/>
      </w:pPr>
      <w:bookmarkStart w:id="4" w:name="P83"/>
      <w:bookmarkEnd w:id="4"/>
      <w:r>
        <w:t>2.7. На выступающих в сторону судового хода (фарватера) причальных и иных сооружениях должны выставляться на высоте не менее 2 метров от настила белые огни, видимые по горизонту на 360 градусов на расстоянии не менее 4 километров. Эти огни устанавливаются на торце каждого пирса, а на причале - на расстоянии друг от друга не более чем через 50 метров и должны гореть от захода до восхода солнца.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2.8. Затопленные в половодье (паводок) защитные устройства баз-стоянок, а также иные препятствия, представляющие угрозу безопасности плавания судов, должны ограждаться соответствующими знаками судоходной (навигационной) обстановки.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Водное пространство в пределах естественных, искусственных или условных границ, предназначенное для подхода (выхода), причаливания, швартовки маломерных судов, погрузки (выгрузки) грузов, посадки (высадки) людей, стоянки и (или) хранения маломерных судов и размещения причальных сооружений (далее - акватория базы-стоянки), и подходы к причальным сооружениям по их ширине и глубинам должны обеспечивать безопасность маневрирования приписанных к данной базе-стоянке судов с максимальными размерами и осадкой</w:t>
      </w:r>
      <w:proofErr w:type="gramEnd"/>
      <w:r>
        <w:t>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2.10. Причальные сооружения, используемые для швартовки и стоянки судов, должны иметь:</w:t>
      </w:r>
    </w:p>
    <w:p w:rsidR="000A59F6" w:rsidRDefault="000A59F6">
      <w:pPr>
        <w:pStyle w:val="ConsPlusNormal"/>
        <w:spacing w:before="220"/>
        <w:ind w:firstLine="540"/>
        <w:jc w:val="both"/>
      </w:pPr>
      <w:proofErr w:type="gramStart"/>
      <w:r>
        <w:t>закрепленные швартовые устройства (кнехты, битенги, утки, рымы, швартовые тумбы), обеспечивающие крепление и удержание судов при максимально неблагоприятных гидрометеоусловиях для данного района;</w:t>
      </w:r>
      <w:proofErr w:type="gramEnd"/>
    </w:p>
    <w:p w:rsidR="000A59F6" w:rsidRDefault="000A59F6">
      <w:pPr>
        <w:pStyle w:val="ConsPlusNormal"/>
        <w:spacing w:before="220"/>
        <w:ind w:firstLine="540"/>
        <w:jc w:val="both"/>
      </w:pPr>
      <w:r>
        <w:t>привальные брусья, кранцы и прочие приспособления, исключающие повреждение корпусов судов при их швартовке и стоянке;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lastRenderedPageBreak/>
        <w:t>на нерабочей стороне - леерное ограждение высотой не менее 90 сантиметров при расстоянии между стойками не более 1,5 метра и между леерами - не более 45 сантиметров;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спасательный леер (по наружному периметру), закрепленный на расстоянии 10 - 15 сантиметров от уровня воды с интервалом между точками крепления не более 1,5 метра;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оборудованные сплошным настилом и леерным ограждением трапы, сходни, мостки для сообщения с берегом и между собой шириной не менее 0,8 - 1 метра для одностороннего движения и шириной не менее 1,5 метров для двустороннего движения;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комплект из огнетушителя, ящика с песком и лопатой, кошмы и спасательного круга (конца Александрова) на каждые 50 метров причальной линии, но не менее одного комплекта на причал или пирс.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Средства пожаротушения не требуется устанавливать на причалах для гребных и парусных (безмоторных) маломерных судов.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2.11. Руководителем базы-стоянки создается комиссия, председателем которой он является. Председатель комиссии назначает ее членов.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Ежегодно до начала навигации комиссия с оформлением акта устанавливает максимальную нагрузку для сплошного настила на причалах, пирсах, трапах, сходнях и мостках в условиях повседневной эксплуатации. Акт, подписанный членами комиссии и утвержденный ее председателем, хранится у владельца базы-стоянки в течение 1 года.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Значение максимальной нагрузки, указанной в акте, наносится несмываемой контрастной краской в видимой части причального или переходного сооружения в местах входа на них с берега либо высадки с судов.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2.12. Минимальная длина причального фронта по периметру причалов и пирсов должна обеспечивать швартовку и стоянку всех приписанных к данной базе-стоянке судов в случае их постоянного нахождения на плаву в период навигации.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 xml:space="preserve">2.13. Расстояние между судами при стоянке у причального сооружения и способы их крепления должны обеспечивать сохранение их целостности </w:t>
      </w:r>
      <w:proofErr w:type="gramStart"/>
      <w:r>
        <w:t>при</w:t>
      </w:r>
      <w:proofErr w:type="gramEnd"/>
      <w:r>
        <w:t xml:space="preserve"> максимально неблагоприятных гидрометеоусловиях для данного района.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2.14. Плавучие причальные сооружения (понтоны, швартовые бочки) должны быть закреплены к берегу или стоять на своих штатных местах с использованием мертвых якорей.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2.15. Исправность оборудования базы-стоянки должна обеспечиваться в период времени, когда на территории базы-стоянки осуществляется спуск (подъем) судов, их выход, причаливание и (или) стоянка на акватории базы-стоянки (далее - эксплуатация базы-стоянки).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2.16. На акватории базы-стоянки запрещается: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допускать и обеспечивать стоянку маломерных судов, подлежащих государственной регистрации, но не зарегистрированных в установленном порядке &lt;4&gt;;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Пункт 2 статьи 17</w:t>
        </w:r>
      </w:hyperlink>
      <w:r>
        <w:t xml:space="preserve"> Кодекса внутреннего водного транспорта Российской Федерации (Собрание законодательства Российской Федерации, 2001, N 11, ст. 1001; 2018, N 1, ст. 34).</w:t>
      </w: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ind w:firstLine="540"/>
        <w:jc w:val="both"/>
      </w:pPr>
      <w:r>
        <w:t>прыгать в воду с судов и причальных сооружений, купаться вне отведенных для этого мест;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 xml:space="preserve">создавать при движении судна волнение, которое может вызвать повреждение других </w:t>
      </w:r>
      <w:r>
        <w:lastRenderedPageBreak/>
        <w:t>судов, плавучих средств, гидротехнических и причальных сооружений.</w:t>
      </w:r>
    </w:p>
    <w:p w:rsidR="000A59F6" w:rsidRDefault="000A59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A59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9F6" w:rsidRDefault="000A59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A59F6" w:rsidRDefault="000A59F6">
            <w:pPr>
              <w:pStyle w:val="ConsPlusNormal"/>
              <w:jc w:val="both"/>
            </w:pPr>
            <w:r>
              <w:rPr>
                <w:color w:val="392C69"/>
              </w:rPr>
              <w:t xml:space="preserve">Гл. III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01.07.2021.</w:t>
            </w:r>
          </w:p>
        </w:tc>
      </w:tr>
    </w:tbl>
    <w:p w:rsidR="000A59F6" w:rsidRDefault="000A59F6">
      <w:pPr>
        <w:pStyle w:val="ConsPlusNormal"/>
        <w:jc w:val="both"/>
      </w:pPr>
    </w:p>
    <w:p w:rsidR="000A59F6" w:rsidRDefault="000A59F6">
      <w:pPr>
        <w:pStyle w:val="ConsPlusTitle"/>
        <w:jc w:val="center"/>
        <w:outlineLvl w:val="1"/>
      </w:pPr>
      <w:bookmarkStart w:id="5" w:name="P111"/>
      <w:bookmarkEnd w:id="5"/>
      <w:r>
        <w:t xml:space="preserve">III. Организация учета соответствия баз-стоянок </w:t>
      </w:r>
      <w:proofErr w:type="gramStart"/>
      <w:r>
        <w:t>обязательным</w:t>
      </w:r>
      <w:proofErr w:type="gramEnd"/>
    </w:p>
    <w:p w:rsidR="000A59F6" w:rsidRDefault="000A59F6">
      <w:pPr>
        <w:pStyle w:val="ConsPlusTitle"/>
        <w:jc w:val="center"/>
      </w:pPr>
      <w:r>
        <w:t>требованиям по обеспечению охраны жизни людей</w:t>
      </w:r>
    </w:p>
    <w:p w:rsidR="000A59F6" w:rsidRDefault="000A59F6">
      <w:pPr>
        <w:pStyle w:val="ConsPlusTitle"/>
        <w:jc w:val="center"/>
      </w:pPr>
      <w:r>
        <w:t>на водных объектах</w:t>
      </w: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ind w:firstLine="540"/>
        <w:jc w:val="both"/>
      </w:pPr>
      <w:r>
        <w:t xml:space="preserve">3.1. Ежегодно перед началом эксплуатации базы-стоянки ее руководитель направляет в подразделение ГИМС МЧС России заявление-декларацию соответствия базы-стоянки требованиям Правил пользования базами (сооружениями) для стоянок маломерных судов в Российской Федерации (далее - заявление-декларация), рекомендуемый образец которого приведен в </w:t>
      </w:r>
      <w:hyperlink w:anchor="P194" w:history="1">
        <w:r>
          <w:rPr>
            <w:color w:val="0000FF"/>
          </w:rPr>
          <w:t>приложении N 1</w:t>
        </w:r>
      </w:hyperlink>
      <w:r>
        <w:t xml:space="preserve"> к настоящим Правилам (далее - рекомендуемый образец).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Заявление-декларация направляется руководителем базы-стоянки в подразделение ГИМС МЧС России по месту ее нахождения не менее чем за 30 дней до планируемой даты начала эксплуатации базы-стоянки, указанной в заявлении-декларации.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К заявлению-декларации прикладываются выдержки из проектной (эксплуатационной) документации, подтверждающие достоверность сведений, указанных в заявлении-декларации.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3.2. Подача заявления-декларации осуществляется одним из следующих способов: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на бумажном носителе: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почтовой связью;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нарочным;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в электронном виде: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с помощью информационных ресурсов МЧС России в информационно-телекоммуникационной сети "Интернет".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 xml:space="preserve">3.3. Должностные лица подразделения ГИМС МЧС России в течение 5 рабочих дней проверяют соответствие заполнения поступившего заявления-декларации рекомендуемому </w:t>
      </w:r>
      <w:hyperlink w:anchor="P194" w:history="1">
        <w:r>
          <w:rPr>
            <w:color w:val="0000FF"/>
          </w:rPr>
          <w:t>образцу</w:t>
        </w:r>
      </w:hyperlink>
      <w:r>
        <w:t>, а также представленные документы. В случае соответствия заполнения заявления-декларации установленным требованиям должностные лица ГИМС МЧС России осуществляют его регистрацию путем присвоения регистрационного номера.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Структура регистрационного номера состоит из двух частей. Первая часть номера состоит из кода субъекта Российской Федерации, в котором осуществлена регистрация заявления-декларации. Вторая часть номера состоит из четырехзначного порядкового номера.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3.4. При соответствии заявления-декларации установленным требованиям в адрес руководителя базы-стоянки должностным лицом ГИМС МЧС России в течение 5 рабочих дней направляется уведомление о регистрации заявления-декларации с информацией о присвоенном регистрационном номере.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Уведомление направляется способом, указанным в заявлении-декларации.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lastRenderedPageBreak/>
        <w:t>3.5. В случае направления неполной и (или) недостоверной информации, содержащейся в заявлении-декларации, руководитель базы-стоянки информируется о необходимости направления в подразделение ГИМС МЧС России уточняющих сведений.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3.6. В случае изменения сведений, указанных в зарегистрированном заявлении-декларации, руководитель базы-стоянки направляет информацию об указанных изменениях в подразделение ГИМС МЧС России, осуществившее регистрацию заявления-декларации, в срок не позднее 3 рабочих дней.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3.7. В случае смены руководителя базы-стоянки заявление-декларация подлежит повторному направлению в срок не позднее 3 рабочих дней после оформления перехода полномочий нового руководителя.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3.8. Эксплуатация базы-стоянки допускается при соблюдении требований настоящих Правил.</w:t>
      </w: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Title"/>
        <w:jc w:val="center"/>
        <w:outlineLvl w:val="1"/>
      </w:pPr>
      <w:bookmarkStart w:id="6" w:name="P134"/>
      <w:bookmarkEnd w:id="6"/>
      <w:r>
        <w:t>IV. Требования по организации выпускного режима и учета</w:t>
      </w:r>
    </w:p>
    <w:p w:rsidR="000A59F6" w:rsidRDefault="000A59F6">
      <w:pPr>
        <w:pStyle w:val="ConsPlusTitle"/>
        <w:jc w:val="center"/>
      </w:pPr>
      <w:r>
        <w:t>приписного флота на базе-стоянке</w:t>
      </w: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ind w:firstLine="540"/>
        <w:jc w:val="both"/>
      </w:pPr>
      <w:r>
        <w:t xml:space="preserve">4.1. </w:t>
      </w:r>
      <w:proofErr w:type="gramStart"/>
      <w:r>
        <w:t>Маломерные суда, которые осуществляют стоянку на базе-стоянке (приписаны к базе-стоянке), должны быть внесены в журнал учета приписного флота базы-стоянки с указанием идентификационного номера, типа и названия (при наличии) судна, серии и номера судового билета, фамилии, имени, отчества (при наличии) судовладельца (пользователя), его адреса места жительства и телефонов, типа судовой радиостанции и радиочастоты (при наличии).</w:t>
      </w:r>
      <w:proofErr w:type="gramEnd"/>
    </w:p>
    <w:p w:rsidR="000A59F6" w:rsidRDefault="000A59F6">
      <w:pPr>
        <w:pStyle w:val="ConsPlusNormal"/>
        <w:spacing w:before="220"/>
        <w:ind w:firstLine="540"/>
        <w:jc w:val="both"/>
      </w:pPr>
      <w:r>
        <w:t>Суда, прибывшие на базу-стоянку для временного базирования, также заносятся в соответствующий раздел журнала учета приписного флота базы-стоянки, при этом дополнительно указываются время прибытия судна, планируемое и фактическое время убытия.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4.2. В целях обеспечения безопасности плавания маломерных судов на базе-стоянке при их выходе в плавание и возвращении на базу-стоянку осуществляется комплекс организационных и технических мероприятий (далее - выпускной режим).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Руководитель базы-стоянки обеспечивает организацию выпускного режима или назначает лиц, ответственных за его обеспечение.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Лица, ответственные за обеспечение выпускного режима, осуществляют: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ведение журнала учета приписного флота базы-стоянки;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ведение журнала учета выхода (возвращения) судов;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информирование судовладельцев (пользователей) о гидрометеорологической и навигационной обстановке.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4.3. При выходе маломерного судна в плавание и при его возвращении на базу-стоянку в журнале учета выхода (возвращения) судов должна быть произведена порядковая запись: идентификационный номер судна, фамилия, имя, отчество (при наличии) судоводителя (пользователя), дата и время выхода судна, фактическое время возвращения на базу-стоянку.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4.4. Выход маломерного судна в плавание запрещается в случаях:</w:t>
      </w:r>
    </w:p>
    <w:p w:rsidR="000A59F6" w:rsidRDefault="000A59F6">
      <w:pPr>
        <w:pStyle w:val="ConsPlusNormal"/>
        <w:spacing w:before="220"/>
        <w:ind w:firstLine="540"/>
        <w:jc w:val="both"/>
      </w:pPr>
      <w:bookmarkStart w:id="7" w:name="P147"/>
      <w:bookmarkEnd w:id="7"/>
      <w:r>
        <w:t>отсутствия у судоводителя (пользователя) удостоверения на право управления маломерным судном, судового билета маломерного судна или его копии, заверенной в установленном порядке, а равно документов, подтверждающих право владения, пользования или распоряжения управляемым им судном в отсутствие владельца;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lastRenderedPageBreak/>
        <w:t>отсутствия на судне идентификационных номеров или их несоответствия записи в судовом билете;</w:t>
      </w:r>
    </w:p>
    <w:p w:rsidR="000A59F6" w:rsidRDefault="000A59F6">
      <w:pPr>
        <w:pStyle w:val="ConsPlusNormal"/>
        <w:spacing w:before="220"/>
        <w:ind w:firstLine="540"/>
        <w:jc w:val="both"/>
      </w:pPr>
      <w:bookmarkStart w:id="8" w:name="P149"/>
      <w:bookmarkEnd w:id="8"/>
      <w:r>
        <w:t>отсутствия подтверждения прохождения судном освидетельствования;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наличия неисправностей, с которыми запрещается пользование маломерным судном;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нарушения установленных норм пассажировместимости и грузоподъемности;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 xml:space="preserve">отсутствия на судне спасательных, противопожарных и осушительных средств в соответствии с нормами, установленными техническим </w:t>
      </w:r>
      <w:hyperlink r:id="rId13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маломерных судов" (</w:t>
      </w:r>
      <w:proofErr w:type="gramStart"/>
      <w:r>
        <w:t>ТР</w:t>
      </w:r>
      <w:proofErr w:type="gramEnd"/>
      <w:r>
        <w:t xml:space="preserve"> ТС 026/2012) &lt;5&gt;;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&lt;5&gt; Официальный сайт Комиссии Таможенного союза http://www.tsouz.ru/, 18.06.2012.</w:t>
      </w: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ind w:firstLine="540"/>
        <w:jc w:val="both"/>
      </w:pPr>
      <w:r>
        <w:t>если прогнозируемая или фактическая гидрометеорологическая обстановка на водоеме представляет опасность для плавания судна данного типа;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нахождения судоводителя или лица, управляющего маломерным судном, в состоянии опьянения;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отсутствия на маломерных судах индивидуальных спасательных средств по количеству лиц, находящихся на борту судна.</w:t>
      </w:r>
    </w:p>
    <w:p w:rsidR="000A59F6" w:rsidRDefault="000A59F6">
      <w:pPr>
        <w:pStyle w:val="ConsPlusNormal"/>
        <w:spacing w:before="220"/>
        <w:ind w:firstLine="540"/>
        <w:jc w:val="both"/>
      </w:pPr>
      <w:hyperlink w:anchor="P147" w:history="1">
        <w:r>
          <w:rPr>
            <w:color w:val="0000FF"/>
          </w:rPr>
          <w:t>Абзацы второй</w:t>
        </w:r>
      </w:hyperlink>
      <w:r>
        <w:t xml:space="preserve"> - </w:t>
      </w:r>
      <w:hyperlink w:anchor="P149" w:history="1">
        <w:r>
          <w:rPr>
            <w:color w:val="0000FF"/>
          </w:rPr>
          <w:t>четвертый настоящего пункта</w:t>
        </w:r>
      </w:hyperlink>
      <w:r>
        <w:t xml:space="preserve"> применяются только в отношении маломерных судов, подлежащих государственной регистрации.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В случае установления факта выхода в плавание маломерного судна с указанными выше нарушениями лица, ответственные за обеспечение выпускного режима, обязаны незамедлительно сообщить об этом в подразделение ГИМС МЧС России.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4.5. О судах, прибывших на базу-стоянку в аварийном состоянии, сообщается в подразделение ГИМС МЧС России с внесением соответствующих записей в журнал учета выхода (возвращения) судов.</w:t>
      </w:r>
    </w:p>
    <w:p w:rsidR="000A59F6" w:rsidRDefault="000A59F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A59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9F6" w:rsidRDefault="000A59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A59F6" w:rsidRDefault="000A59F6">
            <w:pPr>
              <w:pStyle w:val="ConsPlusNormal"/>
              <w:jc w:val="both"/>
            </w:pPr>
            <w:r>
              <w:rPr>
                <w:color w:val="392C69"/>
              </w:rPr>
              <w:t xml:space="preserve">Гл. V </w:t>
            </w:r>
            <w:hyperlink w:anchor="P20" w:history="1">
              <w:r>
                <w:rPr>
                  <w:color w:val="0000FF"/>
                </w:rPr>
                <w:t>утрачивает</w:t>
              </w:r>
            </w:hyperlink>
            <w:r>
              <w:rPr>
                <w:color w:val="392C69"/>
              </w:rPr>
              <w:t xml:space="preserve"> силу с 01.07.2021.</w:t>
            </w:r>
          </w:p>
        </w:tc>
      </w:tr>
    </w:tbl>
    <w:p w:rsidR="000A59F6" w:rsidRDefault="000A59F6">
      <w:pPr>
        <w:pStyle w:val="ConsPlusTitle"/>
        <w:spacing w:before="280"/>
        <w:jc w:val="center"/>
        <w:outlineLvl w:val="1"/>
      </w:pPr>
      <w:bookmarkStart w:id="9" w:name="P165"/>
      <w:bookmarkEnd w:id="9"/>
      <w:r>
        <w:t>V. Переходные положения</w:t>
      </w: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До вступления в силу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31 июля 2020 г. N 248-ФЗ "О государственном контроле (надзоре) и муниципальном контроле в Российской Федерации" &lt;6&gt; в период с 1 января 2021 г. по 1 июля 2021 г. надзор за выполнением требований по обеспечению безопасности людей и охраны жизни людей на базах-стоянках осуществляется подразделениями ГИМС МЧС России в рамках ежегодных освидетельствований &lt;7&gt;.</w:t>
      </w:r>
      <w:proofErr w:type="gramEnd"/>
    </w:p>
    <w:p w:rsidR="000A59F6" w:rsidRDefault="000A5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2020, N 31 (часть I), ст. 5007.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5" w:history="1">
        <w:r>
          <w:rPr>
            <w:color w:val="0000FF"/>
          </w:rPr>
          <w:t>Пункт 5</w:t>
        </w:r>
      </w:hyperlink>
      <w:r>
        <w:t xml:space="preserve">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утвержденного постановлением Правительства Российской </w:t>
      </w:r>
      <w:r>
        <w:lastRenderedPageBreak/>
        <w:t>Федерации от 23 декабря 2004 г. N 835 (Собрание законодательства Российской Федерации, 2004, N 52, ст. 5499; 2013, N 30, ст. 4123).</w:t>
      </w: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ind w:firstLine="540"/>
        <w:jc w:val="both"/>
      </w:pPr>
      <w:r>
        <w:t>5.2. Ежегодные освидетельствования проводятся до начала эксплуатации баз-стоянок с целью проверки их готовности к пользованию и обеспечению безопасности стоянок маломерных судов.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Сроки проведения ежегодного освидетельствования устанавливаются руководителями подразделений ГИМС МЧС России по согласованию с руководителями баз-стоянок.</w:t>
      </w:r>
    </w:p>
    <w:p w:rsidR="000A59F6" w:rsidRDefault="000A59F6">
      <w:pPr>
        <w:pStyle w:val="ConsPlusNormal"/>
        <w:spacing w:before="220"/>
        <w:ind w:firstLine="540"/>
        <w:jc w:val="both"/>
      </w:pPr>
      <w:bookmarkStart w:id="10" w:name="P174"/>
      <w:bookmarkEnd w:id="10"/>
      <w:r>
        <w:t xml:space="preserve">5.3. При ежегодном освидетельствовании проверяются требования, установленные правилами пользования водными объектами для плавания на маломерных судах и правилами охраны жизни людей на водных объектах, утверждаемыми в соответствии с </w:t>
      </w:r>
      <w:hyperlink r:id="rId16" w:history="1">
        <w:r>
          <w:rPr>
            <w:color w:val="0000FF"/>
          </w:rPr>
          <w:t>пунктами 7</w:t>
        </w:r>
      </w:hyperlink>
      <w:r>
        <w:t xml:space="preserve"> и </w:t>
      </w:r>
      <w:hyperlink r:id="rId17" w:history="1">
        <w:r>
          <w:rPr>
            <w:color w:val="0000FF"/>
          </w:rPr>
          <w:t>8 статьи 25</w:t>
        </w:r>
      </w:hyperlink>
      <w:r>
        <w:t xml:space="preserve"> Водного кодекса Российской Федерации &lt;8&gt;, и требования </w:t>
      </w:r>
      <w:hyperlink w:anchor="P134" w:history="1">
        <w:r>
          <w:rPr>
            <w:color w:val="0000FF"/>
          </w:rPr>
          <w:t>главы IV</w:t>
        </w:r>
      </w:hyperlink>
      <w:r>
        <w:t xml:space="preserve"> настоящих Правил.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2006, N 23, ст. 2381; 2013, N 43, ст. 5452.</w:t>
      </w: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ind w:firstLine="540"/>
        <w:jc w:val="both"/>
      </w:pPr>
      <w:r>
        <w:t xml:space="preserve">5.4. Результаты ежегодного освидетельствования базы-стоянки оформляются актом в двух экземплярах, рекомендуемый образец которого приведен в </w:t>
      </w:r>
      <w:hyperlink w:anchor="P627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 xml:space="preserve">При соответствии технического состояния базы-стоянки требованиям, перечисленным в </w:t>
      </w:r>
      <w:hyperlink w:anchor="P174" w:history="1">
        <w:r>
          <w:rPr>
            <w:color w:val="0000FF"/>
          </w:rPr>
          <w:t>пункте 5.3</w:t>
        </w:r>
      </w:hyperlink>
      <w:r>
        <w:t xml:space="preserve"> настоящих Правил, дается разрешение на пользование базой-стоянкой, о чем делается запись в акте.</w:t>
      </w:r>
    </w:p>
    <w:p w:rsidR="000A59F6" w:rsidRDefault="000A59F6">
      <w:pPr>
        <w:pStyle w:val="ConsPlusNormal"/>
        <w:spacing w:before="220"/>
        <w:ind w:firstLine="540"/>
        <w:jc w:val="both"/>
      </w:pPr>
      <w:r>
        <w:t>Первый экземпляр акта хранится в подразделении ГИМС МЧС России, второй экземпляр акта передается руководителю базы-стоянки.</w:t>
      </w: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jc w:val="right"/>
        <w:outlineLvl w:val="1"/>
      </w:pPr>
      <w:r>
        <w:t>Приложение N 1</w:t>
      </w:r>
    </w:p>
    <w:p w:rsidR="000A59F6" w:rsidRDefault="000A59F6">
      <w:pPr>
        <w:pStyle w:val="ConsPlusNormal"/>
        <w:jc w:val="right"/>
      </w:pPr>
      <w:r>
        <w:t>к Правилам пользования базами</w:t>
      </w:r>
    </w:p>
    <w:p w:rsidR="000A59F6" w:rsidRDefault="000A59F6">
      <w:pPr>
        <w:pStyle w:val="ConsPlusNormal"/>
        <w:jc w:val="right"/>
      </w:pPr>
      <w:r>
        <w:t>(сооружениями) для стоянок</w:t>
      </w:r>
    </w:p>
    <w:p w:rsidR="000A59F6" w:rsidRDefault="000A59F6">
      <w:pPr>
        <w:pStyle w:val="ConsPlusNormal"/>
        <w:jc w:val="right"/>
      </w:pPr>
      <w:r>
        <w:t>маломерных судов</w:t>
      </w:r>
    </w:p>
    <w:p w:rsidR="000A59F6" w:rsidRDefault="000A59F6">
      <w:pPr>
        <w:pStyle w:val="ConsPlusNormal"/>
        <w:jc w:val="right"/>
      </w:pPr>
      <w:r>
        <w:t>в Российской Федерации</w:t>
      </w: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jc w:val="right"/>
      </w:pPr>
      <w:r>
        <w:t>Рекомендуемый образец</w:t>
      </w: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nformat"/>
        <w:jc w:val="both"/>
      </w:pPr>
      <w:bookmarkStart w:id="11" w:name="P194"/>
      <w:bookmarkEnd w:id="11"/>
      <w:r>
        <w:t xml:space="preserve">                           Заявление-декларация</w:t>
      </w:r>
    </w:p>
    <w:p w:rsidR="000A59F6" w:rsidRDefault="000A59F6">
      <w:pPr>
        <w:pStyle w:val="ConsPlusNonformat"/>
        <w:jc w:val="both"/>
      </w:pPr>
      <w:r>
        <w:t xml:space="preserve">         соответствия базы-стоянки требованиям Правил пользования</w:t>
      </w:r>
    </w:p>
    <w:p w:rsidR="000A59F6" w:rsidRDefault="000A59F6">
      <w:pPr>
        <w:pStyle w:val="ConsPlusNonformat"/>
        <w:jc w:val="both"/>
      </w:pPr>
      <w:r>
        <w:t xml:space="preserve">            базами (сооружениями) для стоянок маломерных судов</w:t>
      </w:r>
    </w:p>
    <w:p w:rsidR="000A59F6" w:rsidRDefault="000A59F6">
      <w:pPr>
        <w:pStyle w:val="ConsPlusNonformat"/>
        <w:jc w:val="both"/>
      </w:pPr>
      <w:r>
        <w:t xml:space="preserve">                          в Российской Федерации</w:t>
      </w:r>
    </w:p>
    <w:p w:rsidR="000A59F6" w:rsidRDefault="000A59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154"/>
        <w:gridCol w:w="794"/>
        <w:gridCol w:w="1043"/>
        <w:gridCol w:w="658"/>
        <w:gridCol w:w="340"/>
        <w:gridCol w:w="453"/>
        <w:gridCol w:w="624"/>
        <w:gridCol w:w="453"/>
        <w:gridCol w:w="341"/>
        <w:gridCol w:w="561"/>
        <w:gridCol w:w="339"/>
        <w:gridCol w:w="341"/>
        <w:gridCol w:w="339"/>
      </w:tblGrid>
      <w:tr w:rsidR="000A59F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outlineLvl w:val="2"/>
            </w:pPr>
            <w:r>
              <w:t>1. Сведения о базе-стоянке</w:t>
            </w:r>
          </w:p>
        </w:tc>
      </w:tr>
      <w:tr w:rsidR="000A59F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615" w:type="dxa"/>
            <w:gridSpan w:val="4"/>
            <w:tcBorders>
              <w:top w:val="nil"/>
              <w:left w:val="nil"/>
              <w:bottom w:val="nil"/>
            </w:tcBorders>
          </w:tcPr>
          <w:p w:rsidR="000A59F6" w:rsidRDefault="000A59F6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44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  <w:r>
              <w:t>Адрес базы-стоянки</w:t>
            </w:r>
          </w:p>
        </w:tc>
      </w:tr>
      <w:tr w:rsidR="000A59F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615" w:type="dxa"/>
            <w:gridSpan w:val="4"/>
            <w:tcBorders>
              <w:top w:val="nil"/>
              <w:left w:val="nil"/>
              <w:bottom w:val="nil"/>
            </w:tcBorders>
          </w:tcPr>
          <w:p w:rsidR="000A59F6" w:rsidRDefault="000A59F6">
            <w:pPr>
              <w:pStyle w:val="ConsPlusNormal"/>
            </w:pPr>
            <w:r>
              <w:t xml:space="preserve">Ближайший населенный пункт (тип, </w:t>
            </w:r>
            <w:r>
              <w:lastRenderedPageBreak/>
              <w:t>наименование)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615" w:type="dxa"/>
            <w:gridSpan w:val="4"/>
            <w:tcBorders>
              <w:top w:val="nil"/>
              <w:left w:val="nil"/>
              <w:bottom w:val="nil"/>
            </w:tcBorders>
          </w:tcPr>
          <w:p w:rsidR="000A59F6" w:rsidRDefault="000A59F6">
            <w:pPr>
              <w:pStyle w:val="ConsPlusNormal"/>
            </w:pPr>
            <w:r>
              <w:t>Юридический адрес базы-стоянки (при наличии):</w:t>
            </w:r>
          </w:p>
        </w:tc>
        <w:tc>
          <w:tcPr>
            <w:tcW w:w="44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46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  <w:r>
              <w:t xml:space="preserve">Максимальное количество судов, базирование которых предусмотрено на базе-стоянке, с учетом обеспечения сохранения их целостности </w:t>
            </w:r>
            <w:proofErr w:type="gramStart"/>
            <w:r>
              <w:t>при</w:t>
            </w:r>
            <w:proofErr w:type="gramEnd"/>
            <w:r>
              <w:t xml:space="preserve"> неблагоприятных гидрометеоусловиях для данного района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2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2374" w:type="dxa"/>
            <w:gridSpan w:val="6"/>
            <w:tcBorders>
              <w:top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left w:val="single" w:sz="4" w:space="0" w:color="auto"/>
          </w:tblBorders>
        </w:tblPrEx>
        <w:tc>
          <w:tcPr>
            <w:tcW w:w="46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44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insideV w:val="single" w:sz="4" w:space="0" w:color="auto"/>
          </w:tblBorders>
        </w:tblPrEx>
        <w:tc>
          <w:tcPr>
            <w:tcW w:w="4615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0A59F6" w:rsidRDefault="000A59F6">
            <w:pPr>
              <w:pStyle w:val="ConsPlusNormal"/>
            </w:pPr>
            <w:r>
              <w:t>Максимальная длина маломерного судна, базирование которого может быть обеспечено на базе-стоянке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2374" w:type="dxa"/>
            <w:gridSpan w:val="6"/>
            <w:tcBorders>
              <w:top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left w:val="single" w:sz="4" w:space="0" w:color="auto"/>
          </w:tblBorders>
        </w:tblPrEx>
        <w:tc>
          <w:tcPr>
            <w:tcW w:w="461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/>
        </w:tc>
        <w:tc>
          <w:tcPr>
            <w:tcW w:w="44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insideV w:val="single" w:sz="4" w:space="0" w:color="auto"/>
          </w:tblBorders>
        </w:tblPrEx>
        <w:tc>
          <w:tcPr>
            <w:tcW w:w="4615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0A59F6" w:rsidRDefault="000A59F6">
            <w:pPr>
              <w:pStyle w:val="ConsPlusNormal"/>
            </w:pPr>
            <w:r>
              <w:t>Максимальная осадка маломерного судна, базирование которого может быть обеспечено на базе-стоянке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2374" w:type="dxa"/>
            <w:gridSpan w:val="6"/>
            <w:tcBorders>
              <w:top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left w:val="single" w:sz="4" w:space="0" w:color="auto"/>
          </w:tblBorders>
        </w:tblPrEx>
        <w:tc>
          <w:tcPr>
            <w:tcW w:w="461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/>
        </w:tc>
        <w:tc>
          <w:tcPr>
            <w:tcW w:w="44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5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0A59F6" w:rsidRDefault="000A59F6">
            <w:pPr>
              <w:pStyle w:val="ConsPlusNormal"/>
            </w:pPr>
            <w:r>
              <w:t>Адрес сайта базы-стоянки в сети Интернет (при наличии)</w:t>
            </w:r>
          </w:p>
        </w:tc>
        <w:tc>
          <w:tcPr>
            <w:tcW w:w="44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left w:val="single" w:sz="4" w:space="0" w:color="auto"/>
          </w:tblBorders>
        </w:tblPrEx>
        <w:tc>
          <w:tcPr>
            <w:tcW w:w="461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/>
        </w:tc>
        <w:tc>
          <w:tcPr>
            <w:tcW w:w="44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46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  <w:r>
              <w:t>Планируемая дата начала работы базы-стоянки в текущем году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23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59F6" w:rsidRDefault="000A59F6">
            <w:pPr>
              <w:pStyle w:val="ConsPlusNormal"/>
              <w:jc w:val="center"/>
            </w:pPr>
            <w:r>
              <w:t>xx.xx.xxxx</w:t>
            </w:r>
          </w:p>
        </w:tc>
        <w:tc>
          <w:tcPr>
            <w:tcW w:w="23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</w:tr>
      <w:tr w:rsidR="000A59F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outlineLvl w:val="2"/>
            </w:pPr>
            <w:r>
              <w:t xml:space="preserve">2. Уведомление о регистрации заявления-декларации прошу направить по </w:t>
            </w:r>
            <w:proofErr w:type="gramStart"/>
            <w:r>
              <w:t>указанному</w:t>
            </w:r>
            <w:proofErr w:type="gramEnd"/>
            <w:r>
              <w:t xml:space="preserve"> в </w:t>
            </w:r>
            <w:hyperlink w:anchor="P240" w:history="1">
              <w:r>
                <w:rPr>
                  <w:color w:val="0000FF"/>
                </w:rPr>
                <w:t>разделе 3</w:t>
              </w:r>
            </w:hyperlink>
            <w:r>
              <w:t>:</w:t>
            </w:r>
          </w:p>
        </w:tc>
      </w:tr>
      <w:tr w:rsidR="000A59F6">
        <w:tblPrEx>
          <w:tblBorders>
            <w:insideV w:val="single" w:sz="4" w:space="0" w:color="auto"/>
          </w:tblBorders>
        </w:tblPrEx>
        <w:tc>
          <w:tcPr>
            <w:tcW w:w="2778" w:type="dxa"/>
            <w:gridSpan w:val="2"/>
            <w:tcBorders>
              <w:top w:val="nil"/>
              <w:left w:val="nil"/>
              <w:bottom w:val="nil"/>
            </w:tcBorders>
          </w:tcPr>
          <w:p w:rsidR="000A59F6" w:rsidRDefault="000A59F6">
            <w:pPr>
              <w:pStyle w:val="ConsPlusNormal"/>
            </w:pPr>
            <w:r>
              <w:t>адресу электронной почты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2041" w:type="dxa"/>
            <w:gridSpan w:val="3"/>
            <w:tcBorders>
              <w:top w:val="nil"/>
              <w:bottom w:val="nil"/>
            </w:tcBorders>
          </w:tcPr>
          <w:p w:rsidR="000A59F6" w:rsidRDefault="000A59F6">
            <w:pPr>
              <w:pStyle w:val="ConsPlusNormal"/>
            </w:pPr>
            <w:r>
              <w:t>, почтовому адресу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1355" w:type="dxa"/>
            <w:gridSpan w:val="3"/>
            <w:tcBorders>
              <w:top w:val="nil"/>
              <w:bottom w:val="nil"/>
            </w:tcBorders>
          </w:tcPr>
          <w:p w:rsidR="000A59F6" w:rsidRDefault="000A59F6">
            <w:pPr>
              <w:pStyle w:val="ConsPlusNormal"/>
            </w:pPr>
            <w:r>
              <w:t>, телефону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jc w:val="both"/>
            </w:pPr>
            <w:r>
              <w:t>.</w:t>
            </w:r>
          </w:p>
        </w:tc>
      </w:tr>
      <w:tr w:rsidR="000A59F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outlineLvl w:val="2"/>
            </w:pPr>
            <w:bookmarkStart w:id="12" w:name="P240"/>
            <w:bookmarkEnd w:id="12"/>
            <w:r>
              <w:t>3. Сведения о руководителе базы-стоянки:</w:t>
            </w:r>
          </w:p>
        </w:tc>
      </w:tr>
      <w:tr w:rsidR="000A59F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outlineLvl w:val="3"/>
            </w:pPr>
            <w:r>
              <w:t>3.1. Юридическое лицо</w:t>
            </w:r>
          </w:p>
        </w:tc>
      </w:tr>
      <w:tr w:rsidR="000A59F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5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0A59F6" w:rsidRDefault="000A59F6">
            <w:pPr>
              <w:pStyle w:val="ConsPlusNormal"/>
            </w:pPr>
            <w:r>
              <w:t>Наименование юридического лица (организационно-правовая форма/полное наименование)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left w:val="single" w:sz="4" w:space="0" w:color="auto"/>
          </w:tblBorders>
        </w:tblPrEx>
        <w:tc>
          <w:tcPr>
            <w:tcW w:w="461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/>
        </w:tc>
        <w:tc>
          <w:tcPr>
            <w:tcW w:w="44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insideV w:val="single" w:sz="4" w:space="0" w:color="auto"/>
          </w:tblBorders>
        </w:tblPrEx>
        <w:tc>
          <w:tcPr>
            <w:tcW w:w="461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A59F6" w:rsidRDefault="000A59F6">
            <w:pPr>
              <w:pStyle w:val="ConsPlusNormal"/>
            </w:pPr>
            <w:r>
              <w:t>ОГРН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9F6" w:rsidRDefault="000A59F6">
            <w:pPr>
              <w:pStyle w:val="ConsPlusNormal"/>
            </w:pPr>
          </w:p>
        </w:tc>
        <w:tc>
          <w:tcPr>
            <w:tcW w:w="2374" w:type="dxa"/>
            <w:gridSpan w:val="6"/>
            <w:tcBorders>
              <w:top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44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615" w:type="dxa"/>
            <w:gridSpan w:val="4"/>
            <w:tcBorders>
              <w:top w:val="nil"/>
              <w:left w:val="nil"/>
              <w:bottom w:val="nil"/>
            </w:tcBorders>
          </w:tcPr>
          <w:p w:rsidR="000A59F6" w:rsidRDefault="000A59F6">
            <w:pPr>
              <w:pStyle w:val="ConsPlusNormal"/>
            </w:pPr>
            <w:r>
              <w:t>ИНН/КПП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0A59F6" w:rsidRDefault="000A59F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44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61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A59F6" w:rsidRDefault="000A59F6">
            <w:pPr>
              <w:pStyle w:val="ConsPlusNormal"/>
            </w:pPr>
            <w:r>
              <w:t>Почтовый адрес:</w:t>
            </w:r>
          </w:p>
        </w:tc>
        <w:tc>
          <w:tcPr>
            <w:tcW w:w="444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9F6" w:rsidRDefault="000A59F6">
            <w:pPr>
              <w:pStyle w:val="ConsPlusNormal"/>
            </w:pPr>
          </w:p>
        </w:tc>
        <w:tc>
          <w:tcPr>
            <w:tcW w:w="44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insideV w:val="single" w:sz="4" w:space="0" w:color="auto"/>
          </w:tblBorders>
        </w:tblPrEx>
        <w:tc>
          <w:tcPr>
            <w:tcW w:w="4615" w:type="dxa"/>
            <w:gridSpan w:val="4"/>
            <w:tcBorders>
              <w:top w:val="nil"/>
              <w:left w:val="nil"/>
              <w:bottom w:val="nil"/>
            </w:tcBorders>
          </w:tcPr>
          <w:p w:rsidR="000A59F6" w:rsidRDefault="000A59F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2374" w:type="dxa"/>
            <w:gridSpan w:val="6"/>
            <w:tcBorders>
              <w:top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44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insideV w:val="single" w:sz="4" w:space="0" w:color="auto"/>
          </w:tblBorders>
        </w:tblPrEx>
        <w:tc>
          <w:tcPr>
            <w:tcW w:w="461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A59F6" w:rsidRDefault="000A59F6">
            <w:pPr>
              <w:pStyle w:val="ConsPlusNormal"/>
            </w:pPr>
            <w:r>
              <w:t>Телефон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9F6" w:rsidRDefault="000A59F6">
            <w:pPr>
              <w:pStyle w:val="ConsPlusNormal"/>
              <w:jc w:val="center"/>
            </w:pPr>
            <w:r>
              <w:t>+7 - (xxx)-xxx-xx-xx</w:t>
            </w:r>
          </w:p>
        </w:tc>
        <w:tc>
          <w:tcPr>
            <w:tcW w:w="2374" w:type="dxa"/>
            <w:gridSpan w:val="6"/>
            <w:tcBorders>
              <w:top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9F6" w:rsidRDefault="000A59F6">
            <w:pPr>
              <w:pStyle w:val="ConsPlusNormal"/>
              <w:outlineLvl w:val="3"/>
            </w:pPr>
            <w:r>
              <w:t>3.2. Индивидуальный предприниматель</w:t>
            </w:r>
          </w:p>
        </w:tc>
      </w:tr>
      <w:tr w:rsidR="000A59F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61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A59F6" w:rsidRDefault="000A59F6">
            <w:pPr>
              <w:pStyle w:val="ConsPlusNormal"/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9F6" w:rsidRDefault="000A59F6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44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right w:val="single" w:sz="4" w:space="0" w:color="auto"/>
          </w:tblBorders>
        </w:tblPrEx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25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insideV w:val="single" w:sz="4" w:space="0" w:color="auto"/>
          </w:tblBorders>
        </w:tblPrEx>
        <w:tc>
          <w:tcPr>
            <w:tcW w:w="4615" w:type="dxa"/>
            <w:gridSpan w:val="4"/>
            <w:tcBorders>
              <w:top w:val="nil"/>
              <w:left w:val="nil"/>
              <w:bottom w:val="nil"/>
            </w:tcBorders>
          </w:tcPr>
          <w:p w:rsidR="000A59F6" w:rsidRDefault="000A59F6">
            <w:pPr>
              <w:pStyle w:val="ConsPlusNormal"/>
            </w:pPr>
            <w:r>
              <w:t>ОГРНИП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9F6" w:rsidRDefault="000A59F6">
            <w:pPr>
              <w:pStyle w:val="ConsPlusNormal"/>
            </w:pPr>
          </w:p>
        </w:tc>
        <w:tc>
          <w:tcPr>
            <w:tcW w:w="2374" w:type="dxa"/>
            <w:gridSpan w:val="6"/>
            <w:tcBorders>
              <w:top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insideV w:val="single" w:sz="4" w:space="0" w:color="auto"/>
          </w:tblBorders>
        </w:tblPrEx>
        <w:tc>
          <w:tcPr>
            <w:tcW w:w="4615" w:type="dxa"/>
            <w:gridSpan w:val="4"/>
            <w:tcBorders>
              <w:top w:val="nil"/>
              <w:left w:val="nil"/>
              <w:bottom w:val="nil"/>
            </w:tcBorders>
          </w:tcPr>
          <w:p w:rsidR="000A59F6" w:rsidRDefault="000A59F6">
            <w:pPr>
              <w:pStyle w:val="ConsPlusNormal"/>
            </w:pPr>
            <w:r>
              <w:t>ИНН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9F6" w:rsidRDefault="000A59F6">
            <w:pPr>
              <w:pStyle w:val="ConsPlusNormal"/>
            </w:pPr>
          </w:p>
        </w:tc>
        <w:tc>
          <w:tcPr>
            <w:tcW w:w="2374" w:type="dxa"/>
            <w:gridSpan w:val="6"/>
            <w:tcBorders>
              <w:top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insideV w:val="single" w:sz="4" w:space="0" w:color="auto"/>
          </w:tblBorders>
        </w:tblPrEx>
        <w:tc>
          <w:tcPr>
            <w:tcW w:w="4615" w:type="dxa"/>
            <w:gridSpan w:val="4"/>
            <w:tcBorders>
              <w:top w:val="nil"/>
              <w:left w:val="nil"/>
              <w:bottom w:val="nil"/>
            </w:tcBorders>
          </w:tcPr>
          <w:p w:rsidR="000A59F6" w:rsidRDefault="000A59F6">
            <w:pPr>
              <w:pStyle w:val="ConsPlusNormal"/>
            </w:pPr>
            <w:r>
              <w:t>СНИЛС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9F6" w:rsidRDefault="000A59F6">
            <w:pPr>
              <w:pStyle w:val="ConsPlusNormal"/>
            </w:pPr>
          </w:p>
        </w:tc>
        <w:tc>
          <w:tcPr>
            <w:tcW w:w="2374" w:type="dxa"/>
            <w:gridSpan w:val="6"/>
            <w:tcBorders>
              <w:top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46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9F6" w:rsidRDefault="000A59F6">
            <w:pPr>
              <w:pStyle w:val="ConsPlusNormal"/>
            </w:pPr>
            <w:r>
              <w:t>Наименование, серия и номер документа, удостоверяющего личность, дата выдачи</w:t>
            </w:r>
          </w:p>
        </w:tc>
        <w:tc>
          <w:tcPr>
            <w:tcW w:w="44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6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2374" w:type="dxa"/>
            <w:gridSpan w:val="6"/>
            <w:tcBorders>
              <w:top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left w:val="single" w:sz="4" w:space="0" w:color="auto"/>
          </w:tblBorders>
        </w:tblPrEx>
        <w:tc>
          <w:tcPr>
            <w:tcW w:w="46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44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insideV w:val="single" w:sz="4" w:space="0" w:color="auto"/>
          </w:tblBorders>
        </w:tblPrEx>
        <w:tc>
          <w:tcPr>
            <w:tcW w:w="4615" w:type="dxa"/>
            <w:gridSpan w:val="4"/>
            <w:tcBorders>
              <w:top w:val="nil"/>
              <w:left w:val="nil"/>
              <w:bottom w:val="nil"/>
            </w:tcBorders>
          </w:tcPr>
          <w:p w:rsidR="000A59F6" w:rsidRDefault="000A59F6">
            <w:pPr>
              <w:pStyle w:val="ConsPlusNormal"/>
            </w:pPr>
            <w:r>
              <w:t>Телефон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9F6" w:rsidRDefault="000A59F6">
            <w:pPr>
              <w:pStyle w:val="ConsPlusNormal"/>
              <w:jc w:val="center"/>
            </w:pPr>
            <w:r>
              <w:t>+7 - (xxx)-xxx-xx-xx</w:t>
            </w:r>
          </w:p>
        </w:tc>
        <w:tc>
          <w:tcPr>
            <w:tcW w:w="2374" w:type="dxa"/>
            <w:gridSpan w:val="6"/>
            <w:tcBorders>
              <w:top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615" w:type="dxa"/>
            <w:gridSpan w:val="4"/>
            <w:tcBorders>
              <w:top w:val="nil"/>
              <w:left w:val="nil"/>
              <w:bottom w:val="nil"/>
            </w:tcBorders>
          </w:tcPr>
          <w:p w:rsidR="000A59F6" w:rsidRDefault="000A59F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44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44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615" w:type="dxa"/>
            <w:gridSpan w:val="4"/>
            <w:tcBorders>
              <w:top w:val="nil"/>
              <w:left w:val="nil"/>
              <w:bottom w:val="nil"/>
            </w:tcBorders>
          </w:tcPr>
          <w:p w:rsidR="000A59F6" w:rsidRDefault="000A59F6">
            <w:pPr>
              <w:pStyle w:val="ConsPlusNormal"/>
            </w:pPr>
            <w:r>
              <w:t>Адрес регистрации:</w:t>
            </w:r>
          </w:p>
        </w:tc>
        <w:tc>
          <w:tcPr>
            <w:tcW w:w="44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outlineLvl w:val="3"/>
            </w:pPr>
            <w:r>
              <w:t>3.3. Физическое лицо</w:t>
            </w:r>
          </w:p>
        </w:tc>
        <w:tc>
          <w:tcPr>
            <w:tcW w:w="44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5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0A59F6" w:rsidRDefault="000A59F6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left w:val="single" w:sz="4" w:space="0" w:color="auto"/>
          </w:tblBorders>
        </w:tblPrEx>
        <w:tc>
          <w:tcPr>
            <w:tcW w:w="461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/>
        </w:tc>
        <w:tc>
          <w:tcPr>
            <w:tcW w:w="44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right w:val="single" w:sz="4" w:space="0" w:color="auto"/>
          </w:tblBorders>
        </w:tblPrEx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  <w:r>
              <w:t>СНИЛС</w:t>
            </w:r>
          </w:p>
        </w:tc>
        <w:tc>
          <w:tcPr>
            <w:tcW w:w="25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44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insideV w:val="single" w:sz="4" w:space="0" w:color="auto"/>
          </w:tblBorders>
        </w:tblPrEx>
        <w:tc>
          <w:tcPr>
            <w:tcW w:w="4615" w:type="dxa"/>
            <w:gridSpan w:val="4"/>
            <w:tcBorders>
              <w:top w:val="nil"/>
              <w:left w:val="nil"/>
              <w:bottom w:val="nil"/>
            </w:tcBorders>
          </w:tcPr>
          <w:p w:rsidR="000A59F6" w:rsidRDefault="000A59F6">
            <w:pPr>
              <w:pStyle w:val="ConsPlusNormal"/>
            </w:pPr>
            <w:r>
              <w:t>ИНН (при наличии)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2374" w:type="dxa"/>
            <w:gridSpan w:val="6"/>
            <w:tcBorders>
              <w:top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2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insideV w:val="single" w:sz="4" w:space="0" w:color="auto"/>
          </w:tblBorders>
        </w:tblPrEx>
        <w:tc>
          <w:tcPr>
            <w:tcW w:w="4615" w:type="dxa"/>
            <w:gridSpan w:val="4"/>
            <w:tcBorders>
              <w:top w:val="nil"/>
              <w:left w:val="nil"/>
              <w:bottom w:val="nil"/>
            </w:tcBorders>
          </w:tcPr>
          <w:p w:rsidR="000A59F6" w:rsidRDefault="000A59F6">
            <w:pPr>
              <w:pStyle w:val="ConsPlusNormal"/>
            </w:pPr>
            <w:r>
              <w:t>Серия и номер паспорта гражданина Российской Федерации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2374" w:type="dxa"/>
            <w:gridSpan w:val="6"/>
            <w:tcBorders>
              <w:top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44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insideV w:val="single" w:sz="4" w:space="0" w:color="auto"/>
          </w:tblBorders>
        </w:tblPrEx>
        <w:tc>
          <w:tcPr>
            <w:tcW w:w="4615" w:type="dxa"/>
            <w:gridSpan w:val="4"/>
            <w:tcBorders>
              <w:top w:val="nil"/>
              <w:left w:val="nil"/>
              <w:bottom w:val="nil"/>
            </w:tcBorders>
          </w:tcPr>
          <w:p w:rsidR="000A59F6" w:rsidRDefault="000A59F6">
            <w:pPr>
              <w:pStyle w:val="ConsPlusNormal"/>
            </w:pPr>
            <w:r>
              <w:t>Дата выдачи паспорта гражданина Российской Федерации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2374" w:type="dxa"/>
            <w:gridSpan w:val="6"/>
            <w:tcBorders>
              <w:top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615" w:type="dxa"/>
            <w:gridSpan w:val="4"/>
            <w:tcBorders>
              <w:top w:val="nil"/>
              <w:left w:val="nil"/>
              <w:bottom w:val="nil"/>
            </w:tcBorders>
          </w:tcPr>
          <w:p w:rsidR="000A59F6" w:rsidRDefault="000A59F6">
            <w:pPr>
              <w:pStyle w:val="ConsPlusNormal"/>
            </w:pPr>
            <w:r>
              <w:t>Адрес регистрации:</w:t>
            </w:r>
          </w:p>
        </w:tc>
        <w:tc>
          <w:tcPr>
            <w:tcW w:w="44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insideV w:val="single" w:sz="4" w:space="0" w:color="auto"/>
          </w:tblBorders>
        </w:tblPrEx>
        <w:tc>
          <w:tcPr>
            <w:tcW w:w="4615" w:type="dxa"/>
            <w:gridSpan w:val="4"/>
            <w:tcBorders>
              <w:top w:val="nil"/>
              <w:left w:val="nil"/>
              <w:bottom w:val="nil"/>
            </w:tcBorders>
          </w:tcPr>
          <w:p w:rsidR="000A59F6" w:rsidRDefault="000A59F6">
            <w:pPr>
              <w:pStyle w:val="ConsPlusNormal"/>
            </w:pPr>
            <w:r>
              <w:t>Телефон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9F6" w:rsidRDefault="000A59F6">
            <w:pPr>
              <w:pStyle w:val="ConsPlusNormal"/>
              <w:jc w:val="center"/>
            </w:pPr>
            <w:r>
              <w:t>+7 - (xxx)-xxx-xx-xx</w:t>
            </w:r>
          </w:p>
        </w:tc>
        <w:tc>
          <w:tcPr>
            <w:tcW w:w="2374" w:type="dxa"/>
            <w:gridSpan w:val="6"/>
            <w:tcBorders>
              <w:top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615" w:type="dxa"/>
            <w:gridSpan w:val="4"/>
            <w:tcBorders>
              <w:top w:val="nil"/>
              <w:left w:val="nil"/>
              <w:bottom w:val="nil"/>
            </w:tcBorders>
          </w:tcPr>
          <w:p w:rsidR="000A59F6" w:rsidRDefault="000A59F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44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jc w:val="both"/>
              <w:outlineLvl w:val="2"/>
            </w:pPr>
            <w:r>
              <w:t>4. Настоящим заявлением-декларацией подтверждается выполнение требований Правил пользования базами (сооружениями) для стоянок маломерных судов в Российской Федерации:</w:t>
            </w:r>
          </w:p>
        </w:tc>
      </w:tr>
      <w:tr w:rsidR="000A59F6"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jc w:val="center"/>
            </w:pPr>
            <w:r>
              <w:t>Не предусмотрено проектной (эксплуатационной) документацией</w:t>
            </w:r>
          </w:p>
        </w:tc>
      </w:tr>
      <w:tr w:rsidR="000A59F6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  <w:r>
              <w:t>4.1.</w:t>
            </w:r>
          </w:p>
        </w:tc>
        <w:tc>
          <w:tcPr>
            <w:tcW w:w="3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jc w:val="both"/>
            </w:pPr>
            <w:r>
              <w:t>Ограждение территории базы-стоянки выполнено в соответствии с проектной (эксплуатационной) документацией.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3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/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</w:tr>
      <w:tr w:rsidR="000A59F6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  <w:r>
              <w:t>4.2.</w:t>
            </w:r>
          </w:p>
        </w:tc>
        <w:tc>
          <w:tcPr>
            <w:tcW w:w="3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jc w:val="both"/>
            </w:pPr>
            <w:r>
              <w:t xml:space="preserve">Обозначены границы базы-стоянки в темное время суток в соответствии с требованиями </w:t>
            </w:r>
            <w:hyperlink w:anchor="P83" w:history="1">
              <w:r>
                <w:rPr>
                  <w:color w:val="0000FF"/>
                </w:rPr>
                <w:t>пункта 2.7</w:t>
              </w:r>
            </w:hyperlink>
            <w:r>
              <w:t xml:space="preserve"> Правил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3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/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</w:tr>
      <w:tr w:rsidR="000A59F6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  <w:r>
              <w:t>4.3.</w:t>
            </w:r>
          </w:p>
        </w:tc>
        <w:tc>
          <w:tcPr>
            <w:tcW w:w="3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jc w:val="both"/>
            </w:pPr>
            <w:r>
              <w:t>Защитные устройства базы-стоянки, а также иные препятствия, представляющие угрозу безопасности плавания, в том числе затопляемые в половодье (паводок), обозначены соответствующими знаками судоходной (навигационной) обстановки либо имеют ограждения.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3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/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</w:tr>
      <w:tr w:rsidR="000A59F6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  <w:r>
              <w:t>4.4.</w:t>
            </w:r>
          </w:p>
        </w:tc>
        <w:tc>
          <w:tcPr>
            <w:tcW w:w="3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jc w:val="both"/>
            </w:pPr>
            <w:r>
              <w:t>Акватория базы-стоянки и подходы к причальным сооружениям обеспечивают безопасность маневрирования судов с максимальными размерами и осадкой, указанными в настоящем заявлении-декларации.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3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/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</w:tr>
      <w:tr w:rsidR="000A59F6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  <w:r>
              <w:t>4.5.</w:t>
            </w:r>
          </w:p>
        </w:tc>
        <w:tc>
          <w:tcPr>
            <w:tcW w:w="3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jc w:val="both"/>
            </w:pPr>
            <w:r>
              <w:t xml:space="preserve">На базах-стоянках при размещении более 20 моторных маломерных судов </w:t>
            </w:r>
            <w:proofErr w:type="gramStart"/>
            <w:r>
              <w:t>предусмотрены</w:t>
            </w:r>
            <w:proofErr w:type="gramEnd"/>
            <w:r>
              <w:t>: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3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</w:tr>
      <w:tr w:rsidR="000A59F6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3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ind w:firstLine="283"/>
              <w:jc w:val="both"/>
            </w:pPr>
            <w:r>
              <w:t>места заправки судов моторным топливом, обеспечивающие соблюдение требований по охране окружающей среды и пожарной безопасности;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3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/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</w:tr>
      <w:tr w:rsidR="000A59F6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3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ind w:firstLine="283"/>
              <w:jc w:val="both"/>
            </w:pPr>
            <w:r>
              <w:t>оборудование по локализации аварийных разливов нефтепродуктов на закрепленной акватории водного объекта в наличии и исправном состоянии.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3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/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</w:tr>
      <w:tr w:rsidR="000A59F6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  <w:r>
              <w:t>4.6.</w:t>
            </w:r>
          </w:p>
        </w:tc>
        <w:tc>
          <w:tcPr>
            <w:tcW w:w="3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jc w:val="both"/>
            </w:pPr>
            <w:r>
              <w:t>На территории базы-стоянки оборудована площадка с контейнерами для сбора бытовых отходов и емкости для отработанных горюче-смазочных материалов.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3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/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</w:tr>
      <w:tr w:rsidR="000A59F6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  <w:r>
              <w:t>4.7.</w:t>
            </w:r>
          </w:p>
        </w:tc>
        <w:tc>
          <w:tcPr>
            <w:tcW w:w="3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jc w:val="both"/>
            </w:pPr>
            <w:r>
              <w:t xml:space="preserve">На территории базы-стоянки установлен стенд в соответствии с требованиями </w:t>
            </w:r>
            <w:hyperlink w:anchor="P72" w:history="1">
              <w:r>
                <w:rPr>
                  <w:color w:val="0000FF"/>
                </w:rPr>
                <w:t>пункта 2.5</w:t>
              </w:r>
            </w:hyperlink>
            <w:r>
              <w:t xml:space="preserve"> Правил.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3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/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</w:tr>
      <w:tr w:rsidR="000A59F6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  <w:r>
              <w:t>4.8.</w:t>
            </w:r>
          </w:p>
        </w:tc>
        <w:tc>
          <w:tcPr>
            <w:tcW w:w="3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jc w:val="both"/>
            </w:pPr>
            <w:r>
              <w:t>Технические средства и оборудование базы-стоянки обеспечивают: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3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/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</w:tr>
      <w:tr w:rsidR="000A59F6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  <w:r>
              <w:t>4.8.1.</w:t>
            </w:r>
          </w:p>
        </w:tc>
        <w:tc>
          <w:tcPr>
            <w:tcW w:w="3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jc w:val="both"/>
            </w:pPr>
            <w:r>
              <w:t>безопасность спуска и подъема маломерных судов и грузов;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3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/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</w:tr>
      <w:tr w:rsidR="000A59F6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  <w:r>
              <w:t>4.8.2.</w:t>
            </w:r>
          </w:p>
        </w:tc>
        <w:tc>
          <w:tcPr>
            <w:tcW w:w="3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jc w:val="both"/>
            </w:pPr>
            <w:r>
              <w:t>пожарную безопасность на территории базы-стоянки (имеются комплекты из огнетушителя, ящика с песком, лопатой и кошмой на каждые 50 метров причальной линии, но не менее одного комплекта на причал или пирс);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3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/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</w:tr>
      <w:tr w:rsidR="000A59F6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  <w:r>
              <w:t>4.8.3.</w:t>
            </w:r>
          </w:p>
        </w:tc>
        <w:tc>
          <w:tcPr>
            <w:tcW w:w="3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jc w:val="both"/>
            </w:pPr>
            <w:r>
              <w:t>безопасность посадки и высадки людей с судов (на каждые 50 метров причальной линии, но не менее одного на причал или пирс, размещен спасательный круг (конец Александрова);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3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/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</w:tr>
      <w:tr w:rsidR="000A59F6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  <w:r>
              <w:t>4.8.4.</w:t>
            </w:r>
          </w:p>
        </w:tc>
        <w:tc>
          <w:tcPr>
            <w:tcW w:w="3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jc w:val="both"/>
            </w:pPr>
            <w:r>
              <w:t>безопасность передвижения людей по причальным сооружениям, в том числе: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3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</w:tr>
      <w:tr w:rsidR="000A59F6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3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ind w:firstLine="283"/>
              <w:jc w:val="both"/>
            </w:pPr>
            <w:r>
              <w:t>плавучие причальные сооружения надежно закреплены к берегу или стоят на своих штатных местах с использованием мертвых якорей;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3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/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</w:tr>
      <w:tr w:rsidR="000A59F6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3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ind w:firstLine="283"/>
              <w:jc w:val="both"/>
            </w:pPr>
            <w:r>
              <w:t>на нерабочей стороне предусмотрено леерное ограждение высотой не менее 90 сантиметров, с расстоянием между стойками не более 1,5 метра и между леерами - не более 45 сантиметров;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3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/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</w:tr>
      <w:tr w:rsidR="000A59F6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3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ind w:firstLine="283"/>
              <w:jc w:val="both"/>
            </w:pPr>
            <w:r>
              <w:t xml:space="preserve">спасательный леер (по наружному </w:t>
            </w:r>
            <w:r>
              <w:lastRenderedPageBreak/>
              <w:t>периметру причального сооружения) закреплен на расстоянии 10 - 15 сантиметров от уровня воды, с интервалом между точками крепления не более 1,5 метра;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3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/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</w:tr>
      <w:tr w:rsidR="000A59F6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3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ind w:firstLine="283"/>
              <w:jc w:val="both"/>
            </w:pPr>
            <w:r>
              <w:t>имеют трапы, сходни или мостки, имеющие сплошной настил и леерное ограждение (одно или двустороннее), для сообщения с берегом и между собой, шириной не менее 0,8 - 1 метра для одностороннего движения и шириной не менее 1,5 метров для двустороннего движения;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3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/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</w:tr>
      <w:tr w:rsidR="000A59F6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3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ind w:firstLine="283"/>
              <w:jc w:val="both"/>
            </w:pPr>
            <w:r>
              <w:t>настил на причалах, пирсах, трапах, сходнях и мостках обеспечивает максимальную нагрузку в условиях повседневной эксплуатации;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3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/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</w:tr>
      <w:tr w:rsidR="000A59F6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3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ind w:firstLine="283"/>
              <w:jc w:val="both"/>
            </w:pPr>
            <w:r>
              <w:t>максимальная нагрузка на причал, пирс, трап, сходню или мостки нанесена на видимой части несмываемой контрастной краской в местах входа на них с берега либо выхода с судов;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3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</w:tr>
      <w:tr w:rsidR="000A59F6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  <w:r>
              <w:t>4.8.5.</w:t>
            </w:r>
          </w:p>
        </w:tc>
        <w:tc>
          <w:tcPr>
            <w:tcW w:w="3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jc w:val="both"/>
            </w:pPr>
            <w:r>
              <w:t>информирование судоводителей о гидрометеорологической и навигационной обстановке в районе базы-стоянки: организована радиосвязь с маломерными судами, приписанными к базе-стоянке, на которых предусмотрены и установлены радиостанции;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3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</w:tr>
      <w:tr w:rsidR="000A59F6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  <w:r>
              <w:t>4.8.6.</w:t>
            </w:r>
          </w:p>
        </w:tc>
        <w:tc>
          <w:tcPr>
            <w:tcW w:w="3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jc w:val="both"/>
            </w:pPr>
            <w:r>
              <w:t>постоянная связь с пожарными и аварийно-спасательными подразделениями, медицинскими учреждениями, подразделениями органов внутренних дел и подразделениями ГИМС МЧС России;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3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/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</w:tr>
      <w:tr w:rsidR="000A59F6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  <w:r>
              <w:t>4.8.7.</w:t>
            </w:r>
          </w:p>
        </w:tc>
        <w:tc>
          <w:tcPr>
            <w:tcW w:w="3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jc w:val="both"/>
            </w:pPr>
            <w:proofErr w:type="gramStart"/>
            <w:r>
              <w:t>безопасность стоянки маломерных судов при максимально неблагоприятных гидрометеоусловиях для данного района в период эксплуатации базы-стоянки:</w:t>
            </w:r>
            <w:proofErr w:type="gramEnd"/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3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</w:tr>
      <w:tr w:rsidR="000A59F6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3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ind w:firstLine="283"/>
              <w:jc w:val="both"/>
            </w:pPr>
            <w:r>
              <w:t>швартовые устройства (кнехты, битенги, утки, рымы, швартовые тумбы) исправны и прочно закреплены, обеспечивают надежное крепление судов;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3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</w:tr>
      <w:tr w:rsidR="000A59F6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3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ind w:firstLine="283"/>
              <w:jc w:val="both"/>
            </w:pPr>
            <w:r>
              <w:t xml:space="preserve">привальные брусья, кранцы и прочие </w:t>
            </w:r>
            <w:r>
              <w:lastRenderedPageBreak/>
              <w:t>приспособления, исключающие повреждение корпусов судов при их швартовке и стоянке, в наличии и исправном состоянии.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3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9F6" w:rsidRDefault="000A59F6"/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</w:tr>
      <w:tr w:rsidR="000A59F6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  <w:r>
              <w:lastRenderedPageBreak/>
              <w:t>4.9.</w:t>
            </w:r>
          </w:p>
        </w:tc>
        <w:tc>
          <w:tcPr>
            <w:tcW w:w="3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jc w:val="both"/>
            </w:pPr>
            <w:r>
              <w:t>На базе-стоянке организован выпускной режим и ведутся:</w:t>
            </w:r>
          </w:p>
          <w:p w:rsidR="000A59F6" w:rsidRDefault="000A59F6">
            <w:pPr>
              <w:pStyle w:val="ConsPlusNormal"/>
              <w:jc w:val="both"/>
            </w:pPr>
            <w:r>
              <w:t>журнал учета приписного флота базы-стоянки;</w:t>
            </w:r>
          </w:p>
          <w:p w:rsidR="000A59F6" w:rsidRDefault="000A59F6">
            <w:pPr>
              <w:pStyle w:val="ConsPlusNormal"/>
              <w:jc w:val="both"/>
            </w:pPr>
            <w:r>
              <w:t>журнал учета выхода (прихода) судов.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</w:tr>
      <w:tr w:rsidR="000A59F6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3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7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/>
        </w:tc>
      </w:tr>
      <w:tr w:rsidR="000A59F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59F6" w:rsidRDefault="000A59F6">
            <w:pPr>
              <w:pStyle w:val="ConsPlusNormal"/>
              <w:jc w:val="both"/>
            </w:pPr>
            <w:r>
              <w:t xml:space="preserve">5. </w:t>
            </w:r>
            <w:proofErr w:type="gramStart"/>
            <w:r>
              <w:t>Достоверность и полноту сведений, указанных в настоящем заявлении-декларации, а также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данных) в целях осуществления государственного контроля (надзора) за пользованием базой-стоянкой подтверждаю.</w:t>
            </w:r>
            <w:proofErr w:type="gramEnd"/>
          </w:p>
        </w:tc>
      </w:tr>
    </w:tbl>
    <w:p w:rsidR="000A59F6" w:rsidRDefault="000A59F6">
      <w:pPr>
        <w:pStyle w:val="ConsPlusNormal"/>
        <w:jc w:val="both"/>
      </w:pPr>
    </w:p>
    <w:p w:rsidR="000A59F6" w:rsidRDefault="000A59F6">
      <w:pPr>
        <w:pStyle w:val="ConsPlusNonformat"/>
        <w:jc w:val="both"/>
      </w:pPr>
      <w:r>
        <w:t>Дата "___" ____________ 20__ г.                        ____________________</w:t>
      </w:r>
    </w:p>
    <w:p w:rsidR="000A59F6" w:rsidRDefault="000A59F6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0A59F6" w:rsidRDefault="000A59F6">
      <w:pPr>
        <w:pStyle w:val="ConsPlusNonformat"/>
        <w:jc w:val="both"/>
      </w:pPr>
    </w:p>
    <w:p w:rsidR="000A59F6" w:rsidRDefault="000A59F6">
      <w:pPr>
        <w:pStyle w:val="ConsPlusNonformat"/>
        <w:jc w:val="both"/>
      </w:pPr>
      <w:r>
        <w:t>М.П. (для юридических лиц и индивидуальных предпринимателей)</w:t>
      </w: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jc w:val="right"/>
        <w:outlineLvl w:val="1"/>
      </w:pPr>
      <w:r>
        <w:t>Приложение N 2</w:t>
      </w:r>
    </w:p>
    <w:p w:rsidR="000A59F6" w:rsidRDefault="000A59F6">
      <w:pPr>
        <w:pStyle w:val="ConsPlusNormal"/>
        <w:jc w:val="right"/>
      </w:pPr>
      <w:r>
        <w:t>к Правилам пользования базами</w:t>
      </w:r>
    </w:p>
    <w:p w:rsidR="000A59F6" w:rsidRDefault="000A59F6">
      <w:pPr>
        <w:pStyle w:val="ConsPlusNormal"/>
        <w:jc w:val="right"/>
      </w:pPr>
      <w:r>
        <w:t>(сооружениями) для стоянок</w:t>
      </w:r>
    </w:p>
    <w:p w:rsidR="000A59F6" w:rsidRDefault="000A59F6">
      <w:pPr>
        <w:pStyle w:val="ConsPlusNormal"/>
        <w:jc w:val="right"/>
      </w:pPr>
      <w:r>
        <w:t>маломерных судов</w:t>
      </w:r>
    </w:p>
    <w:p w:rsidR="000A59F6" w:rsidRDefault="000A59F6">
      <w:pPr>
        <w:pStyle w:val="ConsPlusNormal"/>
        <w:jc w:val="right"/>
      </w:pPr>
      <w:r>
        <w:t>в Российской Федерации</w:t>
      </w: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jc w:val="right"/>
      </w:pPr>
      <w:r>
        <w:t>Рекомендуемый образец</w:t>
      </w: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nformat"/>
        <w:jc w:val="both"/>
      </w:pPr>
      <w:bookmarkStart w:id="13" w:name="P627"/>
      <w:bookmarkEnd w:id="13"/>
      <w:r>
        <w:t xml:space="preserve">                                    АКТ</w:t>
      </w:r>
    </w:p>
    <w:p w:rsidR="000A59F6" w:rsidRDefault="000A59F6">
      <w:pPr>
        <w:pStyle w:val="ConsPlusNonformat"/>
        <w:jc w:val="both"/>
      </w:pPr>
      <w:r>
        <w:t xml:space="preserve">                ежегодного освидетельствования базы-стоянки</w:t>
      </w:r>
    </w:p>
    <w:p w:rsidR="000A59F6" w:rsidRDefault="000A59F6">
      <w:pPr>
        <w:pStyle w:val="ConsPlusNonformat"/>
        <w:jc w:val="both"/>
      </w:pPr>
    </w:p>
    <w:p w:rsidR="000A59F6" w:rsidRDefault="000A59F6">
      <w:pPr>
        <w:pStyle w:val="ConsPlusNonformat"/>
        <w:jc w:val="both"/>
      </w:pPr>
      <w:r>
        <w:t>___________________________________________________________________________</w:t>
      </w:r>
    </w:p>
    <w:p w:rsidR="000A59F6" w:rsidRDefault="000A59F6">
      <w:pPr>
        <w:pStyle w:val="ConsPlusNonformat"/>
        <w:jc w:val="both"/>
      </w:pPr>
      <w:r>
        <w:t xml:space="preserve">                        (наименование базы-стоянки)</w:t>
      </w:r>
    </w:p>
    <w:p w:rsidR="000A59F6" w:rsidRDefault="000A59F6">
      <w:pPr>
        <w:pStyle w:val="ConsPlusNonformat"/>
        <w:jc w:val="both"/>
      </w:pPr>
      <w:r>
        <w:t>___________________________________________________________________________</w:t>
      </w:r>
    </w:p>
    <w:p w:rsidR="000A59F6" w:rsidRDefault="000A59F6">
      <w:pPr>
        <w:pStyle w:val="ConsPlusNonformat"/>
        <w:jc w:val="both"/>
      </w:pPr>
      <w:r>
        <w:t xml:space="preserve">                        (место расположения, адрес)</w:t>
      </w:r>
    </w:p>
    <w:p w:rsidR="000A59F6" w:rsidRDefault="000A59F6">
      <w:pPr>
        <w:pStyle w:val="ConsPlusNonformat"/>
        <w:jc w:val="both"/>
      </w:pPr>
      <w:r>
        <w:t>Сведения о собственнике или лице, уполномоченном собственником базы-стоянки</w:t>
      </w:r>
    </w:p>
    <w:p w:rsidR="000A59F6" w:rsidRDefault="000A59F6">
      <w:pPr>
        <w:pStyle w:val="ConsPlusNonformat"/>
        <w:jc w:val="both"/>
      </w:pPr>
      <w:r>
        <w:t>___________________________________________________________________________</w:t>
      </w:r>
    </w:p>
    <w:p w:rsidR="000A59F6" w:rsidRDefault="000A59F6">
      <w:pPr>
        <w:pStyle w:val="ConsPlusNonformat"/>
        <w:jc w:val="both"/>
      </w:pPr>
      <w:r>
        <w:t xml:space="preserve">   </w:t>
      </w:r>
      <w:proofErr w:type="gramStart"/>
      <w:r>
        <w:t>(наименование юридического лица; фамилия, имя, отчество (при наличии)</w:t>
      </w:r>
      <w:proofErr w:type="gramEnd"/>
    </w:p>
    <w:p w:rsidR="000A59F6" w:rsidRDefault="000A59F6">
      <w:pPr>
        <w:pStyle w:val="ConsPlusNonformat"/>
        <w:jc w:val="both"/>
      </w:pPr>
      <w:r>
        <w:t xml:space="preserve">           индивидуального предпринимателя или физического лица)</w:t>
      </w:r>
    </w:p>
    <w:p w:rsidR="000A59F6" w:rsidRDefault="000A59F6">
      <w:pPr>
        <w:pStyle w:val="ConsPlusNonformat"/>
        <w:jc w:val="both"/>
      </w:pPr>
      <w:r>
        <w:t>___________________________________________________________________________</w:t>
      </w:r>
    </w:p>
    <w:p w:rsidR="000A59F6" w:rsidRDefault="000A59F6">
      <w:pPr>
        <w:pStyle w:val="ConsPlusNonformat"/>
        <w:jc w:val="both"/>
      </w:pPr>
      <w:r>
        <w:t xml:space="preserve">                             (почтовый адрес)</w:t>
      </w:r>
    </w:p>
    <w:p w:rsidR="000A59F6" w:rsidRDefault="000A59F6">
      <w:pPr>
        <w:pStyle w:val="ConsPlusNonformat"/>
        <w:jc w:val="both"/>
      </w:pPr>
      <w:r>
        <w:t xml:space="preserve">_________________________________ </w:t>
      </w:r>
      <w:proofErr w:type="gramStart"/>
      <w:r>
        <w:t>контактный</w:t>
      </w:r>
      <w:proofErr w:type="gramEnd"/>
      <w:r>
        <w:t xml:space="preserve"> тел. _________________________</w:t>
      </w:r>
    </w:p>
    <w:p w:rsidR="000A59F6" w:rsidRDefault="000A59F6">
      <w:pPr>
        <w:pStyle w:val="ConsPlusNonformat"/>
        <w:jc w:val="both"/>
      </w:pPr>
      <w:r>
        <w:t xml:space="preserve">Фамилия,  имя,  отчество  (при наличии) и должность лица, ответственного </w:t>
      </w:r>
      <w:proofErr w:type="gramStart"/>
      <w:r>
        <w:t>за</w:t>
      </w:r>
      <w:proofErr w:type="gramEnd"/>
    </w:p>
    <w:p w:rsidR="000A59F6" w:rsidRDefault="000A59F6">
      <w:pPr>
        <w:pStyle w:val="ConsPlusNonformat"/>
        <w:jc w:val="both"/>
      </w:pPr>
      <w:r>
        <w:t>пользование базой-стоянкой</w:t>
      </w:r>
    </w:p>
    <w:p w:rsidR="000A59F6" w:rsidRDefault="000A59F6">
      <w:pPr>
        <w:pStyle w:val="ConsPlusNonformat"/>
        <w:jc w:val="both"/>
      </w:pPr>
      <w:r>
        <w:t>___________________________________________________________________________</w:t>
      </w:r>
    </w:p>
    <w:p w:rsidR="000A59F6" w:rsidRDefault="000A59F6">
      <w:pPr>
        <w:pStyle w:val="ConsPlusNonformat"/>
        <w:jc w:val="both"/>
      </w:pPr>
      <w:r>
        <w:t xml:space="preserve">Сведения о должностном лице, </w:t>
      </w:r>
      <w:proofErr w:type="gramStart"/>
      <w:r>
        <w:t>проводящим</w:t>
      </w:r>
      <w:proofErr w:type="gramEnd"/>
      <w:r>
        <w:t xml:space="preserve"> ежегодное освидетельствование базы-</w:t>
      </w:r>
    </w:p>
    <w:p w:rsidR="000A59F6" w:rsidRDefault="000A59F6">
      <w:pPr>
        <w:pStyle w:val="ConsPlusNonformat"/>
        <w:jc w:val="both"/>
      </w:pPr>
      <w:r>
        <w:t>стоянки</w:t>
      </w:r>
    </w:p>
    <w:p w:rsidR="000A59F6" w:rsidRDefault="000A59F6">
      <w:pPr>
        <w:pStyle w:val="ConsPlusNonformat"/>
        <w:jc w:val="both"/>
      </w:pPr>
      <w:r>
        <w:t>___________________________________________________________________________</w:t>
      </w:r>
    </w:p>
    <w:p w:rsidR="000A59F6" w:rsidRDefault="000A59F6">
      <w:pPr>
        <w:pStyle w:val="ConsPlusNonformat"/>
        <w:jc w:val="both"/>
      </w:pPr>
      <w:r>
        <w:t xml:space="preserve">   (наименование должности, наименование подразделения ГИМС МЧС России)</w:t>
      </w:r>
    </w:p>
    <w:p w:rsidR="000A59F6" w:rsidRDefault="000A59F6">
      <w:pPr>
        <w:pStyle w:val="ConsPlusNonformat"/>
        <w:jc w:val="both"/>
      </w:pPr>
      <w:r>
        <w:t>___________________________________________________________________________</w:t>
      </w:r>
    </w:p>
    <w:p w:rsidR="000A59F6" w:rsidRDefault="000A59F6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0A59F6" w:rsidRDefault="000A59F6">
      <w:pPr>
        <w:pStyle w:val="ConsPlusNonformat"/>
        <w:jc w:val="both"/>
      </w:pPr>
    </w:p>
    <w:p w:rsidR="000A59F6" w:rsidRDefault="000A59F6">
      <w:pPr>
        <w:pStyle w:val="ConsPlusNonformat"/>
        <w:jc w:val="both"/>
      </w:pPr>
      <w:r>
        <w:t xml:space="preserve">Настоящий  акт  составлен  о  том,  что  на  поименованной  базе-стоянке  </w:t>
      </w:r>
      <w:proofErr w:type="gramStart"/>
      <w:r>
        <w:t>в</w:t>
      </w:r>
      <w:proofErr w:type="gramEnd"/>
    </w:p>
    <w:p w:rsidR="000A59F6" w:rsidRDefault="000A59F6">
      <w:pPr>
        <w:pStyle w:val="ConsPlusNonformat"/>
        <w:jc w:val="both"/>
      </w:pPr>
      <w:proofErr w:type="gramStart"/>
      <w:r>
        <w:t>результате</w:t>
      </w:r>
      <w:proofErr w:type="gramEnd"/>
      <w:r>
        <w:t xml:space="preserve"> ее ежегодного освидетельствования установлено:</w:t>
      </w:r>
    </w:p>
    <w:p w:rsidR="000A59F6" w:rsidRDefault="000A59F6">
      <w:pPr>
        <w:pStyle w:val="ConsPlusNonformat"/>
        <w:jc w:val="both"/>
      </w:pPr>
      <w:r>
        <w:t>1. Базируется всего _______ маломерных судов, из них:</w:t>
      </w:r>
    </w:p>
    <w:p w:rsidR="000A59F6" w:rsidRDefault="000A59F6">
      <w:pPr>
        <w:pStyle w:val="ConsPlusNonformat"/>
        <w:jc w:val="both"/>
      </w:pPr>
      <w:proofErr w:type="gramStart"/>
      <w:r>
        <w:t>моторных</w:t>
      </w:r>
      <w:proofErr w:type="gramEnd"/>
      <w:r>
        <w:t xml:space="preserve"> ________, в том числе гидроциклов _________;</w:t>
      </w:r>
    </w:p>
    <w:p w:rsidR="000A59F6" w:rsidRDefault="000A59F6">
      <w:pPr>
        <w:pStyle w:val="ConsPlusNonformat"/>
        <w:jc w:val="both"/>
      </w:pPr>
      <w:proofErr w:type="gramStart"/>
      <w:r>
        <w:t>безмоторных</w:t>
      </w:r>
      <w:proofErr w:type="gramEnd"/>
      <w:r>
        <w:t xml:space="preserve"> _____, в том числе гребных _______, парусных ________.</w:t>
      </w:r>
    </w:p>
    <w:p w:rsidR="000A59F6" w:rsidRDefault="000A59F6">
      <w:pPr>
        <w:pStyle w:val="ConsPlusNonformat"/>
        <w:jc w:val="both"/>
      </w:pPr>
      <w:r>
        <w:t xml:space="preserve">2. Наличие технической и проектной документации </w:t>
      </w:r>
      <w:proofErr w:type="gramStart"/>
      <w:r>
        <w:t>на</w:t>
      </w:r>
      <w:proofErr w:type="gramEnd"/>
      <w:r>
        <w:t xml:space="preserve"> размещенные на береговой</w:t>
      </w:r>
    </w:p>
    <w:p w:rsidR="000A59F6" w:rsidRDefault="000A59F6">
      <w:pPr>
        <w:pStyle w:val="ConsPlusNonformat"/>
        <w:jc w:val="both"/>
      </w:pPr>
      <w:r>
        <w:t>территории  и  акватории  базы-стоянки  служебных  помещений,  причальных и</w:t>
      </w:r>
    </w:p>
    <w:p w:rsidR="000A59F6" w:rsidRDefault="000A59F6">
      <w:pPr>
        <w:pStyle w:val="ConsPlusNonformat"/>
        <w:jc w:val="both"/>
      </w:pPr>
      <w:r>
        <w:t>гидротехнических сооружений:</w:t>
      </w:r>
    </w:p>
    <w:p w:rsidR="000A59F6" w:rsidRDefault="000A59F6">
      <w:pPr>
        <w:pStyle w:val="ConsPlusNonformat"/>
        <w:jc w:val="both"/>
      </w:pPr>
      <w:r>
        <w:t>___________________________________________________________________________</w:t>
      </w:r>
    </w:p>
    <w:p w:rsidR="000A59F6" w:rsidRDefault="000A59F6">
      <w:pPr>
        <w:pStyle w:val="ConsPlusNonformat"/>
        <w:jc w:val="both"/>
      </w:pPr>
      <w:r>
        <w:t>___________________________________________________________________________</w:t>
      </w:r>
    </w:p>
    <w:p w:rsidR="000A59F6" w:rsidRDefault="000A59F6">
      <w:pPr>
        <w:pStyle w:val="ConsPlusNonformat"/>
        <w:jc w:val="both"/>
      </w:pPr>
      <w:r>
        <w:t>3. Техническое состояние береговых и плавучих сооружений:</w:t>
      </w:r>
    </w:p>
    <w:p w:rsidR="000A59F6" w:rsidRDefault="000A59F6">
      <w:pPr>
        <w:pStyle w:val="ConsPlusNonformat"/>
        <w:jc w:val="both"/>
      </w:pPr>
      <w:r>
        <w:t>___________________________________________________________________________</w:t>
      </w:r>
    </w:p>
    <w:p w:rsidR="000A59F6" w:rsidRDefault="000A59F6">
      <w:pPr>
        <w:pStyle w:val="ConsPlusNonformat"/>
        <w:jc w:val="both"/>
      </w:pPr>
      <w:r>
        <w:t xml:space="preserve">           </w:t>
      </w:r>
      <w:proofErr w:type="gramStart"/>
      <w:r>
        <w:t>(причальные сооружения, переходные мостики, швартовые</w:t>
      </w:r>
      <w:proofErr w:type="gramEnd"/>
    </w:p>
    <w:p w:rsidR="000A59F6" w:rsidRDefault="000A59F6">
      <w:pPr>
        <w:pStyle w:val="ConsPlusNonformat"/>
        <w:jc w:val="both"/>
      </w:pPr>
      <w:r>
        <w:t>___________________________________________________________________________</w:t>
      </w:r>
    </w:p>
    <w:p w:rsidR="000A59F6" w:rsidRDefault="000A59F6">
      <w:pPr>
        <w:pStyle w:val="ConsPlusNonformat"/>
        <w:jc w:val="both"/>
      </w:pPr>
      <w:r>
        <w:t xml:space="preserve">                                устройства)</w:t>
      </w:r>
    </w:p>
    <w:p w:rsidR="000A59F6" w:rsidRDefault="000A59F6">
      <w:pPr>
        <w:pStyle w:val="ConsPlusNonformat"/>
        <w:jc w:val="both"/>
      </w:pPr>
      <w:r>
        <w:t>4. Укомплектованность спасательными и противопожарными средствами:</w:t>
      </w:r>
    </w:p>
    <w:p w:rsidR="000A59F6" w:rsidRDefault="000A59F6">
      <w:pPr>
        <w:pStyle w:val="ConsPlusNonformat"/>
        <w:jc w:val="both"/>
      </w:pPr>
      <w:r>
        <w:t>___________________________________________________________________________</w:t>
      </w:r>
    </w:p>
    <w:p w:rsidR="000A59F6" w:rsidRDefault="000A59F6">
      <w:pPr>
        <w:pStyle w:val="ConsPlusNonformat"/>
        <w:jc w:val="both"/>
      </w:pPr>
      <w:r>
        <w:t>___________________________________________________________________________</w:t>
      </w:r>
    </w:p>
    <w:p w:rsidR="000A59F6" w:rsidRDefault="000A59F6">
      <w:pPr>
        <w:pStyle w:val="ConsPlusNonformat"/>
        <w:jc w:val="both"/>
      </w:pPr>
      <w:r>
        <w:t>5. Обеспечение безопасной стоянки судов: __________________________________</w:t>
      </w:r>
    </w:p>
    <w:p w:rsidR="000A59F6" w:rsidRDefault="000A59F6">
      <w:pPr>
        <w:pStyle w:val="ConsPlusNonformat"/>
        <w:jc w:val="both"/>
      </w:pPr>
      <w:r>
        <w:t>___________________________________________________________________________</w:t>
      </w:r>
    </w:p>
    <w:p w:rsidR="000A59F6" w:rsidRDefault="000A59F6">
      <w:pPr>
        <w:pStyle w:val="ConsPlusNonformat"/>
        <w:jc w:val="both"/>
      </w:pPr>
      <w:r>
        <w:t>6.   Наличие   на   базе   маломерных   судов,  подлежащих  государственной</w:t>
      </w:r>
    </w:p>
    <w:p w:rsidR="000A59F6" w:rsidRDefault="000A59F6">
      <w:pPr>
        <w:pStyle w:val="ConsPlusNonformat"/>
        <w:jc w:val="both"/>
      </w:pPr>
      <w:r>
        <w:t xml:space="preserve">регистрации, но не </w:t>
      </w:r>
      <w:proofErr w:type="gramStart"/>
      <w:r>
        <w:t>зарегистрированных</w:t>
      </w:r>
      <w:proofErr w:type="gramEnd"/>
      <w:r>
        <w:t xml:space="preserve"> в установленном порядке: ____________</w:t>
      </w:r>
    </w:p>
    <w:p w:rsidR="000A59F6" w:rsidRDefault="000A59F6">
      <w:pPr>
        <w:pStyle w:val="ConsPlusNonformat"/>
        <w:jc w:val="both"/>
      </w:pPr>
      <w:r>
        <w:t>___________________________________________________________________________</w:t>
      </w:r>
    </w:p>
    <w:p w:rsidR="000A59F6" w:rsidRDefault="000A59F6">
      <w:pPr>
        <w:pStyle w:val="ConsPlusNonformat"/>
        <w:jc w:val="both"/>
      </w:pPr>
      <w:r>
        <w:t>7. Организация оповещения судоводителей о гидрометеообстановке: ___________</w:t>
      </w:r>
    </w:p>
    <w:p w:rsidR="000A59F6" w:rsidRDefault="000A59F6">
      <w:pPr>
        <w:pStyle w:val="ConsPlusNonformat"/>
        <w:jc w:val="both"/>
      </w:pPr>
      <w:r>
        <w:t>___________________________________________________________________________</w:t>
      </w:r>
    </w:p>
    <w:p w:rsidR="000A59F6" w:rsidRDefault="000A59F6">
      <w:pPr>
        <w:pStyle w:val="ConsPlusNonformat"/>
        <w:jc w:val="both"/>
      </w:pPr>
      <w:r>
        <w:t>8. Организация выпускного режима и учета приписного флота на базе-стоянке:</w:t>
      </w:r>
    </w:p>
    <w:p w:rsidR="000A59F6" w:rsidRDefault="000A59F6">
      <w:pPr>
        <w:pStyle w:val="ConsPlusNonformat"/>
        <w:jc w:val="both"/>
      </w:pPr>
      <w:r>
        <w:t>___________________________________________________________________________</w:t>
      </w:r>
    </w:p>
    <w:p w:rsidR="000A59F6" w:rsidRDefault="000A59F6">
      <w:pPr>
        <w:pStyle w:val="ConsPlusNonformat"/>
        <w:jc w:val="both"/>
      </w:pPr>
      <w:r>
        <w:t>___________________________________________________________________________</w:t>
      </w:r>
    </w:p>
    <w:p w:rsidR="000A59F6" w:rsidRDefault="000A59F6">
      <w:pPr>
        <w:pStyle w:val="ConsPlusNonformat"/>
        <w:jc w:val="both"/>
      </w:pPr>
      <w:r>
        <w:t>Заключение по результатам ежегодного освидетельствования:</w:t>
      </w:r>
    </w:p>
    <w:p w:rsidR="000A59F6" w:rsidRDefault="000A59F6">
      <w:pPr>
        <w:pStyle w:val="ConsPlusNonformat"/>
        <w:jc w:val="both"/>
      </w:pPr>
      <w:r>
        <w:t>___________________________________________________________________________</w:t>
      </w:r>
    </w:p>
    <w:p w:rsidR="000A59F6" w:rsidRDefault="000A59F6">
      <w:pPr>
        <w:pStyle w:val="ConsPlusNonformat"/>
        <w:jc w:val="both"/>
      </w:pPr>
      <w:r>
        <w:t>___________________________________________________________________________</w:t>
      </w:r>
    </w:p>
    <w:p w:rsidR="000A59F6" w:rsidRDefault="000A59F6">
      <w:pPr>
        <w:pStyle w:val="ConsPlusNonformat"/>
        <w:jc w:val="both"/>
      </w:pPr>
    </w:p>
    <w:p w:rsidR="000A59F6" w:rsidRDefault="000A59F6">
      <w:pPr>
        <w:pStyle w:val="ConsPlusNonformat"/>
        <w:jc w:val="both"/>
      </w:pPr>
      <w:r>
        <w:t>Должностное лицо ГИМС МЧС России, проводившее ежегодное освидетельствование</w:t>
      </w:r>
    </w:p>
    <w:p w:rsidR="000A59F6" w:rsidRDefault="000A59F6">
      <w:pPr>
        <w:pStyle w:val="ConsPlusNonformat"/>
        <w:jc w:val="both"/>
      </w:pPr>
      <w:r>
        <w:t>базы-стоянки:</w:t>
      </w:r>
    </w:p>
    <w:p w:rsidR="000A59F6" w:rsidRDefault="000A59F6">
      <w:pPr>
        <w:pStyle w:val="ConsPlusNonformat"/>
        <w:jc w:val="both"/>
      </w:pPr>
      <w:r>
        <w:t>___________________________________________________________________________</w:t>
      </w:r>
    </w:p>
    <w:p w:rsidR="000A59F6" w:rsidRDefault="000A59F6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 (при наличии)                 (подпись)</w:t>
      </w:r>
      <w:proofErr w:type="gramEnd"/>
    </w:p>
    <w:p w:rsidR="000A59F6" w:rsidRDefault="000A59F6">
      <w:pPr>
        <w:pStyle w:val="ConsPlusNonformat"/>
        <w:jc w:val="both"/>
      </w:pPr>
    </w:p>
    <w:p w:rsidR="000A59F6" w:rsidRDefault="000A59F6">
      <w:pPr>
        <w:pStyle w:val="ConsPlusNonformat"/>
        <w:jc w:val="both"/>
      </w:pPr>
      <w:r>
        <w:t xml:space="preserve">Руководитель   базы-стоянки   или   должностное   лицо,   ответственное  </w:t>
      </w:r>
      <w:proofErr w:type="gramStart"/>
      <w:r>
        <w:t>за</w:t>
      </w:r>
      <w:proofErr w:type="gramEnd"/>
    </w:p>
    <w:p w:rsidR="000A59F6" w:rsidRDefault="000A59F6">
      <w:pPr>
        <w:pStyle w:val="ConsPlusNonformat"/>
        <w:jc w:val="both"/>
      </w:pPr>
      <w:r>
        <w:t>пользование базой-стоянкой:</w:t>
      </w:r>
    </w:p>
    <w:p w:rsidR="000A59F6" w:rsidRDefault="000A59F6">
      <w:pPr>
        <w:pStyle w:val="ConsPlusNonformat"/>
        <w:jc w:val="both"/>
      </w:pPr>
      <w:r>
        <w:t>___________________________________________________________________________</w:t>
      </w:r>
    </w:p>
    <w:p w:rsidR="000A59F6" w:rsidRDefault="000A59F6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 (при наличии)                 (подпись)</w:t>
      </w:r>
      <w:proofErr w:type="gramEnd"/>
    </w:p>
    <w:p w:rsidR="000A59F6" w:rsidRDefault="000A59F6">
      <w:pPr>
        <w:pStyle w:val="ConsPlusNonformat"/>
        <w:jc w:val="both"/>
      </w:pPr>
    </w:p>
    <w:p w:rsidR="000A59F6" w:rsidRDefault="000A59F6">
      <w:pPr>
        <w:pStyle w:val="ConsPlusNonformat"/>
        <w:jc w:val="both"/>
      </w:pPr>
      <w:r>
        <w:t>"__" ___________ 20__ г.</w:t>
      </w: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jc w:val="both"/>
      </w:pPr>
    </w:p>
    <w:p w:rsidR="000A59F6" w:rsidRDefault="000A59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03D" w:rsidRDefault="00F2203D"/>
    <w:sectPr w:rsidR="00F2203D" w:rsidSect="00E7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A59F6"/>
    <w:rsid w:val="00050014"/>
    <w:rsid w:val="000A59F6"/>
    <w:rsid w:val="006C7C6D"/>
    <w:rsid w:val="00F2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C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0A59F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A59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A59F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A59F6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8F4325C2E028DFFD8CA57B53D795ABC055285E9136C24CC376FF939CB0EE6988202AFB5B9B8FA92F803F5BCg3K4I" TargetMode="External"/><Relationship Id="rId13" Type="http://schemas.openxmlformats.org/officeDocument/2006/relationships/hyperlink" Target="consultantplus://offline/ref=9DB8F4325C2E028DFFD8CA57B53D795ABC005A87E9186C24CC376FF939CB0EE68A825AA3B7B0A6FA92ED55A4FA616482DFBE31ADE319C508g7K9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B8F4325C2E028DFFD8CA57B53D795ABF0A5F80ED166C24CC376FF939CB0EE68A825AA3B7B0A6FA97ED55A4FA616482DFBE31ADE319C508g7K9I" TargetMode="External"/><Relationship Id="rId12" Type="http://schemas.openxmlformats.org/officeDocument/2006/relationships/hyperlink" Target="consultantplus://offline/ref=9DB8F4325C2E028DFFD8CA57B53D795ABE075B87ED126C24CC376FF939CB0EE68A825AA5BFBBF2AAD7B30CF7B72A6881C8A230AEgFKDI" TargetMode="External"/><Relationship Id="rId17" Type="http://schemas.openxmlformats.org/officeDocument/2006/relationships/hyperlink" Target="consultantplus://offline/ref=9DB8F4325C2E028DFFD8CA57B53D795ABE075B87EC136C24CC376FF939CB0EE68A825AA3B7B0A4FE93ED55A4FA616482DFBE31ADE319C508g7K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B8F4325C2E028DFFD8CA57B53D795ABE075B87EC136C24CC376FF939CB0EE68A825AA3B7B0A4FF9AED55A4FA616482DFBE31ADE319C508g7K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B8F4325C2E028DFFD8CA57B53D795ABE075B87ED126C24CC376FF939CB0EE68A825AA3B7B0A6FA94ED55A4FA616482DFBE31ADE319C508g7K9I" TargetMode="External"/><Relationship Id="rId11" Type="http://schemas.openxmlformats.org/officeDocument/2006/relationships/hyperlink" Target="consultantplus://offline/ref=9DB8F4325C2E028DFFD8CA57B53D795ABE075B87ED126C24CC376FF939CB0EE68A825AA1BEB3ADAFC2A254F8BC3D7781D7BE32ACFFg1KBI" TargetMode="External"/><Relationship Id="rId5" Type="http://schemas.openxmlformats.org/officeDocument/2006/relationships/hyperlink" Target="consultantplus://offline/ref=9DB8F4325C2E028DFFD8CA57B53D795ABC065F80EA136C24CC376FF939CB0EE68A825AA3B7B0A6FC9BED55A4FA616482DFBE31ADE319C508g7K9I" TargetMode="External"/><Relationship Id="rId15" Type="http://schemas.openxmlformats.org/officeDocument/2006/relationships/hyperlink" Target="consultantplus://offline/ref=9DB8F4325C2E028DFFD8CA57B53D795ABC065F80EA136C24CC376FF939CB0EE68A825AA3B7B0A6F893ED55A4FA616482DFBE31ADE319C508g7K9I" TargetMode="External"/><Relationship Id="rId10" Type="http://schemas.openxmlformats.org/officeDocument/2006/relationships/hyperlink" Target="consultantplus://offline/ref=9DB8F4325C2E028DFFD8CA57B53D795ABE015E82EB166C24CC376FF939CB0EE68A825AA3B7B0A6FA90ED55A4FA616482DFBE31ADE319C508g7K9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B8F4325C2E028DFFD8CA57B53D795ABE075B87EC196C24CC376FF939CB0EE68A825AA3B7B0A7F89BED55A4FA616482DFBE31ADE319C508g7K9I" TargetMode="External"/><Relationship Id="rId14" Type="http://schemas.openxmlformats.org/officeDocument/2006/relationships/hyperlink" Target="consultantplus://offline/ref=9DB8F4325C2E028DFFD8CA57B53D795ABE065383ED116C24CC376FF939CB0EE6988202AFB5B9B8FA92F803F5BCg3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5396</Words>
  <Characters>30760</Characters>
  <Application>Microsoft Office Word</Application>
  <DocSecurity>0</DocSecurity>
  <Lines>256</Lines>
  <Paragraphs>72</Paragraphs>
  <ScaleCrop>false</ScaleCrop>
  <Company/>
  <LinksUpToDate>false</LinksUpToDate>
  <CharactersWithSpaces>36084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GO4S</dc:creator>
  <cp:lastModifiedBy>GO4S</cp:lastModifiedBy>
  <cp:revision>1</cp:revision>
  <dcterms:created xsi:type="dcterms:W3CDTF">2020-11-29T08:10:00Z</dcterms:created>
  <dcterms:modified xsi:type="dcterms:W3CDTF">2020-11-29T08:10:00Z</dcterms:modified>
</cp:coreProperties>
</file>