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0D" w:rsidRDefault="00D8000D" w:rsidP="00D8000D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Суровикинская районная Дума </w:t>
      </w:r>
    </w:p>
    <w:p w:rsidR="00D8000D" w:rsidRDefault="00D8000D" w:rsidP="00D8000D">
      <w:pPr>
        <w:pStyle w:val="2"/>
      </w:pPr>
      <w:r>
        <w:t>Волгоградской области</w:t>
      </w:r>
    </w:p>
    <w:p w:rsidR="00D8000D" w:rsidRDefault="00D8000D" w:rsidP="00D8000D">
      <w:pPr>
        <w:jc w:val="center"/>
      </w:pPr>
      <w:smartTag w:uri="urn:schemas-microsoft-com:office:smarttags" w:element="metricconverter">
        <w:smartTagPr>
          <w:attr w:name="ProductID" w:val="404415 г"/>
        </w:smartTagPr>
        <w:r>
          <w:rPr>
            <w:b/>
            <w:bCs/>
            <w:sz w:val="28"/>
          </w:rPr>
          <w:t>404415 г</w:t>
        </w:r>
      </w:smartTag>
      <w:proofErr w:type="gramStart"/>
      <w:r>
        <w:rPr>
          <w:b/>
          <w:bCs/>
          <w:sz w:val="28"/>
        </w:rPr>
        <w:t>.С</w:t>
      </w:r>
      <w:proofErr w:type="gramEnd"/>
      <w:r>
        <w:rPr>
          <w:b/>
          <w:bCs/>
          <w:sz w:val="28"/>
        </w:rPr>
        <w:t>уровикино ул. Ленина, 64 т. 9-38-59</w:t>
      </w:r>
    </w:p>
    <w:p w:rsidR="00D8000D" w:rsidRDefault="00957002" w:rsidP="00D8000D">
      <w:pPr>
        <w:pStyle w:val="2"/>
        <w:rPr>
          <w:sz w:val="32"/>
          <w:szCs w:val="32"/>
        </w:rPr>
      </w:pPr>
      <w:r w:rsidRPr="00957002">
        <w:pict>
          <v:line id="_x0000_s1026" style="position:absolute;left:0;text-align:left;z-index:251658240" from="-27pt,5.5pt" to="495pt,5.5pt" strokeweight="6pt">
            <v:stroke linestyle="thickBetweenThin"/>
          </v:line>
        </w:pict>
      </w:r>
    </w:p>
    <w:p w:rsidR="00D8000D" w:rsidRDefault="00D8000D" w:rsidP="00D8000D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Решение </w:t>
      </w:r>
    </w:p>
    <w:p w:rsidR="00D8000D" w:rsidRDefault="00D8000D" w:rsidP="00D8000D"/>
    <w:p w:rsidR="00D8000D" w:rsidRDefault="00D8000D" w:rsidP="00D8000D">
      <w:pPr>
        <w:pStyle w:val="2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136D6E">
        <w:rPr>
          <w:b w:val="0"/>
          <w:sz w:val="28"/>
          <w:szCs w:val="28"/>
        </w:rPr>
        <w:t>29.11.</w:t>
      </w:r>
      <w:r>
        <w:rPr>
          <w:b w:val="0"/>
          <w:sz w:val="28"/>
          <w:szCs w:val="28"/>
        </w:rPr>
        <w:t>201</w:t>
      </w:r>
      <w:r w:rsidR="00AD2276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г.</w:t>
      </w:r>
      <w:r w:rsidR="00136D6E">
        <w:rPr>
          <w:b w:val="0"/>
          <w:sz w:val="28"/>
          <w:szCs w:val="28"/>
        </w:rPr>
        <w:tab/>
      </w:r>
      <w:r w:rsidR="00136D6E">
        <w:rPr>
          <w:b w:val="0"/>
          <w:sz w:val="28"/>
          <w:szCs w:val="28"/>
        </w:rPr>
        <w:tab/>
        <w:t xml:space="preserve">         </w:t>
      </w:r>
      <w:r>
        <w:rPr>
          <w:b w:val="0"/>
          <w:sz w:val="28"/>
          <w:szCs w:val="28"/>
        </w:rPr>
        <w:t>№</w:t>
      </w:r>
      <w:r w:rsidR="00136D6E">
        <w:rPr>
          <w:b w:val="0"/>
          <w:sz w:val="28"/>
          <w:szCs w:val="28"/>
        </w:rPr>
        <w:t xml:space="preserve"> 23/168</w:t>
      </w:r>
      <w:r>
        <w:rPr>
          <w:b w:val="0"/>
          <w:sz w:val="28"/>
          <w:szCs w:val="28"/>
        </w:rPr>
        <w:t xml:space="preserve">  </w:t>
      </w:r>
    </w:p>
    <w:tbl>
      <w:tblPr>
        <w:tblW w:w="10705" w:type="dxa"/>
        <w:tblLook w:val="04A0"/>
      </w:tblPr>
      <w:tblGrid>
        <w:gridCol w:w="6204"/>
        <w:gridCol w:w="4501"/>
      </w:tblGrid>
      <w:tr w:rsidR="00D8000D" w:rsidTr="00D8000D">
        <w:tc>
          <w:tcPr>
            <w:tcW w:w="6204" w:type="dxa"/>
            <w:hideMark/>
          </w:tcPr>
          <w:p w:rsidR="00D8000D" w:rsidRDefault="00D8000D" w:rsidP="00AD2276">
            <w:pPr>
              <w:jc w:val="both"/>
            </w:pPr>
            <w:r>
              <w:rPr>
                <w:bCs/>
                <w:sz w:val="28"/>
                <w:szCs w:val="28"/>
              </w:rPr>
              <w:t>Об утверждении прогнозного плана (программы) приватизации муниципального имущества Суровикинского муниципального района Волгоградской области на 201</w:t>
            </w:r>
            <w:r w:rsidR="00AD2276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год и на плановый период 201</w:t>
            </w:r>
            <w:r w:rsidR="00AD2276">
              <w:rPr>
                <w:bCs/>
                <w:sz w:val="28"/>
                <w:szCs w:val="28"/>
              </w:rPr>
              <w:t>8</w:t>
            </w:r>
            <w:r w:rsidR="002C2C4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 201</w:t>
            </w:r>
            <w:r w:rsidR="00AD2276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4501" w:type="dxa"/>
          </w:tcPr>
          <w:p w:rsidR="00D8000D" w:rsidRDefault="00D8000D"/>
        </w:tc>
      </w:tr>
    </w:tbl>
    <w:p w:rsidR="00D8000D" w:rsidRDefault="00D8000D" w:rsidP="00D8000D"/>
    <w:p w:rsidR="00136D6E" w:rsidRDefault="00D8000D" w:rsidP="00D8000D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В соответствии с Федеральным </w:t>
      </w:r>
      <w:hyperlink r:id="rId4" w:history="1">
        <w:r w:rsidRPr="00C34513">
          <w:rPr>
            <w:rStyle w:val="a3"/>
            <w:rFonts w:eastAsia="Calibri"/>
            <w:color w:val="000000"/>
            <w:sz w:val="28"/>
            <w:szCs w:val="28"/>
            <w:u w:val="none"/>
            <w:lang w:eastAsia="en-US"/>
          </w:rPr>
          <w:t>законом</w:t>
        </w:r>
      </w:hyperlink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 от 21 декабря 2001  N 178-ФЗ "О приватизации государственного и муниципального имущества", руководствуясь </w:t>
      </w:r>
      <w:hyperlink r:id="rId5" w:history="1">
        <w:r w:rsidRPr="00C34513">
          <w:rPr>
            <w:rStyle w:val="a3"/>
            <w:rFonts w:eastAsia="Calibri"/>
            <w:color w:val="000000"/>
            <w:sz w:val="28"/>
            <w:szCs w:val="28"/>
            <w:u w:val="none"/>
            <w:lang w:eastAsia="en-US"/>
          </w:rPr>
          <w:t>Положением</w:t>
        </w:r>
      </w:hyperlink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 о порядке приватизации имущества, находящегося в муниципальной собственности Суровикинского муниципального района Волгоградской области, утвержденным решением Суровикинской районной Думы Волгоградской области</w:t>
      </w:r>
      <w:r w:rsidR="00AD227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34513">
        <w:rPr>
          <w:rFonts w:eastAsia="Calibri"/>
          <w:color w:val="000000"/>
          <w:sz w:val="28"/>
          <w:szCs w:val="28"/>
          <w:lang w:eastAsia="en-US"/>
        </w:rPr>
        <w:t>от 2</w:t>
      </w:r>
      <w:r w:rsidR="00AD2276">
        <w:rPr>
          <w:rFonts w:eastAsia="Calibri"/>
          <w:color w:val="000000"/>
          <w:sz w:val="28"/>
          <w:szCs w:val="28"/>
          <w:lang w:eastAsia="en-US"/>
        </w:rPr>
        <w:t>1 марта 2014</w:t>
      </w:r>
      <w:r w:rsidR="002C2C4B">
        <w:rPr>
          <w:rFonts w:eastAsia="Calibri"/>
          <w:color w:val="000000"/>
          <w:sz w:val="28"/>
          <w:szCs w:val="28"/>
          <w:lang w:eastAsia="en-US"/>
        </w:rPr>
        <w:t xml:space="preserve"> г. № 31/308</w:t>
      </w:r>
      <w:r w:rsidRPr="00C34513">
        <w:rPr>
          <w:rFonts w:eastAsia="Calibri"/>
          <w:color w:val="000000"/>
          <w:sz w:val="28"/>
          <w:szCs w:val="28"/>
          <w:lang w:eastAsia="en-US"/>
        </w:rPr>
        <w:t>, Устав</w:t>
      </w:r>
      <w:r w:rsidR="00AD2276">
        <w:rPr>
          <w:rFonts w:eastAsia="Calibri"/>
          <w:color w:val="000000"/>
          <w:sz w:val="28"/>
          <w:szCs w:val="28"/>
          <w:lang w:eastAsia="en-US"/>
        </w:rPr>
        <w:t>ом</w:t>
      </w:r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 Суровикинского муниципального района, с целью</w:t>
      </w:r>
      <w:proofErr w:type="gramEnd"/>
      <w:r w:rsidRPr="00C34513">
        <w:rPr>
          <w:rFonts w:eastAsia="Calibri"/>
          <w:color w:val="000000"/>
          <w:sz w:val="28"/>
          <w:szCs w:val="28"/>
          <w:lang w:eastAsia="en-US"/>
        </w:rPr>
        <w:t xml:space="preserve"> увеличения бюджетных поступлений от приватизации объектов муниципального имущества</w:t>
      </w:r>
      <w:r w:rsidR="002C2568" w:rsidRPr="00C3451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36D6E" w:rsidRDefault="00136D6E" w:rsidP="00D8000D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8000D" w:rsidRPr="00C34513" w:rsidRDefault="00D8000D" w:rsidP="00D8000D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34513">
        <w:rPr>
          <w:rFonts w:eastAsia="Calibri"/>
          <w:color w:val="000000"/>
          <w:sz w:val="28"/>
          <w:szCs w:val="28"/>
          <w:lang w:eastAsia="en-US"/>
        </w:rPr>
        <w:t>районная Дума решила:</w:t>
      </w:r>
    </w:p>
    <w:p w:rsidR="00AD2276" w:rsidRDefault="00AD2276" w:rsidP="00D8000D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8000D" w:rsidRDefault="00D8000D" w:rsidP="00D8000D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1. Утвердить прогнозный </w:t>
      </w:r>
      <w:hyperlink r:id="rId6" w:history="1">
        <w:r w:rsidRPr="002C2568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план</w:t>
        </w:r>
      </w:hyperlink>
      <w:r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 (программу) приватизации муниципального имущества Суровикинского муниципального района на 201</w:t>
      </w:r>
      <w:r w:rsidR="00AD2276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026B35"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 год и на плановый период 201</w:t>
      </w:r>
      <w:r w:rsidR="00AD2276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 и 201</w:t>
      </w:r>
      <w:r w:rsidR="00AD2276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 годов (прилагается</w:t>
      </w:r>
      <w:r>
        <w:rPr>
          <w:rFonts w:eastAsia="Calibri"/>
          <w:sz w:val="28"/>
          <w:szCs w:val="28"/>
          <w:lang w:eastAsia="en-US"/>
        </w:rPr>
        <w:t>).</w:t>
      </w:r>
    </w:p>
    <w:p w:rsidR="00D8000D" w:rsidRDefault="00D8000D" w:rsidP="00D8000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 Признать утратившим силу с 01 января 201</w:t>
      </w:r>
      <w:r w:rsidR="00AD2276">
        <w:rPr>
          <w:rFonts w:eastAsia="Calibri"/>
          <w:sz w:val="28"/>
          <w:szCs w:val="28"/>
          <w:lang w:eastAsia="en-US"/>
        </w:rPr>
        <w:t>7</w:t>
      </w:r>
      <w:r w:rsidR="00C345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года  решени</w:t>
      </w:r>
      <w:r w:rsidR="004A4AC3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Суровикинской районной Думы</w:t>
      </w:r>
      <w:r>
        <w:rPr>
          <w:rFonts w:eastAsia="Calibri"/>
          <w:sz w:val="28"/>
          <w:szCs w:val="28"/>
        </w:rPr>
        <w:t xml:space="preserve"> от </w:t>
      </w:r>
      <w:r w:rsidR="00AD2276">
        <w:rPr>
          <w:rFonts w:eastAsia="Calibri"/>
          <w:sz w:val="28"/>
          <w:szCs w:val="28"/>
        </w:rPr>
        <w:t>20.11</w:t>
      </w:r>
      <w:r w:rsidR="00026B35">
        <w:rPr>
          <w:rFonts w:eastAsia="Calibri"/>
          <w:sz w:val="28"/>
          <w:szCs w:val="28"/>
        </w:rPr>
        <w:t>.201</w:t>
      </w:r>
      <w:r w:rsidR="00AD2276">
        <w:rPr>
          <w:rFonts w:eastAsia="Calibri"/>
          <w:sz w:val="28"/>
          <w:szCs w:val="28"/>
        </w:rPr>
        <w:t>5</w:t>
      </w:r>
      <w:r w:rsidR="00026B3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N </w:t>
      </w:r>
      <w:r w:rsidR="00AD2276">
        <w:rPr>
          <w:rFonts w:eastAsia="Calibri"/>
          <w:sz w:val="28"/>
          <w:szCs w:val="28"/>
        </w:rPr>
        <w:t>12</w:t>
      </w:r>
      <w:r w:rsidR="00026B35">
        <w:rPr>
          <w:rFonts w:eastAsia="Calibri"/>
          <w:sz w:val="28"/>
          <w:szCs w:val="28"/>
        </w:rPr>
        <w:t>/8</w:t>
      </w:r>
      <w:r w:rsidR="00AD2276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</w:t>
      </w:r>
      <w:r w:rsidR="002C2C4B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 утверждении прогнозного плана (программы) приватизации муниципального имущества Суровикинского муниципального района Волгоградской области на 201</w:t>
      </w:r>
      <w:r w:rsidR="00AD2276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год и на плановый период 201</w:t>
      </w:r>
      <w:r w:rsidR="00AD2276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и 201</w:t>
      </w:r>
      <w:r w:rsidR="00AD2276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годов</w:t>
      </w:r>
      <w:r w:rsidR="002C2C4B">
        <w:rPr>
          <w:rFonts w:eastAsia="Calibri"/>
          <w:sz w:val="28"/>
          <w:szCs w:val="28"/>
        </w:rPr>
        <w:t>.</w:t>
      </w:r>
    </w:p>
    <w:p w:rsidR="00D8000D" w:rsidRDefault="00D8000D" w:rsidP="00D8000D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Настоящее решение вступает в силу </w:t>
      </w:r>
      <w:r w:rsidR="00C63023">
        <w:rPr>
          <w:rFonts w:eastAsia="Calibri"/>
          <w:sz w:val="28"/>
          <w:szCs w:val="28"/>
          <w:lang w:eastAsia="en-US"/>
        </w:rPr>
        <w:t xml:space="preserve">с 1 января 2017 года </w:t>
      </w:r>
      <w:r w:rsidR="002C2C4B">
        <w:rPr>
          <w:rFonts w:eastAsia="Calibri"/>
          <w:sz w:val="28"/>
          <w:szCs w:val="28"/>
          <w:lang w:eastAsia="en-US"/>
        </w:rPr>
        <w:t xml:space="preserve">  и подлежит </w:t>
      </w:r>
      <w:r>
        <w:rPr>
          <w:rFonts w:eastAsia="Calibri"/>
          <w:sz w:val="28"/>
          <w:szCs w:val="28"/>
          <w:lang w:eastAsia="en-US"/>
        </w:rPr>
        <w:t>официально</w:t>
      </w:r>
      <w:r w:rsidR="002C2C4B">
        <w:rPr>
          <w:rFonts w:eastAsia="Calibri"/>
          <w:sz w:val="28"/>
          <w:szCs w:val="28"/>
          <w:lang w:eastAsia="en-US"/>
        </w:rPr>
        <w:t>му опубликованию</w:t>
      </w:r>
      <w:r>
        <w:rPr>
          <w:rFonts w:eastAsia="Calibri"/>
          <w:sz w:val="28"/>
          <w:szCs w:val="28"/>
          <w:lang w:eastAsia="en-US"/>
        </w:rPr>
        <w:t xml:space="preserve"> в общественно-политической газете Суровикинского района </w:t>
      </w:r>
      <w:r w:rsidR="004521BC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Заря</w:t>
      </w:r>
      <w:r w:rsidR="004521B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D8000D" w:rsidRDefault="00D8000D" w:rsidP="00D8000D">
      <w:pPr>
        <w:jc w:val="both"/>
        <w:rPr>
          <w:sz w:val="28"/>
          <w:szCs w:val="28"/>
        </w:rPr>
      </w:pPr>
    </w:p>
    <w:p w:rsidR="004521BC" w:rsidRDefault="004521BC" w:rsidP="00D8000D">
      <w:pPr>
        <w:jc w:val="both"/>
        <w:rPr>
          <w:sz w:val="28"/>
          <w:szCs w:val="28"/>
        </w:rPr>
      </w:pPr>
    </w:p>
    <w:p w:rsidR="004521BC" w:rsidRDefault="004521BC" w:rsidP="00D8000D">
      <w:pPr>
        <w:jc w:val="both"/>
        <w:rPr>
          <w:sz w:val="28"/>
          <w:szCs w:val="28"/>
        </w:rPr>
      </w:pPr>
    </w:p>
    <w:p w:rsidR="00D8000D" w:rsidRDefault="00D8000D" w:rsidP="00D800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Суровикинского</w:t>
      </w:r>
    </w:p>
    <w:p w:rsidR="00D8000D" w:rsidRDefault="00D8000D" w:rsidP="00D800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</w:t>
      </w:r>
      <w:r w:rsidR="00AD2276">
        <w:rPr>
          <w:color w:val="000000"/>
          <w:sz w:val="28"/>
          <w:szCs w:val="28"/>
        </w:rPr>
        <w:t>И.В. Дмитриев</w:t>
      </w:r>
      <w:r>
        <w:rPr>
          <w:color w:val="000000"/>
          <w:sz w:val="28"/>
          <w:szCs w:val="28"/>
        </w:rPr>
        <w:t xml:space="preserve">                               </w:t>
      </w:r>
    </w:p>
    <w:p w:rsidR="002C2568" w:rsidRDefault="002C2568" w:rsidP="00382DA0">
      <w:pPr>
        <w:pStyle w:val="ConsPlusTitle"/>
        <w:widowControl/>
        <w:jc w:val="center"/>
        <w:outlineLvl w:val="1"/>
      </w:pPr>
    </w:p>
    <w:p w:rsidR="00E65AF1" w:rsidRDefault="00E65AF1"/>
    <w:p w:rsidR="00E65AF1" w:rsidRDefault="00E65AF1"/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544"/>
      </w:tblGrid>
      <w:tr w:rsidR="00E65AF1" w:rsidTr="00E65AF1">
        <w:tc>
          <w:tcPr>
            <w:tcW w:w="5920" w:type="dxa"/>
          </w:tcPr>
          <w:p w:rsidR="00E65AF1" w:rsidRDefault="00E65AF1">
            <w:pPr>
              <w:widowControl/>
              <w:jc w:val="right"/>
              <w:outlineLv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8F69B3" w:rsidRDefault="008F69B3">
            <w:pPr>
              <w:widowControl/>
              <w:jc w:val="right"/>
              <w:outlineLvl w:val="0"/>
              <w:rPr>
                <w:color w:val="000000"/>
                <w:sz w:val="28"/>
                <w:szCs w:val="28"/>
                <w:lang w:eastAsia="en-US"/>
              </w:rPr>
            </w:pPr>
          </w:p>
          <w:p w:rsidR="008F69B3" w:rsidRDefault="008F69B3">
            <w:pPr>
              <w:widowControl/>
              <w:jc w:val="right"/>
              <w:outlineLvl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8F69B3" w:rsidRDefault="008F69B3">
            <w:pPr>
              <w:widowControl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</w:p>
          <w:p w:rsidR="008F69B3" w:rsidRDefault="008F69B3">
            <w:pPr>
              <w:widowControl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</w:p>
          <w:p w:rsidR="008F69B3" w:rsidRDefault="008F69B3">
            <w:pPr>
              <w:widowControl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</w:p>
          <w:p w:rsidR="008F69B3" w:rsidRDefault="008F69B3">
            <w:pPr>
              <w:widowControl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</w:p>
          <w:p w:rsidR="00E65AF1" w:rsidRDefault="00E65AF1">
            <w:pPr>
              <w:widowControl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</w:p>
          <w:p w:rsidR="00C63023" w:rsidRDefault="00AD2276" w:rsidP="00AD2276">
            <w:pPr>
              <w:widowControl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  решению </w:t>
            </w:r>
            <w:r w:rsidR="00C63023">
              <w:rPr>
                <w:color w:val="000000"/>
                <w:sz w:val="24"/>
                <w:szCs w:val="24"/>
                <w:lang w:eastAsia="en-US"/>
              </w:rPr>
              <w:t>Суровикинской</w:t>
            </w:r>
          </w:p>
          <w:p w:rsidR="00136D6E" w:rsidRDefault="00C63023" w:rsidP="00C63023">
            <w:pPr>
              <w:widowControl/>
              <w:jc w:val="both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районной Думы </w:t>
            </w:r>
          </w:p>
          <w:p w:rsidR="00E65AF1" w:rsidRDefault="00AD2276" w:rsidP="00136D6E">
            <w:pPr>
              <w:widowControl/>
              <w:jc w:val="both"/>
              <w:outlineLvl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от </w:t>
            </w:r>
            <w:r w:rsidR="00136D6E">
              <w:rPr>
                <w:color w:val="000000"/>
                <w:sz w:val="24"/>
                <w:szCs w:val="24"/>
                <w:lang w:eastAsia="en-US"/>
              </w:rPr>
              <w:t>29.11.</w:t>
            </w:r>
            <w:r w:rsidR="00E65AF1">
              <w:rPr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E65AF1">
              <w:rPr>
                <w:color w:val="000000"/>
                <w:sz w:val="24"/>
                <w:szCs w:val="24"/>
                <w:lang w:eastAsia="en-US"/>
              </w:rPr>
              <w:t xml:space="preserve"> г. № </w:t>
            </w:r>
            <w:r w:rsidR="00136D6E">
              <w:rPr>
                <w:color w:val="000000"/>
                <w:sz w:val="24"/>
                <w:szCs w:val="24"/>
                <w:lang w:eastAsia="en-US"/>
              </w:rPr>
              <w:t>23/168</w:t>
            </w:r>
          </w:p>
        </w:tc>
      </w:tr>
    </w:tbl>
    <w:p w:rsidR="00E65AF1" w:rsidRDefault="00E65AF1" w:rsidP="00E65AF1">
      <w:pPr>
        <w:widowControl/>
        <w:jc w:val="right"/>
        <w:outlineLvl w:val="0"/>
        <w:rPr>
          <w:color w:val="000000"/>
          <w:sz w:val="28"/>
          <w:szCs w:val="28"/>
        </w:rPr>
      </w:pPr>
    </w:p>
    <w:p w:rsidR="00E65AF1" w:rsidRDefault="00E65AF1" w:rsidP="00E65AF1">
      <w:pPr>
        <w:widowControl/>
        <w:jc w:val="both"/>
        <w:rPr>
          <w:rFonts w:eastAsia="Calibri"/>
          <w:b/>
          <w:bCs/>
          <w:lang w:eastAsia="en-US"/>
        </w:rPr>
      </w:pPr>
    </w:p>
    <w:p w:rsidR="00E65AF1" w:rsidRDefault="00E65AF1" w:rsidP="00E65AF1">
      <w:pPr>
        <w:widowControl/>
        <w:jc w:val="center"/>
        <w:rPr>
          <w:rFonts w:eastAsia="Calibri"/>
          <w:b/>
          <w:bCs/>
          <w:lang w:eastAsia="en-US"/>
        </w:rPr>
      </w:pPr>
    </w:p>
    <w:p w:rsidR="00E65AF1" w:rsidRPr="002C2568" w:rsidRDefault="00E65AF1" w:rsidP="00E65AF1">
      <w:pPr>
        <w:widowControl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  <w:r w:rsidRPr="002C2568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ПРОГНОЗНЫЙ ПЛАН (ПРОГРАММА)</w:t>
      </w:r>
    </w:p>
    <w:p w:rsidR="00E65AF1" w:rsidRPr="002C2568" w:rsidRDefault="00E65AF1" w:rsidP="00E65AF1">
      <w:pPr>
        <w:widowControl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  <w:r w:rsidRPr="002C2568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ПРИВАТИЗАЦИИ МУНИЦИПАЛЬНОГО ИМУЩЕСТВА</w:t>
      </w:r>
    </w:p>
    <w:p w:rsidR="00E65AF1" w:rsidRPr="002C2568" w:rsidRDefault="00E65AF1" w:rsidP="00E65AF1">
      <w:pPr>
        <w:widowControl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  <w:r w:rsidRPr="002C2568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СУРОВИКИНСКОГО МУНИЦИПАЛЬНОГО РАЙОНА НА 201</w:t>
      </w:r>
      <w:r w:rsidR="00AD2276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7</w:t>
      </w:r>
      <w:r w:rsidRPr="002C2568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ГОД</w:t>
      </w:r>
    </w:p>
    <w:p w:rsidR="00E65AF1" w:rsidRPr="002C2568" w:rsidRDefault="00E65AF1" w:rsidP="00E65AF1">
      <w:pPr>
        <w:widowControl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  <w:r w:rsidRPr="002C2568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И НА ПЛАНОВЫЙ ПЕРИОД 201</w:t>
      </w:r>
      <w:r w:rsidR="00AD2276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8</w:t>
      </w:r>
      <w:proofErr w:type="gramStart"/>
      <w:r w:rsidRPr="002C2568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И</w:t>
      </w:r>
      <w:proofErr w:type="gramEnd"/>
      <w:r w:rsidRPr="002C2568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201</w:t>
      </w:r>
      <w:r w:rsidR="00AD2276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>9</w:t>
      </w:r>
      <w:r w:rsidRPr="002C2568">
        <w:rPr>
          <w:rFonts w:eastAsia="Calibri"/>
          <w:b/>
          <w:bCs/>
          <w:color w:val="000000" w:themeColor="text1"/>
          <w:sz w:val="24"/>
          <w:szCs w:val="24"/>
          <w:lang w:eastAsia="en-US"/>
        </w:rPr>
        <w:t xml:space="preserve"> ГОДОВ</w:t>
      </w:r>
    </w:p>
    <w:p w:rsidR="00E65AF1" w:rsidRPr="002C2568" w:rsidRDefault="00E65AF1" w:rsidP="00E65AF1">
      <w:pPr>
        <w:widowControl/>
        <w:jc w:val="center"/>
        <w:rPr>
          <w:rFonts w:eastAsia="Calibri"/>
          <w:color w:val="000000" w:themeColor="text1"/>
          <w:lang w:eastAsia="en-US"/>
        </w:rPr>
      </w:pPr>
    </w:p>
    <w:p w:rsidR="00E65AF1" w:rsidRPr="002C2568" w:rsidRDefault="00E65AF1" w:rsidP="00E65AF1">
      <w:pPr>
        <w:widowControl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>1. Цели, задачи и направления приватизации</w:t>
      </w:r>
    </w:p>
    <w:p w:rsidR="00E65AF1" w:rsidRPr="002C2568" w:rsidRDefault="00E65AF1" w:rsidP="00E65AF1">
      <w:pPr>
        <w:widowControl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>муниципального имущества</w:t>
      </w:r>
    </w:p>
    <w:p w:rsidR="00E65AF1" w:rsidRPr="002C2568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E65AF1" w:rsidRPr="002C2568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>1.1. Главными целями приватизации муниципального имущества Суровикинского муниципального района являются</w:t>
      </w:r>
      <w:r w:rsidR="00387019">
        <w:rPr>
          <w:rFonts w:eastAsia="Calibri"/>
          <w:color w:val="000000" w:themeColor="text1"/>
          <w:sz w:val="28"/>
          <w:szCs w:val="28"/>
          <w:lang w:eastAsia="en-US"/>
        </w:rPr>
        <w:t>:</w:t>
      </w: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 повышение эффективности управления муниципальной собственностью Суровикинского муниципального района, мобилизация доходов в местный бюджет, оптимизация использования муниципального имущества, недопущение его ухудшения, снижение бремени расходов по содержанию объектов муниципальной собственности, а также обеспечение планомерности процесса приватизации.</w:t>
      </w:r>
    </w:p>
    <w:p w:rsidR="00E65AF1" w:rsidRPr="002C2568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>1.2. Для достижения указанных целей необходимо решение следующих задач:</w:t>
      </w:r>
    </w:p>
    <w:p w:rsidR="00E65AF1" w:rsidRPr="002C2568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>1.2.1. Повышение эффективности использования муниципального имущества.</w:t>
      </w:r>
    </w:p>
    <w:p w:rsidR="00E65AF1" w:rsidRPr="002C2568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>1.2.2. Оптимизация структуры муниципальной собственности Суровикинского муниципального района, то есть приватизация муниципального имущества, не обеспечивающего выполнение функций и полномочий органов местного самоуправления Суровикинского муниципального района.</w:t>
      </w:r>
    </w:p>
    <w:p w:rsidR="00E65AF1" w:rsidRPr="002C2568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>1.2.3. Пополнение доходной части бюджета Суровикинского муниципального района от приватизации муниципального имущества.</w:t>
      </w:r>
    </w:p>
    <w:p w:rsidR="00E65AF1" w:rsidRPr="002C2568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>1.2.4. Уменьшение бюджетных расходов на управление объектами муниципальной собственности.</w:t>
      </w:r>
    </w:p>
    <w:p w:rsidR="00E65AF1" w:rsidRPr="002C2568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>1.2.5. Создание условий для развития рынка недвижимости.</w:t>
      </w:r>
    </w:p>
    <w:p w:rsidR="00E65AF1" w:rsidRPr="002C2568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>1.2.6. Создание благоприятной экономической среды для развития бизнеса, прежде всего в наиболее важных секторах экономики Суровикинского муниципального района.</w:t>
      </w:r>
    </w:p>
    <w:p w:rsidR="00E65AF1" w:rsidRPr="002C2568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>1.2.7. Привлечение инвестиций в реальный сектор экономики Суровикинского муниципального района.</w:t>
      </w:r>
    </w:p>
    <w:p w:rsidR="00E65AF1" w:rsidRPr="002C2568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1.2.8. Создание широкого слоя эффективных собственников, ориентированных на расширение производства товаров и услуг, необходимых населению Суровикинского муниципального района новых </w:t>
      </w:r>
      <w:r w:rsidRPr="002C2568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рабочих мест в соответствии с Федеральным </w:t>
      </w:r>
      <w:hyperlink r:id="rId7" w:history="1">
        <w:r w:rsidRPr="002C2568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законом</w:t>
        </w:r>
      </w:hyperlink>
      <w:r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 от 26 июля 2006 г. N 135-ФЗ </w:t>
      </w:r>
      <w:r w:rsidR="00AD2276">
        <w:rPr>
          <w:rFonts w:eastAsia="Calibri"/>
          <w:color w:val="000000" w:themeColor="text1"/>
          <w:sz w:val="28"/>
          <w:szCs w:val="28"/>
          <w:lang w:eastAsia="en-US"/>
        </w:rPr>
        <w:t>«О защите конкуренции»</w:t>
      </w: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65AF1" w:rsidRPr="002C2568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1.2.9. Обеспечение со стороны органов местного самоуправления Суровикинского муниципального района процесса приватизации муниципального имущества на принципе равенства покупателей в соответствии со </w:t>
      </w:r>
      <w:hyperlink r:id="rId8" w:history="1">
        <w:r w:rsidRPr="002C2568">
          <w:rPr>
            <w:rStyle w:val="a3"/>
            <w:rFonts w:eastAsia="Calibri"/>
            <w:color w:val="000000" w:themeColor="text1"/>
            <w:sz w:val="28"/>
            <w:szCs w:val="28"/>
            <w:u w:val="none"/>
            <w:lang w:eastAsia="en-US"/>
          </w:rPr>
          <w:t>статьей 13</w:t>
        </w:r>
      </w:hyperlink>
      <w:r w:rsidRPr="002C2568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</w:t>
      </w:r>
      <w:r w:rsidR="00AD2276">
        <w:rPr>
          <w:rFonts w:eastAsia="Calibri"/>
          <w:color w:val="000000" w:themeColor="text1"/>
          <w:sz w:val="28"/>
          <w:szCs w:val="28"/>
          <w:lang w:eastAsia="en-US"/>
        </w:rPr>
        <w:t>от 21 декабря 2001 г. N 178-ФЗ «</w:t>
      </w: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>О приватизации государственного и муниципального имущества</w:t>
      </w:r>
      <w:r w:rsidR="00AD2276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65AF1" w:rsidRPr="002C2568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>1.3. Основными направлениями в осуществлении приватизации муниципального имущества являются:</w:t>
      </w:r>
    </w:p>
    <w:p w:rsidR="00E65AF1" w:rsidRPr="002C2568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>1.3.1. Приватизация объектов недвижимости.</w:t>
      </w:r>
    </w:p>
    <w:p w:rsidR="00E65AF1" w:rsidRPr="002C2568" w:rsidRDefault="00E65AF1" w:rsidP="00E65AF1">
      <w:pPr>
        <w:widowControl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C2568">
        <w:rPr>
          <w:rFonts w:eastAsia="Calibri"/>
          <w:color w:val="000000" w:themeColor="text1"/>
          <w:sz w:val="28"/>
          <w:szCs w:val="28"/>
          <w:lang w:eastAsia="en-US"/>
        </w:rPr>
        <w:t>1.3.2. Приватизация земельных участков, на которых расположены объекты недвижимости.</w:t>
      </w:r>
    </w:p>
    <w:p w:rsidR="00E65AF1" w:rsidRPr="002C2568" w:rsidRDefault="00E65AF1" w:rsidP="00E65AF1">
      <w:pPr>
        <w:rPr>
          <w:color w:val="000000" w:themeColor="text1"/>
          <w:sz w:val="28"/>
          <w:szCs w:val="28"/>
        </w:rPr>
      </w:pPr>
    </w:p>
    <w:p w:rsidR="002C2568" w:rsidRPr="002C2568" w:rsidRDefault="002C2568" w:rsidP="002C2568">
      <w:pPr>
        <w:pStyle w:val="ConsPlusTitle"/>
        <w:widowControl/>
        <w:jc w:val="center"/>
        <w:outlineLvl w:val="1"/>
        <w:rPr>
          <w:color w:val="000000" w:themeColor="text1"/>
        </w:rPr>
      </w:pPr>
      <w:r w:rsidRPr="002C2568">
        <w:rPr>
          <w:color w:val="000000" w:themeColor="text1"/>
        </w:rPr>
        <w:t>2. ПЕРЕЧЕНЬ</w:t>
      </w:r>
    </w:p>
    <w:p w:rsidR="002C2568" w:rsidRPr="002C2568" w:rsidRDefault="002C2568" w:rsidP="002C2568">
      <w:pPr>
        <w:pStyle w:val="ConsPlusTitle"/>
        <w:widowControl/>
        <w:jc w:val="center"/>
        <w:outlineLvl w:val="1"/>
        <w:rPr>
          <w:color w:val="000000" w:themeColor="text1"/>
        </w:rPr>
      </w:pPr>
      <w:r w:rsidRPr="002C2568">
        <w:rPr>
          <w:color w:val="000000" w:themeColor="text1"/>
        </w:rPr>
        <w:t>МУНИЦИПАЛЬНОГО  ИМУЩЕСТВА, ПОДЛЕЖАЩЕГО ПРИВАТИЗАЦИИ</w:t>
      </w:r>
    </w:p>
    <w:p w:rsidR="002C2568" w:rsidRPr="002C2568" w:rsidRDefault="002C2568" w:rsidP="002C2568">
      <w:pPr>
        <w:pStyle w:val="ConsPlusTitle"/>
        <w:widowControl/>
        <w:jc w:val="center"/>
        <w:outlineLvl w:val="1"/>
        <w:rPr>
          <w:color w:val="000000" w:themeColor="text1"/>
        </w:rPr>
      </w:pPr>
      <w:r w:rsidRPr="002C2568">
        <w:rPr>
          <w:color w:val="000000" w:themeColor="text1"/>
        </w:rPr>
        <w:t>В 201</w:t>
      </w:r>
      <w:r w:rsidR="00AD2276">
        <w:rPr>
          <w:color w:val="000000" w:themeColor="text1"/>
        </w:rPr>
        <w:t>7</w:t>
      </w:r>
      <w:r w:rsidRPr="002C2568">
        <w:rPr>
          <w:color w:val="000000" w:themeColor="text1"/>
        </w:rPr>
        <w:t xml:space="preserve"> ГОДУ</w:t>
      </w:r>
    </w:p>
    <w:tbl>
      <w:tblPr>
        <w:tblpPr w:leftFromText="180" w:rightFromText="180" w:vertAnchor="text" w:horzAnchor="margin" w:tblpXSpec="center" w:tblpY="24"/>
        <w:tblW w:w="1018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99"/>
        <w:gridCol w:w="1844"/>
        <w:gridCol w:w="63"/>
        <w:gridCol w:w="1780"/>
        <w:gridCol w:w="17"/>
        <w:gridCol w:w="1797"/>
        <w:gridCol w:w="29"/>
        <w:gridCol w:w="2065"/>
        <w:gridCol w:w="61"/>
        <w:gridCol w:w="1985"/>
        <w:gridCol w:w="48"/>
      </w:tblGrid>
      <w:tr w:rsidR="002C2568" w:rsidRPr="002C2568" w:rsidTr="00952DF4">
        <w:trPr>
          <w:trHeight w:val="644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8" w:rsidRPr="002C2568" w:rsidRDefault="002C2568" w:rsidP="00952DF4">
            <w:pPr>
              <w:jc w:val="center"/>
              <w:rPr>
                <w:b/>
                <w:color w:val="000000" w:themeColor="text1"/>
              </w:rPr>
            </w:pPr>
            <w:r w:rsidRPr="002C2568">
              <w:rPr>
                <w:b/>
                <w:color w:val="000000" w:themeColor="text1"/>
              </w:rPr>
              <w:t xml:space="preserve">N </w:t>
            </w:r>
            <w:r w:rsidRPr="002C2568">
              <w:rPr>
                <w:b/>
                <w:color w:val="000000" w:themeColor="text1"/>
              </w:rPr>
              <w:br/>
            </w:r>
            <w:proofErr w:type="spellStart"/>
            <w:proofErr w:type="gramStart"/>
            <w:r w:rsidRPr="002C2568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2C2568">
              <w:rPr>
                <w:b/>
                <w:color w:val="000000" w:themeColor="text1"/>
              </w:rPr>
              <w:t>/</w:t>
            </w:r>
            <w:proofErr w:type="spellStart"/>
            <w:r w:rsidRPr="002C2568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8" w:rsidRPr="002C2568" w:rsidRDefault="002C2568" w:rsidP="00952DF4">
            <w:pPr>
              <w:jc w:val="center"/>
              <w:rPr>
                <w:b/>
                <w:color w:val="000000" w:themeColor="text1"/>
              </w:rPr>
            </w:pPr>
            <w:r w:rsidRPr="002C2568">
              <w:rPr>
                <w:b/>
                <w:color w:val="000000" w:themeColor="text1"/>
              </w:rPr>
              <w:t xml:space="preserve">Наименование </w:t>
            </w:r>
            <w:r w:rsidRPr="002C2568">
              <w:rPr>
                <w:b/>
                <w:color w:val="000000" w:themeColor="text1"/>
              </w:rPr>
              <w:br/>
              <w:t xml:space="preserve">  имущества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8" w:rsidRPr="002C2568" w:rsidRDefault="002C2568" w:rsidP="00952DF4">
            <w:pPr>
              <w:jc w:val="center"/>
              <w:rPr>
                <w:b/>
                <w:color w:val="000000" w:themeColor="text1"/>
              </w:rPr>
            </w:pPr>
            <w:r w:rsidRPr="002C2568">
              <w:rPr>
                <w:b/>
                <w:color w:val="000000" w:themeColor="text1"/>
              </w:rPr>
              <w:t>Местонахождение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8" w:rsidRPr="002C2568" w:rsidRDefault="002C2568" w:rsidP="00952DF4">
            <w:pPr>
              <w:jc w:val="center"/>
              <w:rPr>
                <w:b/>
                <w:color w:val="000000" w:themeColor="text1"/>
              </w:rPr>
            </w:pPr>
            <w:r w:rsidRPr="002C2568">
              <w:rPr>
                <w:b/>
                <w:color w:val="000000" w:themeColor="text1"/>
              </w:rPr>
              <w:t>Начальная цена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8" w:rsidRPr="002C2568" w:rsidRDefault="002C2568" w:rsidP="00952DF4">
            <w:pPr>
              <w:jc w:val="center"/>
              <w:rPr>
                <w:b/>
                <w:color w:val="000000" w:themeColor="text1"/>
              </w:rPr>
            </w:pPr>
            <w:r w:rsidRPr="002C2568">
              <w:rPr>
                <w:b/>
                <w:color w:val="000000" w:themeColor="text1"/>
              </w:rPr>
              <w:t xml:space="preserve">Площадь  помещения  (здания), земельного    </w:t>
            </w:r>
            <w:r w:rsidRPr="002C2568">
              <w:rPr>
                <w:b/>
                <w:color w:val="000000" w:themeColor="text1"/>
              </w:rPr>
              <w:br/>
              <w:t xml:space="preserve"> участка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8" w:rsidRPr="002C2568" w:rsidRDefault="002C2568" w:rsidP="00952DF4">
            <w:pPr>
              <w:jc w:val="center"/>
              <w:rPr>
                <w:b/>
                <w:color w:val="000000" w:themeColor="text1"/>
              </w:rPr>
            </w:pPr>
            <w:r w:rsidRPr="002C2568">
              <w:rPr>
                <w:b/>
                <w:color w:val="000000" w:themeColor="text1"/>
              </w:rPr>
              <w:t>Пользователь</w:t>
            </w:r>
          </w:p>
        </w:tc>
      </w:tr>
      <w:tr w:rsidR="002C2568" w:rsidRPr="002C2568" w:rsidTr="00952DF4">
        <w:trPr>
          <w:trHeight w:val="644"/>
          <w:tblCellSpacing w:w="5" w:type="nil"/>
        </w:trPr>
        <w:tc>
          <w:tcPr>
            <w:tcW w:w="101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68" w:rsidRPr="002C2568" w:rsidRDefault="002C2568" w:rsidP="00952DF4">
            <w:pPr>
              <w:jc w:val="center"/>
              <w:rPr>
                <w:b/>
                <w:color w:val="000000" w:themeColor="text1"/>
              </w:rPr>
            </w:pPr>
            <w:r w:rsidRPr="002C2568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Недвижимое имущество, подлежащее приватизации посредством проведения торгов</w:t>
            </w:r>
          </w:p>
        </w:tc>
      </w:tr>
      <w:tr w:rsidR="002C2568" w:rsidRPr="002C2568" w:rsidTr="00952DF4">
        <w:trPr>
          <w:gridAfter w:val="1"/>
          <w:wAfter w:w="48" w:type="dxa"/>
          <w:trHeight w:val="644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8" w:rsidRPr="002C2568" w:rsidRDefault="00AD2276" w:rsidP="00952D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2C2568" w:rsidRPr="002C256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8" w:rsidRPr="002C2568" w:rsidRDefault="002C2568" w:rsidP="00952DF4">
            <w:pPr>
              <w:rPr>
                <w:color w:val="000000" w:themeColor="text1"/>
                <w:sz w:val="22"/>
                <w:szCs w:val="22"/>
              </w:rPr>
            </w:pPr>
            <w:r w:rsidRPr="002C2568">
              <w:rPr>
                <w:color w:val="000000" w:themeColor="text1"/>
                <w:sz w:val="22"/>
                <w:szCs w:val="22"/>
              </w:rPr>
              <w:t>Здание магазина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8" w:rsidRPr="002C2568" w:rsidRDefault="002C2568" w:rsidP="00952DF4">
            <w:pPr>
              <w:rPr>
                <w:color w:val="000000" w:themeColor="text1"/>
                <w:sz w:val="22"/>
                <w:szCs w:val="22"/>
              </w:rPr>
            </w:pPr>
            <w:r w:rsidRPr="002C2568">
              <w:rPr>
                <w:color w:val="000000" w:themeColor="text1"/>
                <w:sz w:val="22"/>
                <w:szCs w:val="22"/>
              </w:rPr>
              <w:t xml:space="preserve">Волгоградская   </w:t>
            </w:r>
            <w:r w:rsidRPr="002C2568">
              <w:rPr>
                <w:color w:val="000000" w:themeColor="text1"/>
                <w:sz w:val="22"/>
                <w:szCs w:val="22"/>
              </w:rPr>
              <w:br/>
              <w:t xml:space="preserve">область,        </w:t>
            </w:r>
            <w:r w:rsidRPr="002C2568">
              <w:rPr>
                <w:color w:val="000000" w:themeColor="text1"/>
                <w:sz w:val="22"/>
                <w:szCs w:val="22"/>
              </w:rPr>
              <w:br/>
            </w:r>
            <w:r w:rsidRPr="002C2568">
              <w:rPr>
                <w:color w:val="000000" w:themeColor="text1"/>
              </w:rPr>
              <w:t xml:space="preserve"> Суровикинский р-н, </w:t>
            </w:r>
            <w:proofErr w:type="spellStart"/>
            <w:r w:rsidRPr="002C2568">
              <w:rPr>
                <w:color w:val="000000" w:themeColor="text1"/>
              </w:rPr>
              <w:t>ст-ца</w:t>
            </w:r>
            <w:proofErr w:type="spellEnd"/>
            <w:r w:rsidRPr="002C2568">
              <w:rPr>
                <w:color w:val="000000" w:themeColor="text1"/>
              </w:rPr>
              <w:t xml:space="preserve"> Нижний Чир, ул. </w:t>
            </w:r>
            <w:proofErr w:type="spellStart"/>
            <w:r w:rsidRPr="002C2568">
              <w:rPr>
                <w:color w:val="000000" w:themeColor="text1"/>
              </w:rPr>
              <w:t>Панчишкиной</w:t>
            </w:r>
            <w:proofErr w:type="spellEnd"/>
            <w:r w:rsidRPr="002C2568">
              <w:rPr>
                <w:color w:val="000000" w:themeColor="text1"/>
              </w:rPr>
              <w:t>, д. № 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8" w:rsidRPr="002C2568" w:rsidRDefault="002C2568" w:rsidP="00952DF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C2568">
              <w:rPr>
                <w:color w:val="000000" w:themeColor="text1"/>
                <w:sz w:val="22"/>
                <w:szCs w:val="22"/>
              </w:rPr>
              <w:t>Определяется на основании отчета об оценке рыночной стоимости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8" w:rsidRPr="002C2568" w:rsidRDefault="002C2568" w:rsidP="00952DF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C2568">
              <w:rPr>
                <w:color w:val="000000" w:themeColor="text1"/>
                <w:sz w:val="23"/>
                <w:szCs w:val="23"/>
              </w:rPr>
              <w:t>Общая площадь -  89,6 кв.м.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8" w:rsidRPr="002C2568" w:rsidRDefault="002C2568" w:rsidP="00952D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68">
              <w:rPr>
                <w:color w:val="000000" w:themeColor="text1"/>
                <w:sz w:val="24"/>
                <w:szCs w:val="24"/>
              </w:rPr>
              <w:t>Муниципальная казна, объект не используется</w:t>
            </w:r>
          </w:p>
          <w:p w:rsidR="002C2568" w:rsidRPr="002C2568" w:rsidRDefault="002C2568" w:rsidP="00952DF4">
            <w:pPr>
              <w:pStyle w:val="ConsPlusNormal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C2568" w:rsidRPr="002C2568" w:rsidTr="00952DF4">
        <w:trPr>
          <w:gridAfter w:val="1"/>
          <w:wAfter w:w="48" w:type="dxa"/>
          <w:trHeight w:val="644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8" w:rsidRPr="002C2568" w:rsidRDefault="00AD2276" w:rsidP="00952D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2C2568" w:rsidRPr="002C256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8" w:rsidRPr="002C2568" w:rsidRDefault="002C2568" w:rsidP="00952DF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2C2568">
              <w:rPr>
                <w:color w:val="000000" w:themeColor="text1"/>
                <w:sz w:val="22"/>
                <w:szCs w:val="22"/>
              </w:rPr>
              <w:t>Нежилое помещение фельдшерско-акушерского пункта, общей площадью 26,7 кв.м.,</w:t>
            </w:r>
          </w:p>
          <w:p w:rsidR="002C2568" w:rsidRPr="002C2568" w:rsidRDefault="002C2568" w:rsidP="00952DF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2C2568">
              <w:rPr>
                <w:color w:val="000000" w:themeColor="text1"/>
                <w:sz w:val="22"/>
                <w:szCs w:val="22"/>
              </w:rPr>
              <w:t>расположенное на</w:t>
            </w:r>
          </w:p>
          <w:p w:rsidR="002C2568" w:rsidRPr="002C2568" w:rsidRDefault="002C2568" w:rsidP="00952DF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2C2568">
              <w:rPr>
                <w:color w:val="000000" w:themeColor="text1"/>
                <w:sz w:val="22"/>
                <w:szCs w:val="22"/>
              </w:rPr>
              <w:t xml:space="preserve">земельном участке </w:t>
            </w:r>
            <w:proofErr w:type="gramStart"/>
            <w:r w:rsidRPr="002C2568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</w:p>
          <w:p w:rsidR="002C2568" w:rsidRPr="002C2568" w:rsidRDefault="002C2568" w:rsidP="00952DF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2C2568">
              <w:rPr>
                <w:color w:val="000000" w:themeColor="text1"/>
                <w:sz w:val="22"/>
                <w:szCs w:val="22"/>
              </w:rPr>
              <w:t xml:space="preserve">кадастровом </w:t>
            </w:r>
            <w:proofErr w:type="gramStart"/>
            <w:r w:rsidRPr="002C2568">
              <w:rPr>
                <w:color w:val="000000" w:themeColor="text1"/>
                <w:sz w:val="22"/>
                <w:szCs w:val="22"/>
              </w:rPr>
              <w:t>квартале</w:t>
            </w:r>
            <w:proofErr w:type="gramEnd"/>
            <w:r w:rsidRPr="002C2568">
              <w:rPr>
                <w:color w:val="000000" w:themeColor="text1"/>
                <w:sz w:val="22"/>
                <w:szCs w:val="22"/>
              </w:rPr>
              <w:t xml:space="preserve"> 34:30: 13 0001:14, из земель</w:t>
            </w:r>
          </w:p>
          <w:p w:rsidR="002C2568" w:rsidRPr="002C2568" w:rsidRDefault="002C2568" w:rsidP="00952DF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2C2568">
              <w:rPr>
                <w:color w:val="000000" w:themeColor="text1"/>
                <w:sz w:val="22"/>
                <w:szCs w:val="22"/>
              </w:rPr>
              <w:t>населенных пунктов,</w:t>
            </w:r>
          </w:p>
          <w:p w:rsidR="002C2568" w:rsidRPr="002C2568" w:rsidRDefault="002C2568" w:rsidP="00952DF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2C2568">
              <w:rPr>
                <w:color w:val="000000" w:themeColor="text1"/>
                <w:sz w:val="22"/>
                <w:szCs w:val="22"/>
              </w:rPr>
              <w:t>под зданием фельдшерско-акушерского пункта, площадью</w:t>
            </w:r>
          </w:p>
          <w:p w:rsidR="002C2568" w:rsidRPr="002C2568" w:rsidRDefault="002C2568" w:rsidP="00952DF4">
            <w:pPr>
              <w:shd w:val="clear" w:color="auto" w:fill="FFFFFF"/>
              <w:rPr>
                <w:color w:val="000000" w:themeColor="text1"/>
              </w:rPr>
            </w:pPr>
            <w:r w:rsidRPr="002C2568">
              <w:rPr>
                <w:color w:val="000000" w:themeColor="text1"/>
                <w:sz w:val="22"/>
                <w:szCs w:val="22"/>
              </w:rPr>
              <w:t>104 кв.м.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8" w:rsidRPr="002C2568" w:rsidRDefault="002C2568" w:rsidP="00952DF4">
            <w:pPr>
              <w:jc w:val="both"/>
              <w:rPr>
                <w:color w:val="000000" w:themeColor="text1"/>
              </w:rPr>
            </w:pPr>
            <w:r w:rsidRPr="002C2568">
              <w:rPr>
                <w:color w:val="000000" w:themeColor="text1"/>
              </w:rPr>
              <w:t xml:space="preserve">Волгоградская область, Суровикинский район, 2-е отделение </w:t>
            </w:r>
            <w:proofErr w:type="spellStart"/>
            <w:r w:rsidRPr="002C2568">
              <w:rPr>
                <w:color w:val="000000" w:themeColor="text1"/>
              </w:rPr>
              <w:t>с-за</w:t>
            </w:r>
            <w:proofErr w:type="spellEnd"/>
            <w:r w:rsidRPr="002C2568">
              <w:rPr>
                <w:color w:val="000000" w:themeColor="text1"/>
              </w:rPr>
              <w:t xml:space="preserve"> «Красная звезда»</w:t>
            </w:r>
          </w:p>
          <w:p w:rsidR="002C2568" w:rsidRPr="002C2568" w:rsidRDefault="002C2568" w:rsidP="00952DF4">
            <w:pPr>
              <w:jc w:val="both"/>
              <w:rPr>
                <w:color w:val="000000" w:themeColor="text1"/>
              </w:rPr>
            </w:pPr>
          </w:p>
          <w:p w:rsidR="002C2568" w:rsidRPr="002C2568" w:rsidRDefault="002C2568" w:rsidP="00952DF4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8" w:rsidRPr="002C2568" w:rsidRDefault="002C2568" w:rsidP="00952DF4">
            <w:pPr>
              <w:jc w:val="both"/>
              <w:rPr>
                <w:color w:val="000000" w:themeColor="text1"/>
                <w:szCs w:val="28"/>
              </w:rPr>
            </w:pPr>
            <w:r w:rsidRPr="002C2568">
              <w:rPr>
                <w:color w:val="000000" w:themeColor="text1"/>
                <w:sz w:val="23"/>
                <w:szCs w:val="23"/>
              </w:rPr>
              <w:t xml:space="preserve">Определяется на основании отчета об оценке рыночной стоимости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8" w:rsidRPr="002C2568" w:rsidRDefault="002C2568" w:rsidP="00952DF4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2C2568">
              <w:rPr>
                <w:color w:val="000000" w:themeColor="text1"/>
                <w:sz w:val="23"/>
                <w:szCs w:val="23"/>
              </w:rPr>
              <w:t>Нежилое помещение – 26,7 кв.м., земельный участок – 104 кв.м.</w:t>
            </w:r>
          </w:p>
          <w:p w:rsidR="002C2568" w:rsidRPr="002C2568" w:rsidRDefault="002C2568" w:rsidP="00952DF4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2C2568" w:rsidRPr="002C2568" w:rsidRDefault="002C2568" w:rsidP="00952DF4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8" w:rsidRPr="002C2568" w:rsidRDefault="002C2568" w:rsidP="00952D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68">
              <w:rPr>
                <w:color w:val="000000" w:themeColor="text1"/>
                <w:sz w:val="24"/>
                <w:szCs w:val="24"/>
              </w:rPr>
              <w:t>Муниципальная казна, объект не используется</w:t>
            </w:r>
          </w:p>
        </w:tc>
      </w:tr>
      <w:tr w:rsidR="002C2568" w:rsidRPr="002C2568" w:rsidTr="00952DF4">
        <w:trPr>
          <w:gridAfter w:val="1"/>
          <w:wAfter w:w="48" w:type="dxa"/>
          <w:trHeight w:val="644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8" w:rsidRPr="002C2568" w:rsidRDefault="002C2568" w:rsidP="00952DF4">
            <w:pPr>
              <w:rPr>
                <w:color w:val="000000" w:themeColor="text1"/>
                <w:sz w:val="24"/>
                <w:szCs w:val="24"/>
              </w:rPr>
            </w:pPr>
            <w:r w:rsidRPr="002C2568">
              <w:rPr>
                <w:color w:val="000000" w:themeColor="text1"/>
              </w:rPr>
              <w:t xml:space="preserve"> </w:t>
            </w:r>
            <w:r w:rsidR="00AD2276">
              <w:rPr>
                <w:color w:val="000000" w:themeColor="text1"/>
                <w:sz w:val="24"/>
                <w:szCs w:val="24"/>
              </w:rPr>
              <w:t>3</w:t>
            </w:r>
            <w:r w:rsidRPr="002C256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8" w:rsidRPr="002C2568" w:rsidRDefault="002C2568" w:rsidP="00952DF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2C2568">
              <w:rPr>
                <w:color w:val="000000" w:themeColor="text1"/>
                <w:sz w:val="22"/>
                <w:szCs w:val="22"/>
              </w:rPr>
              <w:t>Здание фельдшерско-акушерского пункта, общей площадью 30,1 кв.м.,</w:t>
            </w:r>
          </w:p>
          <w:p w:rsidR="002C2568" w:rsidRPr="002C2568" w:rsidRDefault="002C2568" w:rsidP="00952DF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2C2568">
              <w:rPr>
                <w:color w:val="000000" w:themeColor="text1"/>
                <w:sz w:val="22"/>
                <w:szCs w:val="22"/>
              </w:rPr>
              <w:t>расположенное на</w:t>
            </w:r>
          </w:p>
          <w:p w:rsidR="002C2568" w:rsidRPr="002C2568" w:rsidRDefault="002C2568" w:rsidP="00952DF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2C2568">
              <w:rPr>
                <w:color w:val="000000" w:themeColor="text1"/>
                <w:sz w:val="22"/>
                <w:szCs w:val="22"/>
              </w:rPr>
              <w:lastRenderedPageBreak/>
              <w:t xml:space="preserve">земельном участке </w:t>
            </w:r>
            <w:proofErr w:type="gramStart"/>
            <w:r w:rsidRPr="002C2568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</w:p>
          <w:p w:rsidR="002C2568" w:rsidRPr="002C2568" w:rsidRDefault="002C2568" w:rsidP="00952DF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2C2568">
              <w:rPr>
                <w:color w:val="000000" w:themeColor="text1"/>
                <w:sz w:val="22"/>
                <w:szCs w:val="22"/>
              </w:rPr>
              <w:t xml:space="preserve">кадастровом </w:t>
            </w:r>
            <w:proofErr w:type="gramStart"/>
            <w:r w:rsidRPr="002C2568">
              <w:rPr>
                <w:color w:val="000000" w:themeColor="text1"/>
                <w:sz w:val="22"/>
                <w:szCs w:val="22"/>
              </w:rPr>
              <w:t>квартале</w:t>
            </w:r>
            <w:proofErr w:type="gramEnd"/>
            <w:r w:rsidRPr="002C2568">
              <w:rPr>
                <w:color w:val="000000" w:themeColor="text1"/>
                <w:sz w:val="22"/>
                <w:szCs w:val="22"/>
              </w:rPr>
              <w:t xml:space="preserve"> 34:30: 15 0002:69, из земель</w:t>
            </w:r>
          </w:p>
          <w:p w:rsidR="002C2568" w:rsidRPr="002C2568" w:rsidRDefault="002C2568" w:rsidP="00952DF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2C2568">
              <w:rPr>
                <w:color w:val="000000" w:themeColor="text1"/>
                <w:sz w:val="22"/>
                <w:szCs w:val="22"/>
              </w:rPr>
              <w:t>населенных пунктов,</w:t>
            </w:r>
          </w:p>
          <w:p w:rsidR="002C2568" w:rsidRPr="002C2568" w:rsidRDefault="002C2568" w:rsidP="00952DF4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2C2568">
              <w:rPr>
                <w:color w:val="000000" w:themeColor="text1"/>
                <w:sz w:val="22"/>
                <w:szCs w:val="22"/>
              </w:rPr>
              <w:t>под зданием фельдшерско-акушерского пункта, площадью</w:t>
            </w:r>
          </w:p>
          <w:p w:rsidR="002C2568" w:rsidRPr="002C2568" w:rsidRDefault="002C2568" w:rsidP="00952DF4">
            <w:pPr>
              <w:shd w:val="clear" w:color="auto" w:fill="FFFFFF"/>
              <w:rPr>
                <w:color w:val="000000" w:themeColor="text1"/>
              </w:rPr>
            </w:pPr>
            <w:r w:rsidRPr="002C2568">
              <w:rPr>
                <w:color w:val="000000" w:themeColor="text1"/>
                <w:sz w:val="22"/>
                <w:szCs w:val="22"/>
              </w:rPr>
              <w:t>88 кв.м.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8" w:rsidRPr="002C2568" w:rsidRDefault="002C2568" w:rsidP="00952DF4">
            <w:pPr>
              <w:jc w:val="both"/>
              <w:rPr>
                <w:color w:val="000000" w:themeColor="text1"/>
                <w:szCs w:val="28"/>
              </w:rPr>
            </w:pPr>
            <w:r w:rsidRPr="002C2568">
              <w:rPr>
                <w:color w:val="000000" w:themeColor="text1"/>
              </w:rPr>
              <w:lastRenderedPageBreak/>
              <w:t xml:space="preserve">Волгоградская область, Суровикинский район, х. </w:t>
            </w:r>
            <w:proofErr w:type="spellStart"/>
            <w:r w:rsidRPr="002C2568">
              <w:rPr>
                <w:color w:val="000000" w:themeColor="text1"/>
              </w:rPr>
              <w:t>Ближнеподгорский</w:t>
            </w:r>
            <w:proofErr w:type="spellEnd"/>
            <w:r w:rsidRPr="002C2568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8" w:rsidRPr="002C2568" w:rsidRDefault="002C2568" w:rsidP="00952DF4">
            <w:pPr>
              <w:jc w:val="both"/>
              <w:rPr>
                <w:color w:val="000000" w:themeColor="text1"/>
                <w:szCs w:val="28"/>
              </w:rPr>
            </w:pPr>
            <w:r w:rsidRPr="002C2568">
              <w:rPr>
                <w:color w:val="000000" w:themeColor="text1"/>
                <w:sz w:val="23"/>
                <w:szCs w:val="23"/>
              </w:rPr>
              <w:t xml:space="preserve">Определяется на основании отчета об оценке рыночной стоимости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8" w:rsidRPr="002C2568" w:rsidRDefault="002C2568" w:rsidP="00952DF4">
            <w:pPr>
              <w:jc w:val="both"/>
              <w:rPr>
                <w:color w:val="000000" w:themeColor="text1"/>
                <w:sz w:val="23"/>
                <w:szCs w:val="23"/>
              </w:rPr>
            </w:pPr>
            <w:r w:rsidRPr="002C2568">
              <w:rPr>
                <w:color w:val="000000" w:themeColor="text1"/>
                <w:sz w:val="23"/>
                <w:szCs w:val="23"/>
              </w:rPr>
              <w:t>Здание – 30,1 кв.м., земельный участок – 88 кв.м.</w:t>
            </w:r>
          </w:p>
          <w:p w:rsidR="002C2568" w:rsidRPr="002C2568" w:rsidRDefault="002C2568" w:rsidP="00952DF4">
            <w:pPr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2C2568" w:rsidRPr="002C2568" w:rsidRDefault="002C2568" w:rsidP="00952DF4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68" w:rsidRPr="002C2568" w:rsidRDefault="002C2568" w:rsidP="00952DF4">
            <w:pPr>
              <w:jc w:val="both"/>
              <w:rPr>
                <w:color w:val="000000" w:themeColor="text1"/>
                <w:szCs w:val="28"/>
                <w:highlight w:val="yellow"/>
              </w:rPr>
            </w:pPr>
            <w:r w:rsidRPr="002C2568">
              <w:rPr>
                <w:color w:val="000000" w:themeColor="text1"/>
                <w:sz w:val="24"/>
                <w:szCs w:val="24"/>
              </w:rPr>
              <w:t>Муниципальная казна, объект не используется</w:t>
            </w:r>
          </w:p>
        </w:tc>
      </w:tr>
      <w:tr w:rsidR="000D1963" w:rsidRPr="00104E6B" w:rsidTr="000D1963">
        <w:trPr>
          <w:gridAfter w:val="1"/>
          <w:wAfter w:w="48" w:type="dxa"/>
          <w:trHeight w:val="644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3" w:rsidRPr="00B51CFB" w:rsidRDefault="000D1963" w:rsidP="00D63BB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3" w:rsidRPr="00B51CFB" w:rsidRDefault="000D1963" w:rsidP="00D63BB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Лошадь по кличке Беркут, масть – вороная, пол – жеребец, год рождения 2007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3" w:rsidRPr="00F51495" w:rsidRDefault="000D1963" w:rsidP="00D63BB7">
            <w:pPr>
              <w:jc w:val="both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3" w:rsidRDefault="000D1963" w:rsidP="00D63BB7">
            <w:pPr>
              <w:jc w:val="both"/>
              <w:rPr>
                <w:color w:val="000000"/>
                <w:sz w:val="23"/>
                <w:szCs w:val="23"/>
              </w:rPr>
            </w:pPr>
            <w:r w:rsidRPr="009440F6">
              <w:rPr>
                <w:color w:val="000000"/>
                <w:sz w:val="22"/>
                <w:szCs w:val="22"/>
              </w:rPr>
              <w:t>Определяется на основании отчета об оценке рыночной стоимости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3" w:rsidRDefault="000D1963" w:rsidP="00D63BB7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3" w:rsidRPr="00104E6B" w:rsidRDefault="000D1963" w:rsidP="00D63B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Находится </w:t>
            </w:r>
            <w:r w:rsidRPr="00104E6B">
              <w:rPr>
                <w:sz w:val="22"/>
                <w:szCs w:val="22"/>
              </w:rPr>
              <w:t xml:space="preserve">на праве оперативного управления </w:t>
            </w:r>
            <w:r>
              <w:rPr>
                <w:sz w:val="22"/>
                <w:szCs w:val="22"/>
              </w:rPr>
              <w:t xml:space="preserve">у </w:t>
            </w:r>
            <w:r w:rsidRPr="00B2347D">
              <w:rPr>
                <w:b/>
                <w:sz w:val="24"/>
                <w:szCs w:val="24"/>
              </w:rPr>
              <w:t xml:space="preserve"> </w:t>
            </w:r>
            <w:r w:rsidRPr="00A10F60">
              <w:rPr>
                <w:sz w:val="24"/>
                <w:szCs w:val="24"/>
              </w:rPr>
              <w:t>МКУ «СФОК»</w:t>
            </w:r>
          </w:p>
        </w:tc>
      </w:tr>
      <w:tr w:rsidR="000D1963" w:rsidRPr="00D513DA" w:rsidTr="000D1963">
        <w:trPr>
          <w:gridAfter w:val="1"/>
          <w:wAfter w:w="48" w:type="dxa"/>
          <w:trHeight w:val="644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3" w:rsidRPr="00B51CFB" w:rsidRDefault="000D1963" w:rsidP="00D63BB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3" w:rsidRPr="00B51CFB" w:rsidRDefault="000D1963" w:rsidP="00D63BB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Лошадь по кличке Бек,  масть – рыжая, пол – жеребец, год рождения 2007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3" w:rsidRPr="00F51495" w:rsidRDefault="000D1963" w:rsidP="00D63BB7">
            <w:pPr>
              <w:jc w:val="both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3" w:rsidRDefault="000D1963" w:rsidP="00D63BB7">
            <w:pPr>
              <w:jc w:val="both"/>
              <w:rPr>
                <w:color w:val="000000"/>
                <w:sz w:val="23"/>
                <w:szCs w:val="23"/>
              </w:rPr>
            </w:pPr>
            <w:r w:rsidRPr="009440F6">
              <w:rPr>
                <w:color w:val="000000"/>
                <w:sz w:val="22"/>
                <w:szCs w:val="22"/>
              </w:rPr>
              <w:t>Определяется на основании отчета об оценке рыночной стоимости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3" w:rsidRDefault="000D1963" w:rsidP="00D63BB7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3" w:rsidRPr="00104E6B" w:rsidRDefault="000D1963" w:rsidP="00D63B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Находится </w:t>
            </w:r>
            <w:r w:rsidRPr="00104E6B">
              <w:rPr>
                <w:sz w:val="22"/>
                <w:szCs w:val="22"/>
              </w:rPr>
              <w:t xml:space="preserve">на праве оперативного управления </w:t>
            </w:r>
            <w:r>
              <w:rPr>
                <w:sz w:val="22"/>
                <w:szCs w:val="22"/>
              </w:rPr>
              <w:t xml:space="preserve">у </w:t>
            </w:r>
            <w:r w:rsidRPr="00B2347D">
              <w:rPr>
                <w:b/>
                <w:sz w:val="24"/>
                <w:szCs w:val="24"/>
              </w:rPr>
              <w:t xml:space="preserve"> </w:t>
            </w:r>
            <w:r w:rsidRPr="00A10F60">
              <w:rPr>
                <w:sz w:val="24"/>
                <w:szCs w:val="24"/>
              </w:rPr>
              <w:t>МКУ «СФОК»</w:t>
            </w:r>
          </w:p>
        </w:tc>
      </w:tr>
      <w:tr w:rsidR="000D1963" w:rsidRPr="00D513DA" w:rsidTr="000D1963">
        <w:trPr>
          <w:gridAfter w:val="1"/>
          <w:wAfter w:w="48" w:type="dxa"/>
          <w:trHeight w:val="644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3" w:rsidRPr="00B51CFB" w:rsidRDefault="000D1963" w:rsidP="00D63BB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3" w:rsidRPr="00B51CFB" w:rsidRDefault="000D1963" w:rsidP="00D63BB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Лошадь по кличке Маркиз,   масть – рыжая, пол – жеребец, год рождения 2008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3" w:rsidRPr="00F51495" w:rsidRDefault="000D1963" w:rsidP="00D63BB7">
            <w:pPr>
              <w:jc w:val="both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3" w:rsidRDefault="000D1963" w:rsidP="00D63BB7">
            <w:pPr>
              <w:jc w:val="both"/>
              <w:rPr>
                <w:color w:val="000000"/>
                <w:sz w:val="23"/>
                <w:szCs w:val="23"/>
              </w:rPr>
            </w:pPr>
            <w:r w:rsidRPr="009440F6">
              <w:rPr>
                <w:color w:val="000000"/>
                <w:sz w:val="22"/>
                <w:szCs w:val="22"/>
              </w:rPr>
              <w:t>Определяется на основании отчета об оценке рыночной стоимости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3" w:rsidRDefault="000D1963" w:rsidP="00D63BB7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963" w:rsidRPr="00104E6B" w:rsidRDefault="000D1963" w:rsidP="00D63B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Находится </w:t>
            </w:r>
            <w:r w:rsidRPr="00104E6B">
              <w:rPr>
                <w:sz w:val="22"/>
                <w:szCs w:val="22"/>
              </w:rPr>
              <w:t xml:space="preserve">на праве оперативного управления </w:t>
            </w:r>
            <w:r>
              <w:rPr>
                <w:sz w:val="22"/>
                <w:szCs w:val="22"/>
              </w:rPr>
              <w:t xml:space="preserve">у </w:t>
            </w:r>
            <w:r w:rsidRPr="00B2347D">
              <w:rPr>
                <w:b/>
                <w:sz w:val="24"/>
                <w:szCs w:val="24"/>
              </w:rPr>
              <w:t xml:space="preserve"> </w:t>
            </w:r>
            <w:r w:rsidRPr="00A10F60">
              <w:rPr>
                <w:sz w:val="24"/>
                <w:szCs w:val="24"/>
              </w:rPr>
              <w:t>МКУ «СФОК»</w:t>
            </w:r>
          </w:p>
        </w:tc>
      </w:tr>
    </w:tbl>
    <w:p w:rsidR="000D1963" w:rsidRDefault="000D1963" w:rsidP="000D1963"/>
    <w:p w:rsidR="00E65AF1" w:rsidRPr="002C2568" w:rsidRDefault="00E65AF1" w:rsidP="002C2568">
      <w:pPr>
        <w:pStyle w:val="ConsPlusTitle"/>
        <w:widowControl/>
        <w:jc w:val="center"/>
        <w:outlineLvl w:val="1"/>
        <w:rPr>
          <w:color w:val="000000" w:themeColor="text1"/>
        </w:rPr>
      </w:pPr>
    </w:p>
    <w:sectPr w:rsidR="00E65AF1" w:rsidRPr="002C2568" w:rsidSect="002C25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DA0"/>
    <w:rsid w:val="00026B35"/>
    <w:rsid w:val="000D1963"/>
    <w:rsid w:val="00104CDF"/>
    <w:rsid w:val="0013147A"/>
    <w:rsid w:val="00136D6E"/>
    <w:rsid w:val="002C2568"/>
    <w:rsid w:val="002C2C4B"/>
    <w:rsid w:val="00382DA0"/>
    <w:rsid w:val="00387019"/>
    <w:rsid w:val="003F3F98"/>
    <w:rsid w:val="00401939"/>
    <w:rsid w:val="004521BC"/>
    <w:rsid w:val="004A4AC3"/>
    <w:rsid w:val="00567E66"/>
    <w:rsid w:val="005B06FD"/>
    <w:rsid w:val="00767A13"/>
    <w:rsid w:val="008F31AF"/>
    <w:rsid w:val="008F69B3"/>
    <w:rsid w:val="00957002"/>
    <w:rsid w:val="00A07773"/>
    <w:rsid w:val="00A60885"/>
    <w:rsid w:val="00AD2276"/>
    <w:rsid w:val="00B06230"/>
    <w:rsid w:val="00C31252"/>
    <w:rsid w:val="00C34513"/>
    <w:rsid w:val="00C63023"/>
    <w:rsid w:val="00C7762F"/>
    <w:rsid w:val="00CB0CEF"/>
    <w:rsid w:val="00D8000D"/>
    <w:rsid w:val="00E6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000D"/>
    <w:pPr>
      <w:keepNext/>
      <w:widowControl/>
      <w:autoSpaceDE/>
      <w:autoSpaceDN/>
      <w:adjustRightInd/>
      <w:spacing w:line="360" w:lineRule="auto"/>
      <w:jc w:val="center"/>
      <w:outlineLvl w:val="1"/>
    </w:pPr>
    <w:rPr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82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0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8000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000D"/>
    <w:rPr>
      <w:color w:val="0000FF"/>
      <w:u w:val="single"/>
    </w:rPr>
  </w:style>
  <w:style w:type="table" w:styleId="a4">
    <w:name w:val="Table Grid"/>
    <w:basedOn w:val="a1"/>
    <w:uiPriority w:val="59"/>
    <w:rsid w:val="00E65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6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D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7AE1EF02E238103842201117BE97C147A28656C149C9E6B76180975E29CBCCF29A5C6CB195D766Cr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E7AE1EF02E238103842201117BE97C147B296665129C9E6B761809756Er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85455E1CF3366788382F4AE50E7B511DA7A43C91A3237C37B524E4365097D488559AB2C89409EDA7E4By8m0J" TargetMode="External"/><Relationship Id="rId5" Type="http://schemas.openxmlformats.org/officeDocument/2006/relationships/hyperlink" Target="consultantplus://offline/ref=74E63003E9E95466904834090A6C65B2E1168111A7E51D7D500F0218C8082C2B0056AEC5D54D254B4A0003B0mA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4E63003E9E9546690482A041C003AB7E01FDD1BAAE0172D0D5059459F01267C4719F7879140244CB4mC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Вера</cp:lastModifiedBy>
  <cp:revision>12</cp:revision>
  <cp:lastPrinted>2016-11-30T08:07:00Z</cp:lastPrinted>
  <dcterms:created xsi:type="dcterms:W3CDTF">2016-10-05T14:56:00Z</dcterms:created>
  <dcterms:modified xsi:type="dcterms:W3CDTF">2016-11-30T08:07:00Z</dcterms:modified>
</cp:coreProperties>
</file>