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A2" w:rsidRPr="00BE063E" w:rsidRDefault="00C85FA2" w:rsidP="00C85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9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актов, устанавливающих обязательные требования, соблюдение которых является предметом профилактики нарушений в сфере </w:t>
      </w:r>
      <w:r w:rsidR="00BE063E" w:rsidRPr="00BE063E">
        <w:rPr>
          <w:rFonts w:ascii="Times New Roman" w:hAnsi="Times New Roman" w:cs="Times New Roman"/>
          <w:b/>
          <w:sz w:val="28"/>
          <w:szCs w:val="28"/>
        </w:rPr>
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tbl>
      <w:tblPr>
        <w:tblStyle w:val="a3"/>
        <w:tblW w:w="0" w:type="auto"/>
        <w:tblLook w:val="04A0"/>
      </w:tblPr>
      <w:tblGrid>
        <w:gridCol w:w="560"/>
        <w:gridCol w:w="3659"/>
        <w:gridCol w:w="2552"/>
        <w:gridCol w:w="2800"/>
      </w:tblGrid>
      <w:tr w:rsidR="00C85FA2" w:rsidTr="00422DD2">
        <w:tc>
          <w:tcPr>
            <w:tcW w:w="560" w:type="dxa"/>
          </w:tcPr>
          <w:p w:rsidR="00C85FA2" w:rsidRPr="00EB2797" w:rsidRDefault="00C85FA2" w:rsidP="0042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5FA2" w:rsidRPr="00EB2797" w:rsidRDefault="00C85FA2" w:rsidP="0042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</w:tcPr>
          <w:p w:rsidR="00C85FA2" w:rsidRPr="00EB2797" w:rsidRDefault="00C85FA2" w:rsidP="0042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2" w:type="dxa"/>
          </w:tcPr>
          <w:p w:rsidR="00C85FA2" w:rsidRPr="00EB2797" w:rsidRDefault="00C85FA2" w:rsidP="0042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округа лиц и (или) перечня  объектов, в отношении которых устанавливаются обязательные требования</w:t>
            </w:r>
          </w:p>
        </w:tc>
        <w:tc>
          <w:tcPr>
            <w:tcW w:w="2800" w:type="dxa"/>
          </w:tcPr>
          <w:p w:rsidR="00C85FA2" w:rsidRPr="00EB2797" w:rsidRDefault="00C85FA2" w:rsidP="0042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на структурные единицы акта, соблюдение которых оценивается  при проведении мероприятий по контролю</w:t>
            </w:r>
          </w:p>
        </w:tc>
      </w:tr>
      <w:tr w:rsidR="00C85FA2" w:rsidTr="00422DD2">
        <w:tc>
          <w:tcPr>
            <w:tcW w:w="9571" w:type="dxa"/>
            <w:gridSpan w:val="4"/>
          </w:tcPr>
          <w:p w:rsidR="00C85FA2" w:rsidRPr="00EB2797" w:rsidRDefault="00C85FA2" w:rsidP="0042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законы</w:t>
            </w:r>
          </w:p>
        </w:tc>
      </w:tr>
      <w:tr w:rsidR="00C85FA2" w:rsidTr="00422DD2">
        <w:tc>
          <w:tcPr>
            <w:tcW w:w="560" w:type="dxa"/>
          </w:tcPr>
          <w:p w:rsidR="00C85FA2" w:rsidRPr="00AE16A4" w:rsidRDefault="00C85FA2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C85FA2" w:rsidRPr="00EB2797" w:rsidRDefault="00C85FA2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97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EB279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B2797">
              <w:rPr>
                <w:rFonts w:ascii="Times New Roman" w:hAnsi="Times New Roman" w:cs="Times New Roman"/>
                <w:sz w:val="24"/>
                <w:szCs w:val="24"/>
              </w:rPr>
              <w:t>ом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552" w:type="dxa"/>
          </w:tcPr>
          <w:p w:rsidR="00C85FA2" w:rsidRPr="00EB2797" w:rsidRDefault="00C85FA2" w:rsidP="0085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</w:t>
            </w:r>
          </w:p>
        </w:tc>
        <w:tc>
          <w:tcPr>
            <w:tcW w:w="2800" w:type="dxa"/>
          </w:tcPr>
          <w:p w:rsidR="00C85FA2" w:rsidRPr="00482107" w:rsidRDefault="00850F92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C85FA2" w:rsidTr="00422DD2">
        <w:tc>
          <w:tcPr>
            <w:tcW w:w="560" w:type="dxa"/>
          </w:tcPr>
          <w:p w:rsidR="00C85FA2" w:rsidRPr="00AE16A4" w:rsidRDefault="00C85FA2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C85FA2" w:rsidRPr="00850F92" w:rsidRDefault="00850F92" w:rsidP="00850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F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850F9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50F92">
              <w:rPr>
                <w:rFonts w:ascii="Times New Roman" w:hAnsi="Times New Roman" w:cs="Times New Roman"/>
                <w:sz w:val="24"/>
                <w:szCs w:val="24"/>
              </w:rPr>
              <w:t xml:space="preserve">  от 21.02.1992 N 2395-1 "О недрах" ("Российская газета", 1992, N 107)</w:t>
            </w:r>
          </w:p>
        </w:tc>
        <w:tc>
          <w:tcPr>
            <w:tcW w:w="2552" w:type="dxa"/>
          </w:tcPr>
          <w:p w:rsidR="00C85FA2" w:rsidRPr="00EB2797" w:rsidRDefault="00C85FA2" w:rsidP="0085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  <w:r w:rsidR="00CD16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C85FA2" w:rsidRPr="00EB2797" w:rsidRDefault="00C85FA2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 xml:space="preserve"> Весь документ </w:t>
            </w:r>
          </w:p>
        </w:tc>
      </w:tr>
      <w:tr w:rsidR="00C85FA2" w:rsidTr="00422DD2">
        <w:tc>
          <w:tcPr>
            <w:tcW w:w="560" w:type="dxa"/>
          </w:tcPr>
          <w:p w:rsidR="00C85FA2" w:rsidRPr="00B14E6F" w:rsidRDefault="00C85FA2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C85FA2" w:rsidRPr="00850F92" w:rsidRDefault="00C85FA2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850F9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50F92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№ 152-ФЗ «О персональных данных» («Российская газета», № 4131, 29.07.2006)</w:t>
            </w:r>
          </w:p>
        </w:tc>
        <w:tc>
          <w:tcPr>
            <w:tcW w:w="2552" w:type="dxa"/>
          </w:tcPr>
          <w:p w:rsidR="00C85FA2" w:rsidRPr="00B14E6F" w:rsidRDefault="00C85FA2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800" w:type="dxa"/>
          </w:tcPr>
          <w:p w:rsidR="00C85FA2" w:rsidRPr="00B14E6F" w:rsidRDefault="00C85FA2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 xml:space="preserve"> Весь документ</w:t>
            </w:r>
          </w:p>
        </w:tc>
      </w:tr>
      <w:tr w:rsidR="00CD16E9" w:rsidRPr="00482107" w:rsidTr="00422DD2">
        <w:tc>
          <w:tcPr>
            <w:tcW w:w="560" w:type="dxa"/>
          </w:tcPr>
          <w:p w:rsidR="00CD16E9" w:rsidRPr="00B14E6F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CD16E9" w:rsidRPr="00B14E6F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«Кодекс Российской Федерации об административных  правонарушениях» от 30.12.2001 № 195-ФЗ</w:t>
            </w:r>
          </w:p>
        </w:tc>
        <w:tc>
          <w:tcPr>
            <w:tcW w:w="2552" w:type="dxa"/>
          </w:tcPr>
          <w:p w:rsidR="00CD16E9" w:rsidRDefault="00CD16E9">
            <w:r w:rsidRPr="006C66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800" w:type="dxa"/>
          </w:tcPr>
          <w:p w:rsidR="00CD16E9" w:rsidRPr="00482107" w:rsidRDefault="00CD16E9" w:rsidP="0085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Статья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 xml:space="preserve">,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, статья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, статья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, статья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16E9" w:rsidRPr="00482107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E9" w:rsidTr="00422DD2">
        <w:tc>
          <w:tcPr>
            <w:tcW w:w="560" w:type="dxa"/>
          </w:tcPr>
          <w:p w:rsidR="00CD16E9" w:rsidRPr="00AE16A4" w:rsidRDefault="00F655CB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CD16E9" w:rsidRPr="00482107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2" w:type="dxa"/>
          </w:tcPr>
          <w:p w:rsidR="00CD16E9" w:rsidRDefault="00CD16E9">
            <w:r w:rsidRPr="006C66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800" w:type="dxa"/>
          </w:tcPr>
          <w:p w:rsidR="00CD16E9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 xml:space="preserve">Пункт 4 статьи 2, </w:t>
            </w:r>
          </w:p>
          <w:p w:rsidR="00CD16E9" w:rsidRPr="00482107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статья 9, статья 10, статья 11,  статья 12, статья13</w:t>
            </w:r>
          </w:p>
        </w:tc>
      </w:tr>
      <w:tr w:rsidR="00CD16E9" w:rsidTr="00422DD2">
        <w:tc>
          <w:tcPr>
            <w:tcW w:w="560" w:type="dxa"/>
          </w:tcPr>
          <w:p w:rsidR="00CD16E9" w:rsidRPr="00AE16A4" w:rsidRDefault="00F655CB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CD16E9" w:rsidRPr="00482107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552" w:type="dxa"/>
          </w:tcPr>
          <w:p w:rsidR="00CD16E9" w:rsidRDefault="00CD16E9">
            <w:r w:rsidRPr="006C660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800" w:type="dxa"/>
          </w:tcPr>
          <w:p w:rsidR="00CD16E9" w:rsidRPr="00482107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>Статья 9, статья10,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0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</w:tr>
      <w:tr w:rsidR="00C85FA2" w:rsidTr="00422DD2">
        <w:tc>
          <w:tcPr>
            <w:tcW w:w="560" w:type="dxa"/>
          </w:tcPr>
          <w:p w:rsidR="00C85FA2" w:rsidRPr="00AE16A4" w:rsidRDefault="00F655CB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C85FA2" w:rsidRPr="002A1540" w:rsidRDefault="00C85FA2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2A154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A1540">
              <w:rPr>
                <w:rFonts w:ascii="Times New Roman" w:hAnsi="Times New Roman" w:cs="Times New Roman"/>
                <w:sz w:val="24"/>
                <w:szCs w:val="24"/>
              </w:rPr>
              <w:t xml:space="preserve"> от 9 февраля 2009 г. № 8-ФЗ «Об обеспечении доступа к информации о деятельности государственных </w:t>
            </w:r>
            <w:r w:rsidRPr="002A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органов местного самоуправления» (Собрание законодательства Российской Федерации, 2009, № 7, ст. 776; 2011, № 29, ст. 4291)</w:t>
            </w:r>
          </w:p>
        </w:tc>
        <w:tc>
          <w:tcPr>
            <w:tcW w:w="2552" w:type="dxa"/>
          </w:tcPr>
          <w:p w:rsidR="00C85FA2" w:rsidRPr="00482107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800" w:type="dxa"/>
          </w:tcPr>
          <w:p w:rsidR="00C85FA2" w:rsidRDefault="00C85FA2" w:rsidP="0042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97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C85FA2" w:rsidTr="00422DD2">
        <w:tc>
          <w:tcPr>
            <w:tcW w:w="9571" w:type="dxa"/>
            <w:gridSpan w:val="4"/>
          </w:tcPr>
          <w:p w:rsidR="00C85FA2" w:rsidRPr="00687CCB" w:rsidRDefault="00C85FA2" w:rsidP="0042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Нормативные правовые акты Российской Федерации</w:t>
            </w:r>
          </w:p>
        </w:tc>
      </w:tr>
      <w:tr w:rsidR="00CD16E9" w:rsidTr="00422DD2">
        <w:tc>
          <w:tcPr>
            <w:tcW w:w="560" w:type="dxa"/>
          </w:tcPr>
          <w:p w:rsidR="00CD16E9" w:rsidRPr="00AE16A4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CD16E9" w:rsidRPr="00687CCB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 развития Российской федерации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552" w:type="dxa"/>
          </w:tcPr>
          <w:p w:rsidR="00CD16E9" w:rsidRDefault="00CD16E9">
            <w:r w:rsidRPr="00CB27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800" w:type="dxa"/>
          </w:tcPr>
          <w:p w:rsidR="00CD16E9" w:rsidRPr="00687CCB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 xml:space="preserve">Весь документ </w:t>
            </w:r>
          </w:p>
        </w:tc>
      </w:tr>
      <w:tr w:rsidR="00CD16E9" w:rsidTr="00422DD2">
        <w:tc>
          <w:tcPr>
            <w:tcW w:w="560" w:type="dxa"/>
          </w:tcPr>
          <w:p w:rsidR="00CD16E9" w:rsidRPr="00AE16A4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CD16E9" w:rsidRPr="00687CCB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30.06.2010 № 489 «Об утверждении правил подготовки органами муниципального контроля (надзора) и органами муниципального </w:t>
            </w:r>
            <w:proofErr w:type="gramStart"/>
            <w:r w:rsidRPr="00687CC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ежегодных планов проведения проверок юридических лиц</w:t>
            </w:r>
            <w:proofErr w:type="gramEnd"/>
            <w:r w:rsidRPr="00687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индивидуальных предпринимателей</w:t>
            </w:r>
          </w:p>
        </w:tc>
        <w:tc>
          <w:tcPr>
            <w:tcW w:w="2552" w:type="dxa"/>
          </w:tcPr>
          <w:p w:rsidR="00CD16E9" w:rsidRDefault="00CD16E9">
            <w:r w:rsidRPr="00CB27C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800" w:type="dxa"/>
          </w:tcPr>
          <w:p w:rsidR="00CD16E9" w:rsidRPr="00687CCB" w:rsidRDefault="00CD16E9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 xml:space="preserve">Весь документ </w:t>
            </w:r>
          </w:p>
        </w:tc>
      </w:tr>
      <w:tr w:rsidR="00C85FA2" w:rsidTr="00422DD2">
        <w:tc>
          <w:tcPr>
            <w:tcW w:w="9571" w:type="dxa"/>
            <w:gridSpan w:val="4"/>
          </w:tcPr>
          <w:p w:rsidR="00C85FA2" w:rsidRPr="009E41AA" w:rsidRDefault="00C85FA2" w:rsidP="0042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и иные нормативные правовые акты субъектов Российской Федерации</w:t>
            </w:r>
          </w:p>
        </w:tc>
      </w:tr>
      <w:tr w:rsidR="00C85FA2" w:rsidTr="00422DD2">
        <w:tc>
          <w:tcPr>
            <w:tcW w:w="560" w:type="dxa"/>
          </w:tcPr>
          <w:p w:rsidR="00C85FA2" w:rsidRDefault="00C85FA2" w:rsidP="0042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C85FA2" w:rsidRPr="00876348" w:rsidRDefault="00C85FA2" w:rsidP="00422DD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hyperlink r:id="rId8" w:history="1">
              <w:r w:rsidRPr="0087634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876348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об административной ответственности от  11  июня  2008  г.  № 1693-ОД («</w:t>
            </w:r>
            <w:proofErr w:type="gramStart"/>
            <w:r w:rsidRPr="00876348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876348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№ 105, 18.06.2008)</w:t>
            </w:r>
          </w:p>
        </w:tc>
        <w:tc>
          <w:tcPr>
            <w:tcW w:w="2552" w:type="dxa"/>
          </w:tcPr>
          <w:p w:rsidR="00C85FA2" w:rsidRPr="002414B3" w:rsidRDefault="00CD16E9" w:rsidP="00422DD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00" w:type="dxa"/>
          </w:tcPr>
          <w:p w:rsidR="00C85FA2" w:rsidRPr="002414B3" w:rsidRDefault="002A2083" w:rsidP="00422DD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260122" w:rsidTr="00422DD2">
        <w:tc>
          <w:tcPr>
            <w:tcW w:w="560" w:type="dxa"/>
          </w:tcPr>
          <w:p w:rsidR="00260122" w:rsidRDefault="00260122" w:rsidP="0042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260122" w:rsidRPr="00260122" w:rsidRDefault="00260122" w:rsidP="00422DD2">
            <w:pPr>
              <w:rPr>
                <w:sz w:val="24"/>
                <w:szCs w:val="24"/>
              </w:rPr>
            </w:pPr>
            <w:r w:rsidRPr="0026012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Волгоградской области от 27 августа 2013 г.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      </w:r>
            <w:proofErr w:type="gramStart"/>
            <w:r w:rsidRPr="0026012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260122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№ 163, 04.09.2013)</w:t>
            </w:r>
          </w:p>
        </w:tc>
        <w:tc>
          <w:tcPr>
            <w:tcW w:w="2552" w:type="dxa"/>
          </w:tcPr>
          <w:p w:rsidR="00260122" w:rsidRPr="002414B3" w:rsidRDefault="00260122" w:rsidP="00422DD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00" w:type="dxa"/>
          </w:tcPr>
          <w:p w:rsidR="00260122" w:rsidRPr="002414B3" w:rsidRDefault="00260122" w:rsidP="00422DD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87CCB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C85FA2" w:rsidTr="00422DD2">
        <w:trPr>
          <w:trHeight w:val="344"/>
        </w:trPr>
        <w:tc>
          <w:tcPr>
            <w:tcW w:w="9571" w:type="dxa"/>
            <w:gridSpan w:val="4"/>
          </w:tcPr>
          <w:p w:rsidR="00C85FA2" w:rsidRPr="00AE16A4" w:rsidRDefault="00C85FA2" w:rsidP="0042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C85FA2" w:rsidTr="00422DD2">
        <w:tc>
          <w:tcPr>
            <w:tcW w:w="560" w:type="dxa"/>
          </w:tcPr>
          <w:p w:rsidR="00C85FA2" w:rsidRPr="00AE16A4" w:rsidRDefault="00F655CB" w:rsidP="004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C85FA2" w:rsidRPr="006345BD" w:rsidRDefault="00C85FA2" w:rsidP="0063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5BD" w:rsidRPr="00634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6345BD" w:rsidRPr="006345B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6345BD" w:rsidRPr="006345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от </w:t>
            </w:r>
            <w:r w:rsidR="006345BD" w:rsidRPr="0063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06.04.2020 № 253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="006345BD" w:rsidRPr="006345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345BD" w:rsidRPr="006345B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proofErr w:type="spellStart"/>
            <w:r w:rsidR="006345BD" w:rsidRPr="006345B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6345BD" w:rsidRPr="006345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  <w:tc>
          <w:tcPr>
            <w:tcW w:w="2552" w:type="dxa"/>
          </w:tcPr>
          <w:p w:rsidR="00C85FA2" w:rsidRDefault="00CD16E9" w:rsidP="0042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800" w:type="dxa"/>
          </w:tcPr>
          <w:p w:rsidR="00C85FA2" w:rsidRDefault="00C85FA2" w:rsidP="0042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</w:tbl>
    <w:p w:rsidR="00C85FA2" w:rsidRPr="00447DC8" w:rsidRDefault="00C85FA2" w:rsidP="00C85FA2">
      <w:pPr>
        <w:rPr>
          <w:rFonts w:ascii="Times New Roman" w:hAnsi="Times New Roman" w:cs="Times New Roman"/>
          <w:sz w:val="28"/>
          <w:szCs w:val="28"/>
        </w:rPr>
      </w:pPr>
    </w:p>
    <w:p w:rsidR="00001C4B" w:rsidRDefault="00001C4B"/>
    <w:sectPr w:rsidR="00001C4B" w:rsidSect="0055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A2"/>
    <w:rsid w:val="00001C4B"/>
    <w:rsid w:val="00260122"/>
    <w:rsid w:val="002A2083"/>
    <w:rsid w:val="003A2352"/>
    <w:rsid w:val="006345BD"/>
    <w:rsid w:val="00850F92"/>
    <w:rsid w:val="00BD0F44"/>
    <w:rsid w:val="00BE063E"/>
    <w:rsid w:val="00C85FA2"/>
    <w:rsid w:val="00CA666A"/>
    <w:rsid w:val="00CD16E9"/>
    <w:rsid w:val="00E144CC"/>
    <w:rsid w:val="00F6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0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23408DA13EC1D378A9116F16C0C6DEDB5505F2ADA4F5B6nE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34955B679CF324C16DDA56E489119DFF3F04C120D56C8E0FB5FC82Ae1W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30C28F054FB872E1F3D4D9BCD61C4D275F11C6B16CE908B8B5352ADnFuDK" TargetMode="External"/><Relationship Id="rId5" Type="http://schemas.openxmlformats.org/officeDocument/2006/relationships/hyperlink" Target="consultantplus://offline/ref=68422DE39FAD36F3E218E20461A1A814169E87842EDA6E19A1763CE31B5177C8520D9201AFC7C84D0535223001k80E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93B9DAE9650154C3781A37181A8789DCEAF1154B8982B377350AE4253F2DC240B95F511EDOB0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OXRANA_PRORODY</cp:lastModifiedBy>
  <cp:revision>3</cp:revision>
  <dcterms:created xsi:type="dcterms:W3CDTF">2020-07-22T10:11:00Z</dcterms:created>
  <dcterms:modified xsi:type="dcterms:W3CDTF">2020-07-22T10:40:00Z</dcterms:modified>
</cp:coreProperties>
</file>