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5C1658" w:rsidRPr="007744D6" w:rsidTr="005C1658">
        <w:tc>
          <w:tcPr>
            <w:tcW w:w="6912" w:type="dxa"/>
          </w:tcPr>
          <w:p w:rsidR="005C1658" w:rsidRPr="007744D6" w:rsidRDefault="005C1658" w:rsidP="008170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 постановлению администрации Суровикинского муниципального района Волгоградской области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8A" w:rsidRDefault="00EE65C2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8672F">
              <w:rPr>
                <w:rFonts w:ascii="Times New Roman" w:hAnsi="Times New Roman" w:cs="Times New Roman"/>
                <w:sz w:val="18"/>
                <w:szCs w:val="18"/>
              </w:rPr>
              <w:t>25.01.2021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 w:rsidR="0078672F">
              <w:rPr>
                <w:rFonts w:ascii="Times New Roman" w:hAnsi="Times New Roman" w:cs="Times New Roman"/>
                <w:sz w:val="18"/>
                <w:szCs w:val="18"/>
              </w:rPr>
              <w:t xml:space="preserve"> 37</w:t>
            </w:r>
            <w:bookmarkStart w:id="0" w:name="_GoBack"/>
            <w:bookmarkEnd w:id="0"/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2B2D8A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C1658"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</w:tbl>
    <w:p w:rsidR="005C1658" w:rsidRPr="007744D6" w:rsidRDefault="005C1658" w:rsidP="0081700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РЕСУРСНОЕ ОБЕСПЕЧЕНИЕ</w:t>
      </w: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Суровикинского муниципального района</w:t>
      </w:r>
      <w:r w:rsidRPr="007744D6">
        <w:rPr>
          <w:rFonts w:ascii="Times New Roman" w:hAnsi="Times New Roman" w:cs="Times New Roman"/>
          <w:sz w:val="18"/>
          <w:szCs w:val="18"/>
        </w:rPr>
        <w:t xml:space="preserve"> «Профилактика правонарушений в Суровикинском муниципальном районе Волгоградской области» </w:t>
      </w:r>
      <w:r w:rsidR="00B12398" w:rsidRPr="007744D6">
        <w:rPr>
          <w:rFonts w:ascii="Times New Roman" w:hAnsi="Times New Roman" w:cs="Times New Roman"/>
          <w:color w:val="000000"/>
          <w:sz w:val="18"/>
          <w:szCs w:val="18"/>
        </w:rPr>
        <w:t>за счет средств, привлеченных из</w:t>
      </w:r>
      <w:r w:rsidRPr="007744D6">
        <w:rPr>
          <w:rFonts w:ascii="Times New Roman" w:hAnsi="Times New Roman" w:cs="Times New Roman"/>
          <w:color w:val="000000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6"/>
        <w:tblW w:w="104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132"/>
        <w:gridCol w:w="2267"/>
        <w:gridCol w:w="992"/>
        <w:gridCol w:w="1134"/>
        <w:gridCol w:w="1134"/>
        <w:gridCol w:w="1134"/>
        <w:gridCol w:w="992"/>
      </w:tblGrid>
      <w:tr w:rsidR="005C1658" w:rsidRPr="007744D6" w:rsidTr="007744D6">
        <w:trPr>
          <w:trHeight w:val="83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C1658" w:rsidRPr="007744D6" w:rsidTr="007744D6">
        <w:trPr>
          <w:trHeight w:val="57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5C1658" w:rsidRPr="007744D6" w:rsidTr="007744D6">
        <w:trPr>
          <w:trHeight w:val="56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 Суровикинском муниципальном районе Волгоградской области»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района(далее- отдел по предоставлению жилищных субсидий и социальной политике)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5C1658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района( далее-КДНиЗП)</w:t>
            </w:r>
          </w:p>
          <w:p w:rsidR="007744D6" w:rsidRPr="007744D6" w:rsidRDefault="007744D6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правонарушений в  Суровикинском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КДНиЗП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0E795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0E795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в  Суровикинском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0E795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0E795D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3A1D62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00D1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00D1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3A1D62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00D1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C1658" w:rsidRPr="007744D6" w:rsidRDefault="00B12398" w:rsidP="00817006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744D6">
        <w:rPr>
          <w:rFonts w:ascii="Times New Roman" w:hAnsi="Times New Roman" w:cs="Times New Roman"/>
          <w:sz w:val="18"/>
          <w:szCs w:val="18"/>
        </w:rPr>
        <w:t>»</w:t>
      </w:r>
    </w:p>
    <w:p w:rsidR="005C1658" w:rsidRPr="007744D6" w:rsidRDefault="005C1658" w:rsidP="008170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rPr>
          <w:rFonts w:ascii="Times New Roman" w:hAnsi="Times New Roman" w:cs="Times New Roman"/>
          <w:sz w:val="18"/>
          <w:szCs w:val="18"/>
        </w:rPr>
      </w:pPr>
    </w:p>
    <w:p w:rsidR="00F06B17" w:rsidRPr="007744D6" w:rsidRDefault="00F06B17" w:rsidP="00817006">
      <w:pPr>
        <w:rPr>
          <w:sz w:val="18"/>
          <w:szCs w:val="18"/>
        </w:rPr>
      </w:pPr>
    </w:p>
    <w:sectPr w:rsidR="00F06B17" w:rsidRPr="007744D6" w:rsidSect="007744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0B" w:rsidRDefault="00E9300B" w:rsidP="00701EAF">
      <w:r>
        <w:separator/>
      </w:r>
    </w:p>
  </w:endnote>
  <w:endnote w:type="continuationSeparator" w:id="0">
    <w:p w:rsidR="00E9300B" w:rsidRDefault="00E9300B" w:rsidP="007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0B" w:rsidRDefault="00E9300B" w:rsidP="00701EAF">
      <w:r>
        <w:separator/>
      </w:r>
    </w:p>
  </w:footnote>
  <w:footnote w:type="continuationSeparator" w:id="0">
    <w:p w:rsidR="00E9300B" w:rsidRDefault="00E9300B" w:rsidP="0070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3595"/>
      <w:docPartObj>
        <w:docPartGallery w:val="Page Numbers (Top of Page)"/>
        <w:docPartUnique/>
      </w:docPartObj>
    </w:sdtPr>
    <w:sdtEndPr/>
    <w:sdtContent>
      <w:p w:rsidR="007744D6" w:rsidRDefault="00E930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EAF" w:rsidRDefault="00701E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658"/>
    <w:rsid w:val="000134F4"/>
    <w:rsid w:val="000309B6"/>
    <w:rsid w:val="00040CFD"/>
    <w:rsid w:val="000B2AA5"/>
    <w:rsid w:val="000E795D"/>
    <w:rsid w:val="002B2D8A"/>
    <w:rsid w:val="0034362F"/>
    <w:rsid w:val="003837A3"/>
    <w:rsid w:val="003866B2"/>
    <w:rsid w:val="003A1D62"/>
    <w:rsid w:val="00400D1B"/>
    <w:rsid w:val="004229FE"/>
    <w:rsid w:val="004F2C2F"/>
    <w:rsid w:val="00506B33"/>
    <w:rsid w:val="0052790E"/>
    <w:rsid w:val="00565C16"/>
    <w:rsid w:val="005C1658"/>
    <w:rsid w:val="006134ED"/>
    <w:rsid w:val="00675BFB"/>
    <w:rsid w:val="00701EAF"/>
    <w:rsid w:val="007744D6"/>
    <w:rsid w:val="0078672F"/>
    <w:rsid w:val="00817006"/>
    <w:rsid w:val="008F4950"/>
    <w:rsid w:val="00941EA9"/>
    <w:rsid w:val="00981C3B"/>
    <w:rsid w:val="00A24C2F"/>
    <w:rsid w:val="00AA7378"/>
    <w:rsid w:val="00B12398"/>
    <w:rsid w:val="00BE6BE8"/>
    <w:rsid w:val="00C70030"/>
    <w:rsid w:val="00E2765D"/>
    <w:rsid w:val="00E9300B"/>
    <w:rsid w:val="00EB43A8"/>
    <w:rsid w:val="00EE65C2"/>
    <w:rsid w:val="00F06B17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F25"/>
  <w15:docId w15:val="{BC1D1A33-9974-4F22-A5E7-00980B4C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16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C16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5C1658"/>
    <w:pPr>
      <w:suppressLineNumbers/>
    </w:pPr>
  </w:style>
  <w:style w:type="table" w:styleId="a6">
    <w:name w:val="Table Grid"/>
    <w:basedOn w:val="a1"/>
    <w:uiPriority w:val="59"/>
    <w:rsid w:val="005C1658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27</cp:revision>
  <cp:lastPrinted>2021-01-11T12:43:00Z</cp:lastPrinted>
  <dcterms:created xsi:type="dcterms:W3CDTF">2020-12-15T07:03:00Z</dcterms:created>
  <dcterms:modified xsi:type="dcterms:W3CDTF">2021-02-17T11:44:00Z</dcterms:modified>
</cp:coreProperties>
</file>