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B3" w:rsidRDefault="00C472B3" w:rsidP="00C47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C472B3" w:rsidRDefault="00C472B3" w:rsidP="00C47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472B3" w:rsidRDefault="00C472B3" w:rsidP="00C47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472B3" w:rsidRDefault="00C472B3" w:rsidP="00C47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C472B3" w:rsidRDefault="00C472B3" w:rsidP="00C47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72B3" w:rsidRDefault="00C472B3" w:rsidP="00C472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472B3" w:rsidRDefault="00C472B3" w:rsidP="00C47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               №</w:t>
      </w:r>
    </w:p>
    <w:p w:rsidR="00C472B3" w:rsidRDefault="00C472B3" w:rsidP="00C4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063A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стандарт антикоррупционного </w:t>
      </w:r>
    </w:p>
    <w:p w:rsidR="00C472B3" w:rsidRDefault="00C472B3" w:rsidP="00C4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 муниципального служащего, замещающего</w:t>
      </w:r>
    </w:p>
    <w:p w:rsidR="00C472B3" w:rsidRDefault="00C472B3" w:rsidP="00C4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муниципальной службы в администрации</w:t>
      </w:r>
    </w:p>
    <w:p w:rsidR="00C472B3" w:rsidRDefault="00C472B3" w:rsidP="00C4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</w:t>
      </w:r>
    </w:p>
    <w:p w:rsidR="00C472B3" w:rsidRDefault="00C472B3" w:rsidP="00C4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области, утвержденный постановлением администрации </w:t>
      </w:r>
    </w:p>
    <w:p w:rsidR="00C472B3" w:rsidRDefault="00C472B3" w:rsidP="00C4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C472B3" w:rsidRDefault="00C472B3" w:rsidP="00C472B3">
      <w:pPr>
        <w:tabs>
          <w:tab w:val="left" w:pos="5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бласти от 18.04.2016 № 747 </w:t>
      </w:r>
      <w:r>
        <w:rPr>
          <w:rFonts w:ascii="Times New Roman" w:hAnsi="Times New Roman"/>
          <w:sz w:val="28"/>
          <w:szCs w:val="28"/>
        </w:rPr>
        <w:tab/>
      </w:r>
    </w:p>
    <w:p w:rsidR="00C472B3" w:rsidRDefault="00C472B3" w:rsidP="00C472B3">
      <w:pPr>
        <w:pStyle w:val="ConsPlusNormal"/>
        <w:ind w:firstLine="708"/>
        <w:jc w:val="both"/>
        <w:rPr>
          <w:sz w:val="28"/>
          <w:szCs w:val="28"/>
        </w:rPr>
      </w:pPr>
    </w:p>
    <w:p w:rsidR="00C472B3" w:rsidRDefault="006063AB" w:rsidP="00C472B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</w:t>
      </w:r>
      <w:r w:rsidR="002D291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Федеральным законом от 16.12.2019 №432-ФЗ «О внесении изменений в отдельные законодательные акты Российской Федерации в целях совершенствования за</w:t>
      </w:r>
      <w:r w:rsidR="002D291B">
        <w:rPr>
          <w:sz w:val="28"/>
          <w:szCs w:val="28"/>
        </w:rPr>
        <w:t>к</w:t>
      </w:r>
      <w:r>
        <w:rPr>
          <w:sz w:val="28"/>
          <w:szCs w:val="28"/>
        </w:rPr>
        <w:t>онодательства Российской Федерации</w:t>
      </w:r>
      <w:r w:rsidR="002D291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противодействии коррупции» п</w:t>
      </w:r>
      <w:r w:rsidR="00C472B3">
        <w:rPr>
          <w:sz w:val="28"/>
          <w:szCs w:val="28"/>
        </w:rPr>
        <w:t>остановляю:</w:t>
      </w:r>
    </w:p>
    <w:p w:rsidR="00C472B3" w:rsidRDefault="00C472B3" w:rsidP="00C47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hyperlink r:id="rId4" w:anchor="P37" w:history="1">
        <w:r w:rsidRPr="0022631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стандарт</w:t>
        </w:r>
      </w:hyperlink>
      <w:r>
        <w:rPr>
          <w:rFonts w:ascii="Times New Roman" w:hAnsi="Times New Roman"/>
          <w:sz w:val="28"/>
          <w:szCs w:val="28"/>
        </w:rPr>
        <w:t xml:space="preserve"> антикоррупционного поведения муниципального служащего, замещающего должность муниципальной службы в администрации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18.04.2016 № 747 «О стандарте антикоррупционного поведения муниципального служащего, замещающего должность муниципальной службы в администрации Суровикинского муниципального района Волгоградской области», следующие изменения:</w:t>
      </w:r>
    </w:p>
    <w:p w:rsidR="006063AB" w:rsidRDefault="00686CC6" w:rsidP="00C472B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="006063AB">
        <w:rPr>
          <w:rFonts w:ascii="Times New Roman" w:eastAsiaTheme="minorHAnsi" w:hAnsi="Times New Roman"/>
          <w:sz w:val="28"/>
          <w:szCs w:val="28"/>
        </w:rPr>
        <w:t xml:space="preserve"> пункте 3.1 раздела 3:</w:t>
      </w:r>
    </w:p>
    <w:p w:rsidR="00C472B3" w:rsidRDefault="002D291B" w:rsidP="00C472B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="006063AB">
        <w:rPr>
          <w:rFonts w:ascii="Times New Roman" w:eastAsiaTheme="minorHAnsi" w:hAnsi="Times New Roman"/>
          <w:sz w:val="28"/>
          <w:szCs w:val="28"/>
        </w:rPr>
        <w:t>п</w:t>
      </w:r>
      <w:r w:rsidR="00C472B3" w:rsidRPr="00BE5C48">
        <w:rPr>
          <w:rFonts w:ascii="Times New Roman" w:eastAsiaTheme="minorHAnsi" w:hAnsi="Times New Roman"/>
          <w:sz w:val="28"/>
          <w:szCs w:val="28"/>
        </w:rPr>
        <w:t xml:space="preserve">одпункт «а» </w:t>
      </w:r>
      <w:r w:rsidR="00E65869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E65869" w:rsidRDefault="006063AB" w:rsidP="00C472B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266B4A">
        <w:rPr>
          <w:rFonts w:ascii="Times New Roman" w:eastAsiaTheme="minorHAnsi" w:hAnsi="Times New Roman"/>
          <w:sz w:val="28"/>
          <w:szCs w:val="28"/>
        </w:rPr>
        <w:t xml:space="preserve"> </w:t>
      </w:r>
      <w:r w:rsidR="00E65869">
        <w:rPr>
          <w:rFonts w:ascii="Times New Roman" w:eastAsiaTheme="minorHAnsi" w:hAnsi="Times New Roman"/>
          <w:sz w:val="28"/>
          <w:szCs w:val="28"/>
        </w:rPr>
        <w:t>«участвовать в управлении коммерческой или некоммерческой</w:t>
      </w:r>
      <w:r w:rsidR="009755E4">
        <w:rPr>
          <w:rFonts w:ascii="Times New Roman" w:eastAsiaTheme="minorHAnsi" w:hAnsi="Times New Roman"/>
          <w:sz w:val="28"/>
          <w:szCs w:val="28"/>
        </w:rPr>
        <w:t xml:space="preserve"> </w:t>
      </w:r>
      <w:r w:rsidR="00E65869">
        <w:rPr>
          <w:rFonts w:ascii="Times New Roman" w:eastAsiaTheme="minorHAnsi" w:hAnsi="Times New Roman"/>
          <w:sz w:val="28"/>
          <w:szCs w:val="28"/>
        </w:rPr>
        <w:t>организацией, за исключением следующих случаев:</w:t>
      </w:r>
    </w:p>
    <w:p w:rsidR="006063AB" w:rsidRDefault="00100D3D" w:rsidP="0060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063AB" w:rsidRDefault="00100D3D" w:rsidP="0060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686CC6" w:rsidRDefault="00100D3D" w:rsidP="0068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86CC6" w:rsidRDefault="00100D3D" w:rsidP="0068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0D3D" w:rsidRDefault="00100D3D" w:rsidP="0068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иные случаи, предусмотренные федеральными законами;»;</w:t>
      </w:r>
    </w:p>
    <w:p w:rsidR="006E3B67" w:rsidRDefault="00686CC6" w:rsidP="002D2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до</w:t>
      </w:r>
      <w:r w:rsidR="00100D3D">
        <w:rPr>
          <w:rFonts w:ascii="Times New Roman" w:eastAsiaTheme="minorHAnsi" w:hAnsi="Times New Roman"/>
          <w:sz w:val="28"/>
          <w:szCs w:val="28"/>
        </w:rPr>
        <w:t>полнить новы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100D3D">
        <w:rPr>
          <w:rFonts w:ascii="Times New Roman" w:eastAsiaTheme="minorHAnsi" w:hAnsi="Times New Roman"/>
          <w:sz w:val="28"/>
          <w:szCs w:val="28"/>
        </w:rPr>
        <w:t xml:space="preserve"> подпунктом «б» следующего содержания:</w:t>
      </w:r>
    </w:p>
    <w:p w:rsidR="00100D3D" w:rsidRDefault="00100D3D" w:rsidP="002D2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2D291B">
        <w:rPr>
          <w:rFonts w:ascii="Times New Roman" w:eastAsiaTheme="minorHAnsi" w:hAnsi="Times New Roman"/>
          <w:sz w:val="28"/>
          <w:szCs w:val="28"/>
        </w:rPr>
        <w:t xml:space="preserve">б) </w:t>
      </w:r>
      <w:r>
        <w:rPr>
          <w:rFonts w:ascii="Times New Roman" w:eastAsiaTheme="minorHAnsi" w:hAnsi="Times New Roman"/>
          <w:sz w:val="28"/>
          <w:szCs w:val="28"/>
        </w:rPr>
        <w:t>заниматься предпринимательской деятельностью лично или через доверенных лиц;»;</w:t>
      </w:r>
    </w:p>
    <w:p w:rsidR="00100D3D" w:rsidRPr="009755E4" w:rsidRDefault="00686CC6" w:rsidP="002D291B">
      <w:pPr>
        <w:pStyle w:val="a5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100D3D" w:rsidRPr="009755E4">
        <w:rPr>
          <w:rFonts w:ascii="Times New Roman" w:hAnsi="Times New Roman"/>
          <w:sz w:val="28"/>
          <w:szCs w:val="28"/>
        </w:rPr>
        <w:t>одпункты «б, в, г, д, е, ж, з, и, к, л, м, н» считать соответственно подпунктами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0D3D" w:rsidRPr="009755E4">
        <w:rPr>
          <w:rFonts w:ascii="Times New Roman" w:hAnsi="Times New Roman"/>
          <w:sz w:val="28"/>
          <w:szCs w:val="28"/>
        </w:rPr>
        <w:t>в, г, д, е, ж, з, и, к, л, м, н,о».</w:t>
      </w:r>
    </w:p>
    <w:p w:rsidR="00C472B3" w:rsidRDefault="00C472B3" w:rsidP="00E658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обнародования путем размещения на информационном  стенде в здании администрации Суровикинского муниципального района, расположенном по адресу: Волгоградская область, г.Суровикино, ул. Ленина, д.64.</w:t>
      </w:r>
    </w:p>
    <w:p w:rsidR="00C472B3" w:rsidRDefault="00C472B3" w:rsidP="00C472B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472B3" w:rsidRDefault="00C472B3" w:rsidP="00C472B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472B3" w:rsidRDefault="00C472B3" w:rsidP="00C472B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472B3" w:rsidRDefault="00C472B3" w:rsidP="00C472B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472B3" w:rsidRDefault="00C472B3" w:rsidP="00C4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C472B3" w:rsidRDefault="00C472B3" w:rsidP="00C472B3">
      <w:pPr>
        <w:jc w:val="both"/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И.В. Дмитриев</w:t>
      </w:r>
    </w:p>
    <w:p w:rsidR="00C472B3" w:rsidRDefault="00C472B3" w:rsidP="00C472B3"/>
    <w:p w:rsidR="00BA18B5" w:rsidRDefault="00BA18B5"/>
    <w:sectPr w:rsidR="00BA18B5" w:rsidSect="00BE5C4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2B3"/>
    <w:rsid w:val="00100D3D"/>
    <w:rsid w:val="00226316"/>
    <w:rsid w:val="00266B4A"/>
    <w:rsid w:val="002D291B"/>
    <w:rsid w:val="006063AB"/>
    <w:rsid w:val="0064109B"/>
    <w:rsid w:val="00686CC6"/>
    <w:rsid w:val="006E3B67"/>
    <w:rsid w:val="009755E4"/>
    <w:rsid w:val="00A04EB2"/>
    <w:rsid w:val="00BA18B5"/>
    <w:rsid w:val="00C472B3"/>
    <w:rsid w:val="00C95881"/>
    <w:rsid w:val="00CE20B0"/>
    <w:rsid w:val="00D278DC"/>
    <w:rsid w:val="00D61939"/>
    <w:rsid w:val="00E65869"/>
    <w:rsid w:val="00E65C1C"/>
    <w:rsid w:val="00EC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B3"/>
    <w:pPr>
      <w:ind w:left="720"/>
      <w:contextualSpacing/>
    </w:pPr>
  </w:style>
  <w:style w:type="paragraph" w:customStyle="1" w:styleId="ConsPlusNormal">
    <w:name w:val="ConsPlusNormal"/>
    <w:rsid w:val="00C47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2B3"/>
    <w:rPr>
      <w:color w:val="0000FF"/>
      <w:u w:val="single"/>
    </w:rPr>
  </w:style>
  <w:style w:type="paragraph" w:styleId="a5">
    <w:name w:val="No Spacing"/>
    <w:uiPriority w:val="1"/>
    <w:qFormat/>
    <w:rsid w:val="009755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5;&#1086;&#1089;&#1090;&#1072;&#1085;&#1086;&#1074;&#1083;&#1077;&#1085;&#1080;&#1103;%20&#1084;&#1086;&#1080;\2017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54;%20&#1089;&#1090;&#1072;&#1085;&#1076;&#1072;&#1088;&#1090;&#1077;%20%20&#1072;&#1085;&#1090;&#1080;&#1082;&#1086;&#1088;%20&#1087;&#1086;&#1074;&#1077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2020-03-23T04:17:00Z</cp:lastPrinted>
  <dcterms:created xsi:type="dcterms:W3CDTF">2020-03-25T04:37:00Z</dcterms:created>
  <dcterms:modified xsi:type="dcterms:W3CDTF">2020-03-25T04:37:00Z</dcterms:modified>
</cp:coreProperties>
</file>