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0C151A" w:rsidRDefault="00A64D16" w:rsidP="000C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</w:t>
      </w:r>
      <w:r w:rsidR="00FD170E">
        <w:rPr>
          <w:rFonts w:ascii="Times New Roman" w:hAnsi="Times New Roman" w:cs="Times New Roman"/>
          <w:sz w:val="28"/>
          <w:szCs w:val="28"/>
        </w:rPr>
        <w:t xml:space="preserve"> </w:t>
      </w:r>
      <w:r w:rsidR="000C151A">
        <w:rPr>
          <w:rFonts w:ascii="Times New Roman" w:hAnsi="Times New Roman" w:cs="Times New Roman"/>
          <w:b/>
          <w:sz w:val="28"/>
          <w:szCs w:val="28"/>
        </w:rPr>
        <w:t>«</w:t>
      </w:r>
      <w:r w:rsidR="000C151A">
        <w:rPr>
          <w:rFonts w:ascii="Times New Roman" w:hAnsi="Times New Roman" w:cs="Times New Roman"/>
          <w:sz w:val="28"/>
          <w:szCs w:val="28"/>
        </w:rPr>
        <w:t xml:space="preserve">О </w:t>
      </w:r>
      <w:r w:rsidR="000C151A" w:rsidRPr="00E24315">
        <w:rPr>
          <w:rFonts w:ascii="Times New Roman" w:hAnsi="Times New Roman" w:cs="Times New Roman"/>
          <w:sz w:val="28"/>
          <w:szCs w:val="28"/>
        </w:rPr>
        <w:t>внесении и</w:t>
      </w:r>
      <w:r w:rsidR="000C151A">
        <w:rPr>
          <w:rFonts w:ascii="Times New Roman" w:hAnsi="Times New Roman" w:cs="Times New Roman"/>
          <w:sz w:val="28"/>
          <w:szCs w:val="28"/>
        </w:rPr>
        <w:t xml:space="preserve">зменения в постановление администрации Суровикинского муниципального района </w:t>
      </w:r>
    </w:p>
    <w:p w:rsidR="000C151A" w:rsidRDefault="000C151A" w:rsidP="000C151A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16.10.2012 № 1516 </w:t>
      </w:r>
      <w:r w:rsidRPr="00723D04">
        <w:rPr>
          <w:rFonts w:ascii="Times New Roman" w:hAnsi="Times New Roman"/>
          <w:b w:val="0"/>
          <w:sz w:val="28"/>
          <w:szCs w:val="28"/>
        </w:rPr>
        <w:t>«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Об утверждении перечня муниципальных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услуг и государственных услуг в сфере переданных</w:t>
      </w:r>
    </w:p>
    <w:p w:rsidR="00FD170E" w:rsidRPr="000C151A" w:rsidRDefault="000C151A" w:rsidP="000C151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полномочий, предоставляемых администрацией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 и ее структурными подразделениями, в том числе услуг, предоставляемых в электронной форме</w:t>
      </w:r>
      <w:r w:rsidRPr="00723D04">
        <w:rPr>
          <w:rFonts w:ascii="Times New Roman" w:hAnsi="Times New Roman"/>
          <w:b w:val="0"/>
          <w:sz w:val="28"/>
          <w:szCs w:val="28"/>
        </w:rPr>
        <w:t>»</w:t>
      </w:r>
      <w:r w:rsidR="00FD170E" w:rsidRPr="000C151A">
        <w:rPr>
          <w:rFonts w:ascii="Times New Roman" w:hAnsi="Times New Roman"/>
          <w:b w:val="0"/>
          <w:sz w:val="28"/>
          <w:szCs w:val="28"/>
        </w:rPr>
        <w:t>.</w:t>
      </w:r>
    </w:p>
    <w:p w:rsidR="00521B44" w:rsidRDefault="00A64D16" w:rsidP="00CC010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</w:t>
      </w:r>
      <w:r w:rsidR="00687106">
        <w:rPr>
          <w:rFonts w:ascii="Times New Roman" w:hAnsi="Times New Roman" w:cs="Times New Roman"/>
          <w:sz w:val="28"/>
          <w:szCs w:val="28"/>
        </w:rPr>
        <w:t xml:space="preserve">отдел экономики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(8-84473) </w:t>
      </w:r>
      <w:r w:rsidR="00687106">
        <w:rPr>
          <w:rFonts w:ascii="Times New Roman" w:hAnsi="Times New Roman" w:cs="Times New Roman"/>
          <w:sz w:val="28"/>
          <w:szCs w:val="28"/>
        </w:rPr>
        <w:t>2-22-43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лицо: </w:t>
      </w:r>
      <w:r w:rsidR="00687106">
        <w:rPr>
          <w:rFonts w:ascii="Times New Roman" w:hAnsi="Times New Roman" w:cs="Times New Roman"/>
          <w:sz w:val="28"/>
          <w:szCs w:val="28"/>
        </w:rPr>
        <w:t>Михайлушкина С.С.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7106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_DdeLink__164_713379008"/>
      <w:r w:rsidR="00687106">
        <w:rPr>
          <w:rFonts w:ascii="Times New Roman" w:hAnsi="Times New Roman" w:cs="Times New Roman"/>
          <w:sz w:val="28"/>
          <w:szCs w:val="28"/>
        </w:rPr>
        <w:t xml:space="preserve">отдела экономики и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D705EF">
        <w:rPr>
          <w:rFonts w:ascii="Times New Roman" w:hAnsi="Times New Roman" w:cs="Times New Roman"/>
          <w:sz w:val="28"/>
          <w:szCs w:val="28"/>
        </w:rPr>
        <w:t>13</w:t>
      </w:r>
      <w:r w:rsidR="00687106">
        <w:rPr>
          <w:rFonts w:ascii="Times New Roman" w:hAnsi="Times New Roman" w:cs="Times New Roman"/>
          <w:sz w:val="28"/>
          <w:szCs w:val="28"/>
        </w:rPr>
        <w:t xml:space="preserve"> </w:t>
      </w:r>
      <w:r w:rsidR="00D705E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87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D705EF">
        <w:rPr>
          <w:rFonts w:ascii="Times New Roman" w:hAnsi="Times New Roman" w:cs="Times New Roman"/>
          <w:sz w:val="28"/>
          <w:szCs w:val="28"/>
        </w:rPr>
        <w:t>24</w:t>
      </w:r>
      <w:r w:rsidR="00687106">
        <w:rPr>
          <w:rFonts w:ascii="Times New Roman" w:hAnsi="Times New Roman" w:cs="Times New Roman"/>
          <w:sz w:val="28"/>
          <w:szCs w:val="28"/>
        </w:rPr>
        <w:t xml:space="preserve"> </w:t>
      </w:r>
      <w:r w:rsidR="00D705E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71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521B44" w:rsidRDefault="00521B44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687106" w:rsidRDefault="00687106" w:rsidP="00CC010B">
      <w:pPr>
        <w:spacing w:after="0"/>
        <w:ind w:firstLine="567"/>
        <w:jc w:val="both"/>
      </w:pPr>
    </w:p>
    <w:p w:rsidR="00F97EC6" w:rsidRPr="00E57790" w:rsidRDefault="00687106" w:rsidP="00F97EC6">
      <w:pPr>
        <w:pStyle w:val="ab"/>
        <w:jc w:val="right"/>
        <w:rPr>
          <w:i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F97EC6" w:rsidRPr="00E57790">
        <w:rPr>
          <w:i/>
          <w:sz w:val="32"/>
          <w:szCs w:val="32"/>
        </w:rPr>
        <w:lastRenderedPageBreak/>
        <w:t>проект</w:t>
      </w:r>
    </w:p>
    <w:p w:rsidR="00F97EC6" w:rsidRPr="00BB4FEC" w:rsidRDefault="00F97EC6" w:rsidP="00F97EC6">
      <w:pPr>
        <w:pStyle w:val="ab"/>
        <w:jc w:val="center"/>
        <w:rPr>
          <w:b/>
          <w:sz w:val="28"/>
          <w:szCs w:val="28"/>
        </w:rPr>
      </w:pPr>
      <w:r w:rsidRPr="00BB4FEC">
        <w:rPr>
          <w:b/>
          <w:sz w:val="28"/>
          <w:szCs w:val="28"/>
        </w:rPr>
        <w:t>АДМИНИСТРАЦИЯ СУРОВИКИНСКОГО</w:t>
      </w:r>
    </w:p>
    <w:p w:rsidR="00F97EC6" w:rsidRPr="00BB4FEC" w:rsidRDefault="00F97EC6" w:rsidP="00F97EC6">
      <w:pPr>
        <w:pStyle w:val="ab"/>
        <w:jc w:val="center"/>
        <w:rPr>
          <w:b/>
          <w:sz w:val="28"/>
          <w:szCs w:val="28"/>
        </w:rPr>
      </w:pPr>
      <w:r w:rsidRPr="00BB4FEC">
        <w:rPr>
          <w:b/>
          <w:sz w:val="28"/>
          <w:szCs w:val="28"/>
        </w:rPr>
        <w:t>МУНИЦИПАЛЬНОГО РАЙОНА</w:t>
      </w:r>
    </w:p>
    <w:p w:rsidR="00F97EC6" w:rsidRPr="00BB4FEC" w:rsidRDefault="008D434F" w:rsidP="00F97EC6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8" style="position:absolute;left:0;text-align:left;z-index:251660288" from="10.8pt,18.6pt" to="414pt,18.6pt" o:allowincell="f" strokeweight="1.5pt"/>
        </w:pict>
      </w:r>
      <w:r w:rsidR="00F97EC6"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97EC6" w:rsidRDefault="00F97EC6" w:rsidP="00F97EC6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F97EC6" w:rsidRPr="00BB4FEC" w:rsidRDefault="00F97EC6" w:rsidP="00F97EC6">
      <w:pPr>
        <w:spacing w:line="240" w:lineRule="auto"/>
        <w:jc w:val="center"/>
        <w:rPr>
          <w:lang w:eastAsia="ru-RU"/>
        </w:rPr>
      </w:pPr>
    </w:p>
    <w:p w:rsidR="00F97EC6" w:rsidRPr="00BB4FEC" w:rsidRDefault="00F97EC6" w:rsidP="00F97EC6">
      <w:pPr>
        <w:spacing w:line="240" w:lineRule="auto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    </w:t>
      </w:r>
      <w:r w:rsidRPr="00BB4FEC">
        <w:rPr>
          <w:rFonts w:ascii="Times New Roman" w:hAnsi="Times New Roman"/>
          <w:bCs/>
          <w:sz w:val="28"/>
        </w:rPr>
        <w:t xml:space="preserve">      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Pr="00BB4FEC">
        <w:rPr>
          <w:rFonts w:ascii="Times New Roman" w:hAnsi="Times New Roman"/>
          <w:bCs/>
          <w:sz w:val="28"/>
        </w:rPr>
        <w:t xml:space="preserve">   №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24315">
        <w:rPr>
          <w:rFonts w:ascii="Times New Roman" w:hAnsi="Times New Roman" w:cs="Times New Roman"/>
          <w:b w:val="0"/>
          <w:sz w:val="28"/>
          <w:szCs w:val="28"/>
        </w:rPr>
        <w:t>внесении и</w:t>
      </w:r>
      <w:r>
        <w:rPr>
          <w:rFonts w:ascii="Times New Roman" w:hAnsi="Times New Roman" w:cs="Times New Roman"/>
          <w:b w:val="0"/>
          <w:sz w:val="28"/>
          <w:szCs w:val="28"/>
        </w:rPr>
        <w:t>зменения в постановление администрации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16.10.2012 № 1516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hAnsi="Times New Roman"/>
          <w:b w:val="0"/>
          <w:sz w:val="28"/>
          <w:szCs w:val="28"/>
        </w:rPr>
        <w:t>«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proofErr w:type="gramStart"/>
      <w:r w:rsidRPr="00723D04">
        <w:rPr>
          <w:rFonts w:ascii="Times New Roman" w:eastAsia="Calibri" w:hAnsi="Times New Roman"/>
          <w:b w:val="0"/>
          <w:sz w:val="28"/>
          <w:szCs w:val="28"/>
        </w:rPr>
        <w:t>муниципальных</w:t>
      </w:r>
      <w:proofErr w:type="gramEnd"/>
    </w:p>
    <w:p w:rsidR="00F97EC6" w:rsidRDefault="00F97EC6" w:rsidP="00F97EC6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услуг и государственных услуг в сфере переданных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полномочий, предоставляемых администрацией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 xml:space="preserve">Волгоградской области и ее структурными подразделениями,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23D04">
        <w:rPr>
          <w:rFonts w:ascii="Times New Roman" w:eastAsia="Calibri" w:hAnsi="Times New Roman"/>
          <w:b w:val="0"/>
          <w:sz w:val="28"/>
          <w:szCs w:val="28"/>
        </w:rPr>
        <w:t>в том числе услуг, предоставляемых в электронной форме</w:t>
      </w:r>
      <w:r w:rsidRPr="00723D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F97EC6" w:rsidRDefault="00F97EC6" w:rsidP="00F97EC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F97EC6" w:rsidRPr="00C24D46" w:rsidRDefault="00F97EC6" w:rsidP="00F97E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F97EC6" w:rsidRPr="008F7C7E" w:rsidRDefault="00F97EC6" w:rsidP="00F97EC6">
      <w:pPr>
        <w:pStyle w:val="ConsPlusTitle"/>
        <w:widowControl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16.10.2012 № 1516 </w:t>
      </w:r>
      <w:r w:rsidRPr="00723D04">
        <w:rPr>
          <w:rFonts w:ascii="Times New Roman" w:hAnsi="Times New Roman"/>
          <w:b w:val="0"/>
          <w:sz w:val="28"/>
          <w:szCs w:val="28"/>
        </w:rPr>
        <w:t>«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Об утверждении перечня муниципальных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услуг и государственных услуг в сфере переданных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полномочий, предоставляемых администрацией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муниципального района Волгоградской области и ее структурными подразделениями, в том числе услуг, предоставляемых в электронной форме</w:t>
      </w:r>
      <w:r w:rsidRPr="00723D0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>изложи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в приложение к указанному постановлению </w:t>
      </w:r>
      <w:r w:rsidRPr="008F7C7E">
        <w:rPr>
          <w:rFonts w:ascii="Times New Roman" w:hAnsi="Times New Roman"/>
          <w:b w:val="0"/>
          <w:sz w:val="28"/>
          <w:szCs w:val="28"/>
        </w:rPr>
        <w:t>в новой редакции, согласно приложению.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End"/>
    </w:p>
    <w:p w:rsidR="00F97EC6" w:rsidRPr="001B2138" w:rsidRDefault="00F97EC6" w:rsidP="00F97EC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2138">
        <w:rPr>
          <w:rFonts w:ascii="Times New Roman" w:hAnsi="Times New Roman"/>
          <w:sz w:val="28"/>
          <w:szCs w:val="28"/>
        </w:rPr>
        <w:t>Настоящее постановление опубликовать в общественно-политической газете Суровикинского района «Заря» и разместить в сети «Интернет» на официальном сайте администрации Суровикинского муниципального района Волгоградской области.</w:t>
      </w:r>
    </w:p>
    <w:p w:rsidR="00F97EC6" w:rsidRPr="00E40008" w:rsidRDefault="00F97EC6" w:rsidP="00F97EC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40008">
        <w:rPr>
          <w:sz w:val="28"/>
          <w:szCs w:val="28"/>
        </w:rPr>
        <w:t>Контроль за</w:t>
      </w:r>
      <w:proofErr w:type="gramEnd"/>
      <w:r w:rsidRPr="00E4000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40008">
        <w:rPr>
          <w:sz w:val="28"/>
          <w:szCs w:val="28"/>
        </w:rPr>
        <w:t>.</w:t>
      </w:r>
    </w:p>
    <w:p w:rsidR="00F97EC6" w:rsidRDefault="00F97EC6" w:rsidP="00F9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EC6" w:rsidRDefault="00F97EC6" w:rsidP="00F9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EC6" w:rsidRDefault="00F97EC6" w:rsidP="00F9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EC6" w:rsidRDefault="00F97EC6" w:rsidP="00F97EC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2E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2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97EC6" w:rsidRDefault="00F97EC6" w:rsidP="00F97EC6">
      <w:pPr>
        <w:pStyle w:val="ab"/>
        <w:jc w:val="both"/>
        <w:rPr>
          <w:sz w:val="28"/>
          <w:szCs w:val="28"/>
        </w:rPr>
      </w:pPr>
      <w:r w:rsidRPr="00AB2E08">
        <w:rPr>
          <w:sz w:val="28"/>
          <w:szCs w:val="28"/>
        </w:rPr>
        <w:t>Суровикинского</w:t>
      </w:r>
      <w:r>
        <w:rPr>
          <w:sz w:val="28"/>
          <w:szCs w:val="28"/>
        </w:rPr>
        <w:t xml:space="preserve"> </w:t>
      </w:r>
    </w:p>
    <w:p w:rsidR="00F97EC6" w:rsidRPr="00AB2E08" w:rsidRDefault="00F97EC6" w:rsidP="00F97EC6">
      <w:pPr>
        <w:pStyle w:val="ab"/>
        <w:jc w:val="both"/>
        <w:rPr>
          <w:sz w:val="28"/>
          <w:szCs w:val="28"/>
        </w:rPr>
      </w:pPr>
      <w:r w:rsidRPr="00AB2E08">
        <w:rPr>
          <w:sz w:val="28"/>
          <w:szCs w:val="28"/>
        </w:rPr>
        <w:t>Муниципального</w:t>
      </w:r>
      <w:r>
        <w:rPr>
          <w:sz w:val="28"/>
          <w:szCs w:val="28"/>
        </w:rPr>
        <w:t> </w:t>
      </w:r>
      <w:r w:rsidRPr="00AB2E08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     </w:t>
      </w:r>
      <w:r w:rsidRPr="00AB2E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AB2E08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AB2E0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B2E08">
        <w:rPr>
          <w:sz w:val="28"/>
          <w:szCs w:val="28"/>
        </w:rPr>
        <w:t>.</w:t>
      </w:r>
      <w:r>
        <w:rPr>
          <w:sz w:val="28"/>
          <w:szCs w:val="28"/>
        </w:rPr>
        <w:t xml:space="preserve"> Дмитриев</w:t>
      </w:r>
    </w:p>
    <w:p w:rsidR="00F97EC6" w:rsidRDefault="00F97EC6" w:rsidP="00F97EC6">
      <w:pPr>
        <w:spacing w:line="240" w:lineRule="auto"/>
        <w:ind w:left="-540"/>
        <w:jc w:val="both"/>
        <w:rPr>
          <w:sz w:val="28"/>
          <w:szCs w:val="28"/>
        </w:rPr>
      </w:pPr>
    </w:p>
    <w:p w:rsidR="00F97EC6" w:rsidRDefault="00F97EC6" w:rsidP="00F97EC6">
      <w:pPr>
        <w:pStyle w:val="ab"/>
        <w:jc w:val="right"/>
        <w:rPr>
          <w:b/>
          <w:sz w:val="28"/>
          <w:szCs w:val="28"/>
        </w:rPr>
      </w:pPr>
    </w:p>
    <w:p w:rsidR="00F97EC6" w:rsidRDefault="00F97EC6">
      <w:r>
        <w:br w:type="page"/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F97EC6" w:rsidRPr="002D00E3" w:rsidTr="0069376E">
        <w:tc>
          <w:tcPr>
            <w:tcW w:w="9747" w:type="dxa"/>
          </w:tcPr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F97EC6" w:rsidRPr="002D00E3" w:rsidTr="0069376E">
        <w:tc>
          <w:tcPr>
            <w:tcW w:w="9747" w:type="dxa"/>
          </w:tcPr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2D00E3" w:rsidTr="0069376E">
        <w:tc>
          <w:tcPr>
            <w:tcW w:w="9747" w:type="dxa"/>
          </w:tcPr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F97EC6" w:rsidRPr="002D00E3" w:rsidTr="0069376E">
        <w:tc>
          <w:tcPr>
            <w:tcW w:w="9747" w:type="dxa"/>
          </w:tcPr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2D00E3" w:rsidTr="0069376E">
        <w:tc>
          <w:tcPr>
            <w:tcW w:w="9747" w:type="dxa"/>
          </w:tcPr>
          <w:p w:rsidR="00F97EC6" w:rsidRPr="002D00E3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июня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F97EC6" w:rsidRPr="002D00E3" w:rsidRDefault="00F97EC6" w:rsidP="00F97EC6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</w:p>
    <w:p w:rsidR="00F97EC6" w:rsidRPr="002D00E3" w:rsidRDefault="00F97EC6" w:rsidP="00F97EC6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«Приложение</w:t>
      </w:r>
    </w:p>
    <w:p w:rsidR="00F97EC6" w:rsidRPr="002D00E3" w:rsidRDefault="00F97EC6" w:rsidP="00F97EC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к постановлению</w:t>
      </w:r>
    </w:p>
    <w:p w:rsidR="00F97EC6" w:rsidRPr="002D00E3" w:rsidRDefault="00F97EC6" w:rsidP="00F97EC6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F97EC6" w:rsidRPr="002D00E3" w:rsidRDefault="00F97EC6" w:rsidP="00F97EC6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F97EC6" w:rsidRPr="002D00E3" w:rsidRDefault="00F97EC6" w:rsidP="00F97EC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Волгоградской области</w:t>
      </w:r>
    </w:p>
    <w:p w:rsidR="00F97EC6" w:rsidRPr="002D00E3" w:rsidRDefault="00F97EC6" w:rsidP="00F97EC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от 16.10.2012 № 1516</w:t>
      </w:r>
    </w:p>
    <w:p w:rsidR="00F97EC6" w:rsidRPr="002D00E3" w:rsidRDefault="00F97EC6" w:rsidP="00F97EC6">
      <w:pPr>
        <w:spacing w:after="0" w:line="240" w:lineRule="auto"/>
        <w:ind w:firstLine="5670"/>
        <w:jc w:val="center"/>
        <w:rPr>
          <w:rFonts w:ascii="Times New Roman" w:hAnsi="Times New Roman"/>
          <w:b/>
          <w:sz w:val="24"/>
          <w:szCs w:val="24"/>
        </w:rPr>
      </w:pPr>
    </w:p>
    <w:p w:rsidR="00F97EC6" w:rsidRPr="002D00E3" w:rsidRDefault="00F97EC6" w:rsidP="00F97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0E3">
        <w:rPr>
          <w:rFonts w:ascii="Times New Roman" w:hAnsi="Times New Roman"/>
          <w:sz w:val="24"/>
          <w:szCs w:val="24"/>
        </w:rPr>
        <w:t>ПЕРЕЧЕНЬ</w:t>
      </w:r>
    </w:p>
    <w:p w:rsidR="00F97EC6" w:rsidRPr="002D00E3" w:rsidRDefault="00F97EC6" w:rsidP="00F97E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F97EC6" w:rsidRPr="002D00E3" w:rsidRDefault="00F97EC6" w:rsidP="00F97EC6">
      <w:pPr>
        <w:spacing w:after="0" w:line="240" w:lineRule="auto"/>
        <w:jc w:val="center"/>
        <w:rPr>
          <w:b/>
        </w:rPr>
      </w:pPr>
    </w:p>
    <w:tbl>
      <w:tblPr>
        <w:tblW w:w="96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111"/>
      </w:tblGrid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0B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B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B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F97EC6" w:rsidRPr="00410B0F" w:rsidTr="0069376E">
        <w:tc>
          <w:tcPr>
            <w:tcW w:w="9654" w:type="dxa"/>
            <w:gridSpan w:val="3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0B0F">
              <w:rPr>
                <w:rFonts w:ascii="Times New Roman" w:hAnsi="Times New Roman"/>
                <w:sz w:val="24"/>
                <w:szCs w:val="24"/>
              </w:rPr>
              <w:t>Регистрация трудового договора с работодателем - физическим лицом, не являющимся индивидуальным предпринимателем, а также соглашений о внесении изменений в трудовой договор, о расторжении трудового договора с работодателем -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Заключение договора на проведение ярмарки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градостроительного плана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разрешения на строительство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Продление срока действия разрешения на строительство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 аренду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землепользованию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детей,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на территории Суровикинского муниципального района Волгоградской области, в каникулярный период в лагерях с дневным пребыванием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9654" w:type="dxa"/>
            <w:gridSpan w:val="3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ГОСУДАРСТВЕННЫЕ УСЛУГИ В СФЕРЕ ПЕРЕДАННЫХ ПОЛНОМОЧИЙ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ind w:firstLine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</w:t>
            </w: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попечителями несовершеннолетних граждан либо принять детей, оставшихся без попечения родителей, в семью </w:t>
            </w:r>
            <w:proofErr w:type="gramStart"/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Принятие решения об освобождении или отстранении опекунов и попечителей от выполнения возложенных на них обязанностей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 или переданного в приемную семью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pStyle w:val="ab"/>
              <w:jc w:val="center"/>
            </w:pPr>
            <w:r w:rsidRPr="00410B0F">
              <w:t>Выдача разрешения на раздельное проживание попечителя с подопечным, достигшим возраста 16 лет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Временное устройство несовершеннолетних в образовательные,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ребенку до достижения им возраста 14 лет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  <w:p w:rsidR="00F97EC6" w:rsidRPr="00410B0F" w:rsidRDefault="00F97EC6" w:rsidP="0069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410B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410B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ind w:firstLine="6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B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F97EC6" w:rsidRPr="00410B0F" w:rsidTr="0069376E">
        <w:tc>
          <w:tcPr>
            <w:tcW w:w="567" w:type="dxa"/>
            <w:vAlign w:val="center"/>
          </w:tcPr>
          <w:p w:rsidR="00F97EC6" w:rsidRPr="00410B0F" w:rsidRDefault="00F97EC6" w:rsidP="00F97EC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  <w:vAlign w:val="center"/>
          </w:tcPr>
          <w:p w:rsidR="00F97EC6" w:rsidRPr="00410B0F" w:rsidRDefault="00F97EC6" w:rsidP="00693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F97EC6" w:rsidRDefault="00F97EC6" w:rsidP="00F97EC6">
      <w:pPr>
        <w:jc w:val="right"/>
        <w:rPr>
          <w:rFonts w:ascii="Times New Roman" w:hAnsi="Times New Roman"/>
        </w:rPr>
      </w:pPr>
      <w:r w:rsidRPr="002D00E3">
        <w:rPr>
          <w:rFonts w:ascii="Times New Roman" w:hAnsi="Times New Roman"/>
        </w:rPr>
        <w:t>».</w:t>
      </w:r>
    </w:p>
    <w:p w:rsidR="00F97EC6" w:rsidRPr="00A24CC6" w:rsidRDefault="00F97EC6" w:rsidP="00F97EC6">
      <w:pPr>
        <w:rPr>
          <w:rFonts w:ascii="Times New Roman" w:hAnsi="Times New Roman"/>
        </w:rPr>
      </w:pPr>
    </w:p>
    <w:p w:rsidR="00F97EC6" w:rsidRPr="00A24CC6" w:rsidRDefault="00F97EC6" w:rsidP="00F97EC6">
      <w:pPr>
        <w:rPr>
          <w:rFonts w:ascii="Times New Roman" w:hAnsi="Times New Roman"/>
        </w:rPr>
      </w:pPr>
    </w:p>
    <w:p w:rsidR="00F97EC6" w:rsidRDefault="00F97EC6" w:rsidP="00F97EC6">
      <w:pPr>
        <w:rPr>
          <w:rFonts w:ascii="Times New Roman" w:hAnsi="Times New Roman"/>
        </w:rPr>
      </w:pPr>
    </w:p>
    <w:p w:rsidR="00687106" w:rsidRDefault="00F97EC6" w:rsidP="00F97EC6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87106" w:rsidSect="00687106">
      <w:pgSz w:w="11906" w:h="16838"/>
      <w:pgMar w:top="1134" w:right="1133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44"/>
    <w:rsid w:val="000C151A"/>
    <w:rsid w:val="003401C4"/>
    <w:rsid w:val="004B4496"/>
    <w:rsid w:val="00521B44"/>
    <w:rsid w:val="00581C98"/>
    <w:rsid w:val="00584046"/>
    <w:rsid w:val="00687106"/>
    <w:rsid w:val="00884769"/>
    <w:rsid w:val="008D434F"/>
    <w:rsid w:val="009B273D"/>
    <w:rsid w:val="009E6B79"/>
    <w:rsid w:val="00A0543F"/>
    <w:rsid w:val="00A64D16"/>
    <w:rsid w:val="00B33969"/>
    <w:rsid w:val="00CC010B"/>
    <w:rsid w:val="00D705EF"/>
    <w:rsid w:val="00F46994"/>
    <w:rsid w:val="00F97EC6"/>
    <w:rsid w:val="00F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paragraph" w:styleId="4">
    <w:name w:val="heading 4"/>
    <w:basedOn w:val="a"/>
    <w:next w:val="a"/>
    <w:link w:val="40"/>
    <w:unhideWhenUsed/>
    <w:qFormat/>
    <w:rsid w:val="004B4496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710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687106"/>
    <w:pPr>
      <w:suppressAutoHyphens w:val="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b">
    <w:name w:val="No Spacing"/>
    <w:uiPriority w:val="1"/>
    <w:qFormat/>
    <w:rsid w:val="006871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7106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687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87106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4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B449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d">
    <w:name w:val="Основной текст_"/>
    <w:basedOn w:val="a0"/>
    <w:link w:val="1"/>
    <w:rsid w:val="004B44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B4496"/>
    <w:pPr>
      <w:shd w:val="clear" w:color="auto" w:fill="FFFFFF"/>
      <w:suppressAutoHyphens w:val="0"/>
      <w:spacing w:after="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Кошенскова</cp:lastModifiedBy>
  <cp:revision>4</cp:revision>
  <cp:lastPrinted>2016-09-12T07:12:00Z</cp:lastPrinted>
  <dcterms:created xsi:type="dcterms:W3CDTF">2017-07-12T15:15:00Z</dcterms:created>
  <dcterms:modified xsi:type="dcterms:W3CDTF">2017-07-12T15:16:00Z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