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F92F5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F92F5B" w:rsidRPr="00F92F5B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</w:t>
      </w:r>
      <w:r w:rsidR="00F92F5B">
        <w:rPr>
          <w:rFonts w:ascii="Times New Roman" w:hAnsi="Times New Roman" w:cs="Times New Roman"/>
          <w:sz w:val="24"/>
          <w:szCs w:val="24"/>
        </w:rPr>
        <w:t xml:space="preserve"> </w:t>
      </w:r>
      <w:r w:rsidR="00F92F5B" w:rsidRPr="00F92F5B">
        <w:rPr>
          <w:rFonts w:ascii="Times New Roman" w:hAnsi="Times New Roman" w:cs="Times New Roman"/>
          <w:sz w:val="24"/>
          <w:szCs w:val="24"/>
        </w:rPr>
        <w:t>общественных обсуждений и публичных слушаний по проектам документов в сфере градостроительной деятельности в Суровикинском муниципальном районе Волгоградской области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Pr="000A2629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Суровикинского муниципального района Волгоградской области по почте (</w:t>
      </w:r>
      <w:r w:rsidR="00F92F5B">
        <w:rPr>
          <w:rFonts w:ascii="Times New Roman" w:hAnsi="Times New Roman" w:cs="Times New Roman"/>
          <w:sz w:val="24"/>
          <w:szCs w:val="24"/>
        </w:rPr>
        <w:t>ул. Ленина</w:t>
      </w:r>
      <w:r w:rsidRPr="000A2629">
        <w:rPr>
          <w:rFonts w:ascii="Times New Roman" w:hAnsi="Times New Roman" w:cs="Times New Roman"/>
          <w:sz w:val="24"/>
          <w:szCs w:val="24"/>
        </w:rPr>
        <w:t>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</w:t>
      </w:r>
      <w:r w:rsidR="00F92F5B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F92F5B" w:rsidRPr="00F92F5B">
        <w:rPr>
          <w:rFonts w:ascii="Times New Roman" w:hAnsi="Times New Roman" w:cs="Times New Roman"/>
          <w:sz w:val="24"/>
          <w:szCs w:val="24"/>
        </w:rPr>
        <w:t>31</w:t>
      </w:r>
      <w:r w:rsidR="00FA3978" w:rsidRPr="00F92F5B">
        <w:rPr>
          <w:rFonts w:ascii="Times New Roman" w:hAnsi="Times New Roman" w:cs="Times New Roman"/>
          <w:sz w:val="24"/>
          <w:szCs w:val="24"/>
        </w:rPr>
        <w:t xml:space="preserve"> </w:t>
      </w:r>
      <w:r w:rsidR="00F92F5B">
        <w:rPr>
          <w:rFonts w:ascii="Times New Roman" w:hAnsi="Times New Roman" w:cs="Times New Roman"/>
          <w:sz w:val="24"/>
          <w:szCs w:val="24"/>
        </w:rPr>
        <w:t>окт</w:t>
      </w:r>
      <w:r w:rsidR="00FA3978" w:rsidRPr="002D5E66">
        <w:rPr>
          <w:rFonts w:ascii="Times New Roman" w:hAnsi="Times New Roman" w:cs="Times New Roman"/>
          <w:sz w:val="24"/>
          <w:szCs w:val="24"/>
        </w:rPr>
        <w:t>ября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97473">
        <w:rPr>
          <w:rFonts w:ascii="Times New Roman" w:hAnsi="Times New Roman" w:cs="Times New Roman"/>
          <w:sz w:val="24"/>
          <w:szCs w:val="24"/>
        </w:rPr>
        <w:t>201</w:t>
      </w:r>
      <w:r w:rsidR="005F7717">
        <w:rPr>
          <w:rFonts w:ascii="Times New Roman" w:hAnsi="Times New Roman" w:cs="Times New Roman"/>
          <w:sz w:val="24"/>
          <w:szCs w:val="24"/>
        </w:rPr>
        <w:t>8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F92F5B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E43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978" w:rsidRPr="002D5E66">
        <w:rPr>
          <w:rFonts w:ascii="Times New Roman" w:hAnsi="Times New Roman" w:cs="Times New Roman"/>
          <w:sz w:val="24"/>
          <w:szCs w:val="24"/>
        </w:rPr>
        <w:t>ноября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5F7717">
        <w:rPr>
          <w:rFonts w:ascii="Times New Roman" w:hAnsi="Times New Roman" w:cs="Times New Roman"/>
          <w:sz w:val="24"/>
          <w:szCs w:val="24"/>
        </w:rPr>
        <w:t>8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2F5B" w:rsidRPr="00F92F5B" w:rsidRDefault="00F92F5B" w:rsidP="00F92F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СУРОВИКИНСКАЯ РАЙОННАЯ ДУМА </w:t>
      </w:r>
    </w:p>
    <w:p w:rsidR="00F92F5B" w:rsidRPr="00F92F5B" w:rsidRDefault="00F92F5B" w:rsidP="00F92F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F92F5B" w:rsidRPr="00F92F5B" w:rsidRDefault="00F92F5B" w:rsidP="00F92F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РЕШЕНИЕ                                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:rsidR="00F92F5B" w:rsidRPr="00F92F5B" w:rsidRDefault="00F92F5B" w:rsidP="00F92F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Pr="00F92F5B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__________ </w:t>
      </w:r>
      <w:r w:rsidRPr="00F92F5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zh-CN"/>
        </w:rPr>
        <w:t xml:space="preserve">2019                   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F92F5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zh-CN"/>
        </w:rPr>
        <w:t xml:space="preserve"> ______</w:t>
      </w:r>
    </w:p>
    <w:p w:rsidR="00F92F5B" w:rsidRPr="00F92F5B" w:rsidRDefault="00F92F5B" w:rsidP="00F92F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Порядка организации и проведения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общественных обсуждений и публичных слушаний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проектам документов в сфере градостроительной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деятельности в Суровикинском муниципальном районе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Градостроительным кодексом Российской Федерации, со статьей 28 Федерального закона от 06.10.2003 № 131-ФЗ «Об общих принципах организации местного самоуправления в Российской Федерации» и статьей 10 Устава Суровикинского муниципального района Волгоградской области, Суровикинская районная дума Волгоградской области решила: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Порядок организации и проведения общественных обсуждений и публичных слушаний по проектам документов в сфере градостроительной деятельности в Суровикинском муниципальном районе Волгоградской области согласно приложению.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92F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вступает в силу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дня его официального опубликования в общественно-политической газете Суровикинского района «Заря».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Суровикинской районной думы                                                    Е.Ф. </w:t>
      </w:r>
      <w:proofErr w:type="spellStart"/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Кудлаева</w:t>
      </w:r>
      <w:proofErr w:type="spellEnd"/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Суровикинского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И.В. Дмитриев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Суровикинской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районной думы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Волгоградской области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>»______ 20 г. № ____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и проведения общественных обсуждений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публичных слушаний по проектам документов в сфере градостроительной деятельности в Суровикинском муниципальном районе </w:t>
      </w:r>
    </w:p>
    <w:p w:rsidR="00F92F5B" w:rsidRPr="00F92F5B" w:rsidRDefault="00F92F5B" w:rsidP="00F92F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Общие положения</w:t>
      </w:r>
    </w:p>
    <w:p w:rsidR="00F92F5B" w:rsidRPr="00F92F5B" w:rsidRDefault="00F92F5B" w:rsidP="00F92F5B">
      <w:pPr>
        <w:widowControl w:val="0"/>
        <w:autoSpaceDE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Настоящий Порядок определяет процедуру проведения общественных обсуждений и публичных слушаний по проектам документов                   в сфере градостроительной деятельности (далее – проекты):</w:t>
      </w:r>
    </w:p>
    <w:p w:rsidR="00F92F5B" w:rsidRPr="00F92F5B" w:rsidRDefault="00F92F5B" w:rsidP="00F92F5B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генерального плана и проекты, предусматривающие внесение изменений в утвержденный генеральный план;</w:t>
      </w:r>
    </w:p>
    <w:p w:rsidR="00F92F5B" w:rsidRPr="00F92F5B" w:rsidRDefault="00F92F5B" w:rsidP="00F92F5B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F92F5B" w:rsidRPr="00F92F5B" w:rsidRDefault="00F92F5B" w:rsidP="00F92F5B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 w:rsidR="00F92F5B" w:rsidRPr="00F92F5B" w:rsidRDefault="00F92F5B" w:rsidP="00F92F5B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92F5B" w:rsidRPr="00F92F5B" w:rsidRDefault="00F92F5B" w:rsidP="00F92F5B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Действие настоящего Порядка не распространяется на проведение   общественных обсуждений или 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Общественные обсуждения проводятся по проектам, указанным в подпунктах пункта 1.1 настоящего Порядка.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Публичные слушания проводятся по проектам, указанным в подпунктах пункта 1.1 настоящего Порядка.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Общественные обсуждения и публичные слушания не проводятся в следующих случаях:</w:t>
      </w:r>
    </w:p>
    <w:p w:rsidR="00F92F5B" w:rsidRPr="00F92F5B" w:rsidRDefault="00F92F5B" w:rsidP="00F92F5B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внесение в генеральный план изменений, предусматривающих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изменение границ населенных пунктов в целях жилищного строительства или определения зон рекреационного назначения; </w:t>
      </w:r>
    </w:p>
    <w:p w:rsidR="00F92F5B" w:rsidRPr="00F92F5B" w:rsidRDefault="00F92F5B" w:rsidP="00F92F5B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 </w:t>
      </w:r>
    </w:p>
    <w:p w:rsidR="00F92F5B" w:rsidRPr="00F92F5B" w:rsidRDefault="00F92F5B" w:rsidP="00F9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внесение изменений в правила землепользования и застройки в случаях, предусмотренных пунктами 3 – 5 части 2 и частью 3.1 статьи 33 Градостроительного кодекса Российской Федерации (далее – </w:t>
      </w:r>
      <w:proofErr w:type="spell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ГрК</w:t>
      </w:r>
      <w:proofErr w:type="spell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РФ), </w:t>
      </w:r>
      <w:r w:rsidRPr="00F92F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а </w:t>
      </w:r>
      <w:r w:rsidRPr="00F92F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F5B" w:rsidRPr="00F92F5B" w:rsidRDefault="00F92F5B" w:rsidP="00F9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        правообладателя земельного участка, поданного в соответствии с частью 1.1 статьи 40 </w:t>
      </w:r>
      <w:proofErr w:type="spellStart"/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F9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 условии, что такие установление, изменение красных линий влекут за собой изменение границ территории общего пользования);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проект планировки территории и проект межевания территории подготовлены в отношении:</w:t>
      </w:r>
      <w:r w:rsidRPr="00F92F5B">
        <w:rPr>
          <w:rFonts w:ascii="Times New Roman" w:eastAsia="Times New Roman" w:hAnsi="Times New Roman" w:cs="Times New Roman"/>
          <w:b/>
          <w:i/>
          <w:color w:val="009900"/>
          <w:sz w:val="28"/>
          <w:szCs w:val="28"/>
          <w:lang w:eastAsia="zh-CN"/>
        </w:rPr>
        <w:t xml:space="preserve"> </w:t>
      </w:r>
    </w:p>
    <w:p w:rsidR="00F92F5B" w:rsidRPr="00F92F5B" w:rsidRDefault="00F92F5B" w:rsidP="00F92F5B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92F5B" w:rsidRPr="00F92F5B" w:rsidRDefault="00F92F5B" w:rsidP="00F92F5B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F92F5B" w:rsidRPr="00F92F5B" w:rsidRDefault="00F92F5B" w:rsidP="00F92F5B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 для размещения линейных объектов в границах земель лесного фонда;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ж) утверждение документации по планировке территории, подлежащей комплексному развитию по инициативе правообладателей</w:t>
      </w: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земельных участков и (или) расположенных на них объектов недвижимого имущества;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указанного лица. </w:t>
      </w:r>
      <w:proofErr w:type="gramEnd"/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1.4. Организатором общественных обсуждений или публичных слушаний является отдел архитектуры и градостроительства администрации Суровикинского муниципального района Волгоградской области (далее – организатор).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1.5.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F92F5B" w:rsidRPr="00F92F5B" w:rsidRDefault="00F92F5B" w:rsidP="00F92F5B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граждане, постоянно проживающие на территории, в отношении которой подготовлены данные проекты;</w:t>
      </w:r>
    </w:p>
    <w:p w:rsidR="00F92F5B" w:rsidRPr="00F92F5B" w:rsidRDefault="00F92F5B" w:rsidP="00F92F5B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F92F5B" w:rsidRPr="00F92F5B" w:rsidRDefault="00F92F5B" w:rsidP="00F92F5B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правообладатели помещений, являющихся частью указанных объектов капитального строительства.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F92F5B" w:rsidRPr="00F92F5B" w:rsidRDefault="00F92F5B" w:rsidP="00F92F5B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F92F5B" w:rsidRPr="00F92F5B" w:rsidRDefault="00F92F5B" w:rsidP="00F92F5B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F92F5B" w:rsidRPr="00F92F5B" w:rsidRDefault="00F92F5B" w:rsidP="00F92F5B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F92F5B" w:rsidRPr="00F92F5B" w:rsidRDefault="00F92F5B" w:rsidP="00F92F5B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правообладатели таких земельных участков или расположенных на них объектов капитального строительства;</w:t>
      </w:r>
    </w:p>
    <w:p w:rsidR="00F92F5B" w:rsidRPr="00F92F5B" w:rsidRDefault="00F92F5B" w:rsidP="00F92F5B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правообладатели помещений, являющихся частью объекта капитального строительства, в отношении которого подготовлены данные проекты; </w:t>
      </w:r>
    </w:p>
    <w:p w:rsidR="00F92F5B" w:rsidRPr="00F92F5B" w:rsidRDefault="00F92F5B" w:rsidP="00F92F5B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</w:t>
      </w:r>
      <w:proofErr w:type="spell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ГрК</w:t>
      </w:r>
      <w:proofErr w:type="spell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1.7. Срок проведения общественных обсуждений или публичных слушаний: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по проекту генерального плана и проектам, предусматривающим внесение изменений в генеральный план – 30-90 дней с момента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magenta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по проекту правил землепользования и застройки, проектам                       о внесении изменений в правила землепользования и застройки                          (за исключением случая, предусмотренного подпунктом "в" настоящего пункта) – 30-90 дней со дня опубликования такого проекта; 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15-20 дней;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территории, – 30-90 дней со дня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15-20 дней со дня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15-20 дней со дня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результатах;</w:t>
      </w:r>
      <w:proofErr w:type="gramEnd"/>
    </w:p>
    <w:p w:rsidR="00F92F5B" w:rsidRPr="00F92F5B" w:rsidRDefault="00F92F5B" w:rsidP="00F92F5B">
      <w:pPr>
        <w:widowControl w:val="0"/>
        <w:autoSpaceDE w:val="0"/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Оповещение о начале общественных обсуждений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публичных слушаний</w:t>
      </w:r>
    </w:p>
    <w:p w:rsidR="00F92F5B" w:rsidRPr="00F92F5B" w:rsidRDefault="00F92F5B" w:rsidP="00F92F5B">
      <w:pPr>
        <w:widowControl w:val="0"/>
        <w:autoSpaceDE w:val="0"/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Оповещение о начале общественных обсуждений или публичных слушаний (далее – оповещение) подлежит опубликованию в порядке, установленном для официального опубликования муниципальных правовых актов – в общественно-политической газете Суровикинского района «Заря», не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позднее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чем за семь дней до дня размещения на официальном                             сайте в информационно-телекоммуникационной сети «Интернет»                     (http://surregion.ru/) (далее – официальный сайт) или в государственной или муниципальной информационной системе, обеспечивающей проведение общественных обсуждений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с использованием информационно-телекоммуникационной сети «Интернет» (далее – сеть «Интернет»), либо в государственной информационной системе «Портал государственных и муниципальных услуг (функций) Волгоградской области» (далее – информационные системы) проекта, подлежащего рассмотрению на общественных обсуждениях или публичных слушаниях.</w:t>
      </w:r>
      <w:proofErr w:type="gramEnd"/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в администрациях сельских поселений), и (или) в границах территориальных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зон и (или) земельных участков, указанных в пункте 1.6 настоящего Порядка (далее –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Информационные стенды должны соответствовать следующим требованиям:</w:t>
      </w:r>
    </w:p>
    <w:p w:rsidR="00F92F5B" w:rsidRPr="00F92F5B" w:rsidRDefault="00F92F5B" w:rsidP="00F92F5B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размещение на доступных для просмотра местах;</w:t>
      </w:r>
    </w:p>
    <w:p w:rsidR="00F92F5B" w:rsidRPr="00F92F5B" w:rsidRDefault="00F92F5B" w:rsidP="00F92F5B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защита размещаемого оповещения от неблагоприятных погодных условий.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2.3. Оповещение должно содержать:</w:t>
      </w:r>
    </w:p>
    <w:p w:rsidR="00F92F5B" w:rsidRPr="00F92F5B" w:rsidRDefault="00F92F5B" w:rsidP="00F92F5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92F5B" w:rsidRPr="00F92F5B" w:rsidRDefault="00F92F5B" w:rsidP="00F92F5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  <w:proofErr w:type="gramEnd"/>
    </w:p>
    <w:p w:rsidR="00F92F5B" w:rsidRPr="00F92F5B" w:rsidRDefault="00F92F5B" w:rsidP="00F92F5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часах, в которые возможно посещение указанных экспозиции или экспозиций;</w:t>
      </w:r>
    </w:p>
    <w:p w:rsidR="00F92F5B" w:rsidRPr="00F92F5B" w:rsidRDefault="00F92F5B" w:rsidP="00F92F5B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оповещения приведена в приложении 1 к настоящему Порядку.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проведения общественных обсуждений или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общественных обсуждений или публичных слушаний по такому проекту:</w:t>
      </w:r>
      <w:proofErr w:type="gramEnd"/>
    </w:p>
    <w:p w:rsidR="00F92F5B" w:rsidRPr="00F92F5B" w:rsidRDefault="00F92F5B" w:rsidP="00F92F5B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F92F5B" w:rsidRPr="00F92F5B" w:rsidRDefault="00F92F5B" w:rsidP="00F92F5B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F92F5B" w:rsidRPr="00F92F5B" w:rsidRDefault="00F92F5B" w:rsidP="00F92F5B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Размещение проекта, подлежащего рассмотрению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общественных обсуждениях или публичных слушаниях,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 информационных материалов к нему в сети «Интернет»,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открытие и проведение экспозиции или экспозиций такого проекта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Проект, подлежащий рассмотрению на общественных обсуждениях или публичных слушаниях, и информационные материалы к нему размещаются на официальном сайте (и (или) в информационных системах в случае проведения общественных слушаний) в течение периода, составляющего:</w:t>
      </w:r>
    </w:p>
    <w:p w:rsidR="00F92F5B" w:rsidRPr="00F92F5B" w:rsidRDefault="00F92F5B" w:rsidP="00F92F5B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размещении проекта генерального плана и проектов, предусматривающих внесение изменений в генеральный план – со дня оповещения;</w:t>
      </w:r>
    </w:p>
    <w:p w:rsidR="00F92F5B" w:rsidRPr="00F92F5B" w:rsidRDefault="00F92F5B" w:rsidP="00F92F5B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б) 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 настоящего пункта) – со дня оповещения;</w:t>
      </w:r>
    </w:p>
    <w:p w:rsidR="00F92F5B" w:rsidRPr="00F92F5B" w:rsidRDefault="00F92F5B" w:rsidP="00F92F5B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со дня оповещения;</w:t>
      </w:r>
    </w:p>
    <w:p w:rsidR="00F92F5B" w:rsidRPr="00F92F5B" w:rsidRDefault="00F92F5B" w:rsidP="00F92F5B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размещении проекта планировки территории и проекта межевания территории, проектов, предусматривающих внесение изменений в утвержденную документацию по планировке территории, – со дня оповещения;</w:t>
      </w:r>
    </w:p>
    <w:p w:rsidR="00F92F5B" w:rsidRPr="00F92F5B" w:rsidRDefault="00F92F5B" w:rsidP="00F92F5B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размещении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 со дня оповещения;</w:t>
      </w:r>
    </w:p>
    <w:p w:rsidR="00F92F5B" w:rsidRPr="00F92F5B" w:rsidRDefault="00F92F5B" w:rsidP="00F92F5B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размещении проектов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со дня оповещения;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Организатором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помещениях органов местного самоуправления </w:t>
      </w:r>
      <w:r w:rsidRPr="00F92F5B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Суровикинского муниципального района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подведомственных им организаций и (или) многофункциональных центрах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предоставления государственных и муниципальных услуг).</w:t>
      </w:r>
      <w:proofErr w:type="gramEnd"/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В течение всего периода размещения в соответствии с пунктом 3.1 настоящего Порядка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общественных обсуждениях</w:t>
      </w: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общественных обсуждениях или публичных слушаниях (далее – консультанты).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Консультанты в доступной форме отвечают на вопросы посетителей, касающиеся проекта, подлежащего рассмотрению на общественных обсуждениях или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период размещения в соответствии с пунктом 3.1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участники общественных обсуждений или публичных слушаний, прошедшие в соответствии с пунктом 3.5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  <w:proofErr w:type="gramEnd"/>
    </w:p>
    <w:p w:rsidR="00F92F5B" w:rsidRPr="00F92F5B" w:rsidRDefault="00F92F5B" w:rsidP="00F92F5B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официального сайта или информационных систем             (в случае проведения общественных обсуждений);</w:t>
      </w:r>
    </w:p>
    <w:p w:rsidR="00F92F5B" w:rsidRPr="00F92F5B" w:rsidRDefault="00F92F5B" w:rsidP="00F92F5B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92F5B" w:rsidRPr="00F92F5B" w:rsidRDefault="00F92F5B" w:rsidP="00F92F5B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письменной форме в адрес организатора;</w:t>
      </w:r>
    </w:p>
    <w:p w:rsidR="00F92F5B" w:rsidRPr="00F92F5B" w:rsidRDefault="00F92F5B" w:rsidP="00F92F5B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 или публичных слушаниях,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который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ведется по форме согласно приложению 2 к настоящему Порядку.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3.5.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3.6. В случае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предложения и замечания вносятся участниками общественных обсуждений посредством официального сайта или информационных систем, представление указанных в пункте 3.5 настоящего Порядка документов, подтверждающих сведения о данных лицах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 не требуется при условии, что эти сведения содержатся на официальном сайте или в информационных системах. При этом для подтверждения сведений, указанных в пункте 3.5 настоящего Порядка, может использоваться единая система идентификац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и ау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тентификации.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Проведение собрания или собраний участников 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публичных слушаний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08-00 часов по местному времени. В дни официальных праздников собрания не проводятся.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Участники публичных слушаний при регистрации представляют сведения и документы, указанные в пункте 3.5 настоящего Порядка.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участниками публичных слушаний документов, предусмотренных пунктом 3.5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4.3.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выступающим.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выступающим.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5. Подготовка и оформление протокола общественных обсуждений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публичных слушаний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Протокол общественных обсуждений или публичных слушаний (далее – протокол) подготавливается в окончательном виде и оформляется организатором:</w:t>
      </w:r>
    </w:p>
    <w:p w:rsidR="00F92F5B" w:rsidRPr="00F92F5B" w:rsidRDefault="00F92F5B" w:rsidP="00F92F5B">
      <w:pPr>
        <w:widowControl w:val="0"/>
        <w:numPr>
          <w:ilvl w:val="0"/>
          <w:numId w:val="16"/>
        </w:numPr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течение 15 дней после окончания срока, указанного в пункте 3.1 настоящего Порядка, в случае проведения общественных обсуждений;</w:t>
      </w:r>
    </w:p>
    <w:p w:rsidR="00F92F5B" w:rsidRPr="00F92F5B" w:rsidRDefault="00F92F5B" w:rsidP="00F92F5B">
      <w:pPr>
        <w:widowControl w:val="0"/>
        <w:numPr>
          <w:ilvl w:val="0"/>
          <w:numId w:val="16"/>
        </w:numPr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15 дней со дня, следующего за днем проведения собрания</w:t>
      </w:r>
      <w:r w:rsidRPr="00F92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проведения публичных слушаний.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В протоколе указываются:</w:t>
      </w:r>
    </w:p>
    <w:p w:rsidR="00F92F5B" w:rsidRPr="00F92F5B" w:rsidRDefault="00F92F5B" w:rsidP="00F92F5B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оформления протокола;</w:t>
      </w:r>
    </w:p>
    <w:p w:rsidR="00F92F5B" w:rsidRPr="00F92F5B" w:rsidRDefault="00F92F5B" w:rsidP="00F92F5B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организаторе;</w:t>
      </w:r>
    </w:p>
    <w:p w:rsidR="00F92F5B" w:rsidRPr="00F92F5B" w:rsidRDefault="00F92F5B" w:rsidP="00F92F5B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содержащаяся в опубликованном оповещении, дата и источник его опубликования;</w:t>
      </w:r>
    </w:p>
    <w:p w:rsidR="00F92F5B" w:rsidRPr="00F92F5B" w:rsidRDefault="00F92F5B" w:rsidP="00F92F5B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92F5B" w:rsidRPr="00F92F5B" w:rsidRDefault="00F92F5B" w:rsidP="00F92F5B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протоколу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протокола приведена в приложении 3 к настоящему Порядку.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5.3.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Выписка подготавливается, оформляется и выдается (направляется) такому участнику общественных обсуждений или публичных слушаний                   в течение 10 дней с момента поступления организатору соответствующего запроса.</w:t>
      </w:r>
    </w:p>
    <w:p w:rsidR="00F92F5B" w:rsidRPr="00F92F5B" w:rsidRDefault="00F92F5B" w:rsidP="00F92F5B">
      <w:pPr>
        <w:widowControl w:val="0"/>
        <w:autoSpaceDE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6. Подготовка и опубликование заключения о результатах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общественных обсуждений или публичных слушаний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 Заключение о результатах общественных обсуждений или публичных слушаний (далее – заключение) подготавливается организатором </w:t>
      </w: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 основании протокола:</w:t>
      </w:r>
    </w:p>
    <w:p w:rsidR="00F92F5B" w:rsidRPr="00F92F5B" w:rsidRDefault="00F92F5B" w:rsidP="00F92F5B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15 дней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оформления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протокола, в случае проведения общественных обсуждений;</w:t>
      </w:r>
    </w:p>
    <w:p w:rsidR="00F92F5B" w:rsidRPr="00F92F5B" w:rsidRDefault="00F92F5B" w:rsidP="00F92F5B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15 дней</w:t>
      </w:r>
      <w:r w:rsidRPr="00F92F5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zh-CN"/>
        </w:rPr>
        <w:t xml:space="preserve"> </w:t>
      </w:r>
      <w:proofErr w:type="gramStart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оформления</w:t>
      </w:r>
      <w:proofErr w:type="gramEnd"/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протокола, в случае проведения публичных слушаний.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заключении должны быть указаны:</w:t>
      </w:r>
    </w:p>
    <w:p w:rsidR="00F92F5B" w:rsidRPr="00F92F5B" w:rsidRDefault="00F92F5B" w:rsidP="00F92F5B">
      <w:pPr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оформления заключения;</w:t>
      </w:r>
    </w:p>
    <w:p w:rsidR="00F92F5B" w:rsidRPr="00F92F5B" w:rsidRDefault="00F92F5B" w:rsidP="00F92F5B">
      <w:pPr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92F5B" w:rsidRPr="00F92F5B" w:rsidRDefault="00F92F5B" w:rsidP="00F92F5B">
      <w:pPr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реквизиты протокола, на основании которого подготовлено заключение;</w:t>
      </w:r>
    </w:p>
    <w:p w:rsidR="00F92F5B" w:rsidRPr="00F92F5B" w:rsidRDefault="00F92F5B" w:rsidP="00F92F5B">
      <w:pPr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92F5B" w:rsidRPr="00F92F5B" w:rsidRDefault="00F92F5B" w:rsidP="00F92F5B">
      <w:pPr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заключения приведена в приложении 4 к настоящему Порядку.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и (или) информационные системы должны обеспечивать возможность представления информации о результатах общественных обсуждений, количестве участников общественных обсуждений.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Организатор направляет заключение главе Суровикинского муниципального района.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521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</w:t>
      </w:r>
      <w:proofErr w:type="gramStart"/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в Суровикинском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13"/>
      <w:bookmarkEnd w:id="1"/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_____ от __________ 20__ г.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________________________________________________________________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публичных слушаний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оповещения  о  проведении  публичных слушаний (наименование печатного</w:t>
      </w:r>
      <w:proofErr w:type="gramEnd"/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с указанием выходных данных)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публичных слушаний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публичных слушаний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 рассмотрения  вопросов,  вынесенных  на  обсуждение  (если  вопросы</w:t>
      </w:r>
      <w:proofErr w:type="gramEnd"/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ставились на голосование)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публичных слушаниях _______________ 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92F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(Ф.И.О.)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_______________ 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F92F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(Ф.И.О.)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</w:t>
      </w:r>
      <w:proofErr w:type="gramStart"/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в Суровикинском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57"/>
      <w:bookmarkEnd w:id="2"/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« __ » __________ 20__ г.                                                                                    г. Суровикино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назначены: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публичных слушаний: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680"/>
        <w:gridCol w:w="2891"/>
      </w:tblGrid>
      <w:tr w:rsidR="00F92F5B" w:rsidRPr="00F92F5B" w:rsidTr="006461D3">
        <w:trPr>
          <w:jc w:val="center"/>
        </w:trPr>
        <w:tc>
          <w:tcPr>
            <w:tcW w:w="5499" w:type="dxa"/>
            <w:gridSpan w:val="2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3571" w:type="dxa"/>
            <w:gridSpan w:val="2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F92F5B" w:rsidRPr="00F92F5B" w:rsidTr="006461D3">
        <w:trPr>
          <w:jc w:val="center"/>
        </w:trPr>
        <w:tc>
          <w:tcPr>
            <w:tcW w:w="680" w:type="dxa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680" w:type="dxa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1" w:type="dxa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(отклонено)</w:t>
            </w:r>
          </w:p>
        </w:tc>
      </w:tr>
      <w:tr w:rsidR="00F92F5B" w:rsidRPr="00F92F5B" w:rsidTr="006461D3">
        <w:trPr>
          <w:jc w:val="center"/>
        </w:trPr>
        <w:tc>
          <w:tcPr>
            <w:tcW w:w="680" w:type="dxa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F92F5B" w:rsidRPr="00F92F5B" w:rsidRDefault="00F92F5B" w:rsidP="00F92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результатам публичных слушаний: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публичных слушаниях _______________ _______________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92F5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(Ф.И.О.)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_______________ ______________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(Ф.И.О.)</w:t>
      </w: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92F5B" w:rsidRPr="00F92F5B" w:rsidRDefault="00F92F5B" w:rsidP="00F92F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2F5B" w:rsidRDefault="00F92F5B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F92F5B" w:rsidSect="00156F66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89" w:rsidRDefault="00F51989" w:rsidP="00156F66">
      <w:pPr>
        <w:spacing w:after="0" w:line="240" w:lineRule="auto"/>
      </w:pPr>
      <w:r>
        <w:separator/>
      </w:r>
    </w:p>
  </w:endnote>
  <w:endnote w:type="continuationSeparator" w:id="0">
    <w:p w:rsidR="00F51989" w:rsidRDefault="00F51989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89" w:rsidRDefault="00F51989" w:rsidP="00156F66">
      <w:pPr>
        <w:spacing w:after="0" w:line="240" w:lineRule="auto"/>
      </w:pPr>
      <w:r>
        <w:separator/>
      </w:r>
    </w:p>
  </w:footnote>
  <w:footnote w:type="continuationSeparator" w:id="0">
    <w:p w:rsidR="00F51989" w:rsidRDefault="00F51989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5B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2629"/>
    <w:rsid w:val="00156F66"/>
    <w:rsid w:val="001A6868"/>
    <w:rsid w:val="001B252E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5447A6"/>
    <w:rsid w:val="005F7717"/>
    <w:rsid w:val="00652214"/>
    <w:rsid w:val="00680BFD"/>
    <w:rsid w:val="007D10CD"/>
    <w:rsid w:val="007D3CEE"/>
    <w:rsid w:val="00805591"/>
    <w:rsid w:val="00821EFE"/>
    <w:rsid w:val="008A2AA3"/>
    <w:rsid w:val="008A35E7"/>
    <w:rsid w:val="008C4F82"/>
    <w:rsid w:val="008D2536"/>
    <w:rsid w:val="00917E0F"/>
    <w:rsid w:val="009441B5"/>
    <w:rsid w:val="009467C7"/>
    <w:rsid w:val="009852AA"/>
    <w:rsid w:val="00A66381"/>
    <w:rsid w:val="00BC6FC0"/>
    <w:rsid w:val="00C25244"/>
    <w:rsid w:val="00C32742"/>
    <w:rsid w:val="00C505E9"/>
    <w:rsid w:val="00D57213"/>
    <w:rsid w:val="00D755E8"/>
    <w:rsid w:val="00DC1740"/>
    <w:rsid w:val="00E01E27"/>
    <w:rsid w:val="00E43B4E"/>
    <w:rsid w:val="00EB1B9F"/>
    <w:rsid w:val="00F169DA"/>
    <w:rsid w:val="00F51989"/>
    <w:rsid w:val="00F53416"/>
    <w:rsid w:val="00F55892"/>
    <w:rsid w:val="00F92F5B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CA7A-B182-45C8-B468-5674BFE4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26</cp:revision>
  <dcterms:created xsi:type="dcterms:W3CDTF">2016-02-05T10:57:00Z</dcterms:created>
  <dcterms:modified xsi:type="dcterms:W3CDTF">2019-10-31T07:48:00Z</dcterms:modified>
</cp:coreProperties>
</file>