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446C" w:rsidRPr="00AC1449" w:rsidTr="0092446C">
        <w:tc>
          <w:tcPr>
            <w:tcW w:w="7393" w:type="dxa"/>
          </w:tcPr>
          <w:p w:rsidR="0092446C" w:rsidRDefault="0092446C"/>
        </w:tc>
        <w:tc>
          <w:tcPr>
            <w:tcW w:w="7393" w:type="dxa"/>
          </w:tcPr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AC1449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</w:t>
            </w:r>
          </w:p>
          <w:p w:rsidR="00AC1449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администрации Суровикинского </w:t>
            </w:r>
          </w:p>
          <w:p w:rsidR="00AC1449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муниципального района </w:t>
            </w: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 </w:t>
            </w:r>
          </w:p>
          <w:p w:rsidR="0092446C" w:rsidRPr="00AF4030" w:rsidRDefault="0092446C" w:rsidP="0092446C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</w:t>
            </w:r>
            <w:r w:rsidR="00AC1449">
              <w:rPr>
                <w:lang w:val="ru-RU" w:eastAsia="ar-SA"/>
              </w:rPr>
              <w:t>27 декабря 2019 г.</w:t>
            </w:r>
            <w:r w:rsidRPr="00AF4030">
              <w:rPr>
                <w:lang w:val="ru-RU" w:eastAsia="ar-SA"/>
              </w:rPr>
              <w:t xml:space="preserve"> № </w:t>
            </w:r>
            <w:r w:rsidR="00AC1449">
              <w:rPr>
                <w:lang w:val="ru-RU" w:eastAsia="ar-SA"/>
              </w:rPr>
              <w:t>1083</w:t>
            </w:r>
            <w:bookmarkStart w:id="0" w:name="_GoBack"/>
            <w:bookmarkEnd w:id="0"/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92446C" w:rsidRPr="00AF4030" w:rsidRDefault="0092446C" w:rsidP="0092446C">
            <w:pPr>
              <w:jc w:val="both"/>
              <w:rPr>
                <w:lang w:val="ru-RU"/>
              </w:rPr>
            </w:pPr>
          </w:p>
          <w:p w:rsidR="0092446C" w:rsidRPr="00346179" w:rsidRDefault="0092446C" w:rsidP="0092446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92446C" w:rsidRPr="0092446C" w:rsidRDefault="0092446C">
            <w:pPr>
              <w:rPr>
                <w:lang w:val="ru-RU"/>
              </w:rPr>
            </w:pPr>
          </w:p>
        </w:tc>
      </w:tr>
    </w:tbl>
    <w:p w:rsidR="0092446C" w:rsidRDefault="0092446C" w:rsidP="0092446C">
      <w:pPr>
        <w:jc w:val="center"/>
        <w:rPr>
          <w:lang w:val="ru-RU"/>
        </w:rPr>
      </w:pP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92446C" w:rsidRPr="00AF4030" w:rsidRDefault="0092446C" w:rsidP="0092446C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428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"/>
        <w:gridCol w:w="2392"/>
        <w:gridCol w:w="7"/>
        <w:gridCol w:w="1942"/>
        <w:gridCol w:w="8"/>
        <w:gridCol w:w="843"/>
        <w:gridCol w:w="1421"/>
        <w:gridCol w:w="694"/>
        <w:gridCol w:w="11"/>
        <w:gridCol w:w="1264"/>
        <w:gridCol w:w="12"/>
        <w:gridCol w:w="1559"/>
        <w:gridCol w:w="19"/>
        <w:gridCol w:w="975"/>
        <w:gridCol w:w="2554"/>
      </w:tblGrid>
      <w:tr w:rsidR="0092446C" w:rsidRPr="00597BBA" w:rsidTr="0092446C">
        <w:trPr>
          <w:trHeight w:val="423"/>
        </w:trPr>
        <w:tc>
          <w:tcPr>
            <w:tcW w:w="565" w:type="dxa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49" w:type="dxa"/>
            <w:gridSpan w:val="2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955" w:type="dxa"/>
            <w:gridSpan w:val="8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Объемы </w:t>
            </w:r>
            <w:r>
              <w:rPr>
                <w:sz w:val="20"/>
                <w:szCs w:val="20"/>
                <w:lang w:val="ru-RU"/>
              </w:rPr>
              <w:t xml:space="preserve">и источники финансирования </w:t>
            </w:r>
          </w:p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2554" w:type="dxa"/>
            <w:vMerge w:val="restart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Непосредственные результаты реализации мероприяти</w:t>
            </w:r>
            <w:r w:rsidR="008F315A">
              <w:rPr>
                <w:sz w:val="20"/>
                <w:szCs w:val="20"/>
                <w:lang w:val="ru-RU"/>
              </w:rPr>
              <w:t>я</w:t>
            </w:r>
          </w:p>
        </w:tc>
      </w:tr>
      <w:tr w:rsidR="0092446C" w:rsidRPr="00597BBA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4534" w:type="dxa"/>
            <w:gridSpan w:val="7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2554" w:type="dxa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DC1E36" w:rsidTr="0092446C">
        <w:trPr>
          <w:trHeight w:val="422"/>
        </w:trPr>
        <w:tc>
          <w:tcPr>
            <w:tcW w:w="565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gridSpan w:val="2"/>
            <w:vMerge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Местный </w:t>
            </w:r>
            <w:r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54" w:type="dxa"/>
            <w:vMerge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  <w:tr w:rsidR="0092446C" w:rsidRPr="00DC1E36" w:rsidTr="0092446C">
        <w:trPr>
          <w:trHeight w:val="264"/>
        </w:trPr>
        <w:tc>
          <w:tcPr>
            <w:tcW w:w="56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 w:rsidRPr="00DC1E36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2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46C" w:rsidRPr="00AC1449" w:rsidTr="0092446C">
        <w:trPr>
          <w:trHeight w:val="185"/>
        </w:trPr>
        <w:tc>
          <w:tcPr>
            <w:tcW w:w="14283" w:type="dxa"/>
            <w:gridSpan w:val="16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92446C" w:rsidRPr="00AC1449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4663E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</w:t>
            </w:r>
            <w:r w:rsidR="00A52CAE">
              <w:rPr>
                <w:sz w:val="20"/>
                <w:szCs w:val="20"/>
                <w:lang w:val="ru-RU"/>
              </w:rPr>
              <w:t>рование базы данных лиц, замещавш</w:t>
            </w:r>
            <w:r w:rsidRPr="00597BBA">
              <w:rPr>
                <w:sz w:val="20"/>
                <w:szCs w:val="20"/>
                <w:lang w:val="ru-RU"/>
              </w:rPr>
              <w:t xml:space="preserve">их муниципальные должности и должности муниципальной службы Суровикинского </w:t>
            </w:r>
            <w:r w:rsidRPr="00597BBA">
              <w:rPr>
                <w:sz w:val="20"/>
                <w:szCs w:val="20"/>
                <w:lang w:val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lastRenderedPageBreak/>
              <w:t>Отдел муниципальной службы и работы с кадрами</w:t>
            </w:r>
            <w:r w:rsidR="00A52CAE" w:rsidRPr="00597BBA">
              <w:rPr>
                <w:sz w:val="20"/>
                <w:szCs w:val="20"/>
                <w:lang w:val="ru-RU"/>
              </w:rPr>
              <w:t xml:space="preserve"> администрации Суровикинского муниципального </w:t>
            </w:r>
            <w:r w:rsidR="00A52CAE" w:rsidRPr="00597BBA">
              <w:rPr>
                <w:sz w:val="20"/>
                <w:szCs w:val="20"/>
                <w:lang w:val="ru-RU"/>
              </w:rPr>
              <w:lastRenderedPageBreak/>
              <w:t>района (далее -  Отдел муниципальной службы и работы с кадрами)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2017 2018</w:t>
            </w: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52CAE" w:rsidRPr="00597BBA" w:rsidRDefault="0092446C" w:rsidP="00A52CAE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</w:t>
            </w:r>
            <w:r w:rsidR="00A52CAE">
              <w:rPr>
                <w:sz w:val="20"/>
                <w:szCs w:val="20"/>
                <w:lang w:val="ru-RU"/>
              </w:rPr>
              <w:t>авлению жилищных субсидий и социальной</w:t>
            </w:r>
            <w:r w:rsidRPr="00597BBA">
              <w:rPr>
                <w:sz w:val="20"/>
                <w:szCs w:val="20"/>
                <w:lang w:val="ru-RU"/>
              </w:rPr>
              <w:t xml:space="preserve"> политике</w:t>
            </w:r>
            <w:r w:rsidR="00A52CAE" w:rsidRPr="00597BBA">
              <w:rPr>
                <w:sz w:val="20"/>
                <w:szCs w:val="20"/>
                <w:lang w:val="ru-RU"/>
              </w:rPr>
              <w:t xml:space="preserve"> администрации Суровикинского муниципального района</w:t>
            </w:r>
          </w:p>
          <w:p w:rsidR="0092446C" w:rsidRPr="00597BBA" w:rsidRDefault="00A52CAE" w:rsidP="00A52CAE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92446C" w:rsidRPr="00AC1449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Осущ</w:t>
            </w:r>
            <w:r w:rsidR="00F1048D">
              <w:rPr>
                <w:sz w:val="20"/>
                <w:szCs w:val="20"/>
                <w:lang w:val="ru-RU"/>
              </w:rPr>
              <w:t>ествление выплат лицам, замещавш</w:t>
            </w:r>
            <w:r w:rsidRPr="00597BBA">
              <w:rPr>
                <w:sz w:val="20"/>
                <w:szCs w:val="20"/>
                <w:lang w:val="ru-RU"/>
              </w:rPr>
              <w:t>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52CAE" w:rsidRPr="00597BBA" w:rsidRDefault="00A52CAE" w:rsidP="00A52CA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МКУ «Централизованная бухгалтерия» </w:t>
            </w:r>
            <w:r w:rsidRPr="00597BBA">
              <w:rPr>
                <w:sz w:val="20"/>
                <w:szCs w:val="20"/>
                <w:lang w:val="ru-RU"/>
              </w:rPr>
              <w:t xml:space="preserve">Суровикинского муниципального района (далее </w:t>
            </w:r>
            <w:r>
              <w:rPr>
                <w:sz w:val="20"/>
                <w:szCs w:val="20"/>
                <w:lang w:val="ru-RU"/>
              </w:rPr>
              <w:t>–МКУ «Централизованная бухгалтерия»</w:t>
            </w:r>
            <w:r w:rsidRPr="00597BBA">
              <w:rPr>
                <w:sz w:val="20"/>
                <w:szCs w:val="20"/>
                <w:lang w:val="ru-RU"/>
              </w:rPr>
              <w:t>);</w:t>
            </w:r>
          </w:p>
          <w:p w:rsidR="00A52CAE" w:rsidRPr="00A52CAE" w:rsidRDefault="00A52CAE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D94EAF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1 850,602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1 763,315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46741D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2415,096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D94EAF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1 850,602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1048D" w:rsidRDefault="00F1048D" w:rsidP="00F104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1 763,315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92446C" w:rsidRPr="00DC1E36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92446C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</w:t>
            </w:r>
            <w:r w:rsidR="006F385C">
              <w:rPr>
                <w:sz w:val="20"/>
                <w:szCs w:val="20"/>
                <w:lang w:val="ru-RU"/>
              </w:rPr>
              <w:t xml:space="preserve">, кроме публичных </w:t>
            </w:r>
            <w:r w:rsidR="006F385C">
              <w:rPr>
                <w:sz w:val="20"/>
                <w:szCs w:val="20"/>
                <w:lang w:val="ru-RU"/>
              </w:rPr>
              <w:lastRenderedPageBreak/>
              <w:t>нормативных обязательств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МКУ «Централизованная бухгалтерия»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</w:p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21" w:type="dxa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69,1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63,935</w:t>
            </w:r>
          </w:p>
          <w:p w:rsidR="00A13C03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Pr="00434CE7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52,870</w:t>
            </w:r>
          </w:p>
        </w:tc>
        <w:tc>
          <w:tcPr>
            <w:tcW w:w="69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69,1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446C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63,935</w:t>
            </w:r>
          </w:p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13C03" w:rsidRPr="00F1048D" w:rsidRDefault="00F1048D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52,870</w:t>
            </w:r>
          </w:p>
        </w:tc>
        <w:tc>
          <w:tcPr>
            <w:tcW w:w="975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554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</w:t>
            </w:r>
          </w:p>
        </w:tc>
      </w:tr>
      <w:tr w:rsidR="0092446C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92446C" w:rsidRPr="008F315A" w:rsidRDefault="008F315A" w:rsidP="008F31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92446C" w:rsidRPr="00597BBA" w:rsidRDefault="00A13C03" w:rsidP="00D94F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субсидий </w:t>
            </w:r>
            <w:r w:rsidR="0092446C" w:rsidRPr="00597BBA">
              <w:rPr>
                <w:sz w:val="20"/>
                <w:szCs w:val="20"/>
                <w:lang w:val="ru-RU"/>
              </w:rPr>
              <w:t xml:space="preserve"> граждан</w:t>
            </w:r>
            <w:r>
              <w:rPr>
                <w:sz w:val="20"/>
                <w:szCs w:val="20"/>
                <w:lang w:val="ru-RU"/>
              </w:rPr>
              <w:t xml:space="preserve">ам на оплату жилого помещения и коммунальных услуг 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92446C" w:rsidRPr="00597BBA" w:rsidRDefault="0092446C" w:rsidP="00D94F3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843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A13C0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315,576</w:t>
            </w:r>
          </w:p>
          <w:p w:rsidR="0092446C" w:rsidRDefault="00697F1B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434CE7" w:rsidRDefault="00A13C03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  <w:r w:rsidR="00F1048D">
              <w:rPr>
                <w:sz w:val="20"/>
                <w:szCs w:val="20"/>
                <w:lang w:val="ru-RU"/>
              </w:rPr>
              <w:t>15 050,195</w:t>
            </w:r>
          </w:p>
        </w:tc>
        <w:tc>
          <w:tcPr>
            <w:tcW w:w="694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446C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B522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315,576</w:t>
            </w:r>
          </w:p>
          <w:p w:rsidR="00A13C03" w:rsidRDefault="00697F1B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14 718,979</w:t>
            </w:r>
          </w:p>
          <w:p w:rsidR="0092446C" w:rsidRPr="00D84762" w:rsidRDefault="00F1048D" w:rsidP="00A13C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15 050,195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2446C" w:rsidRPr="00434CE7" w:rsidRDefault="0092446C" w:rsidP="00D94F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2554" w:type="dxa"/>
            <w:shd w:val="clear" w:color="auto" w:fill="auto"/>
          </w:tcPr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  <w:r w:rsidRPr="00FF5480">
              <w:rPr>
                <w:sz w:val="20"/>
                <w:szCs w:val="20"/>
              </w:rPr>
              <w:t>Количество получателей мер</w:t>
            </w:r>
            <w:r>
              <w:rPr>
                <w:sz w:val="20"/>
                <w:szCs w:val="20"/>
              </w:rPr>
              <w:t xml:space="preserve"> </w:t>
            </w:r>
            <w:r w:rsidRPr="00FF5480">
              <w:rPr>
                <w:sz w:val="20"/>
                <w:szCs w:val="20"/>
              </w:rPr>
              <w:t>социальной поддержки</w:t>
            </w:r>
          </w:p>
          <w:p w:rsidR="0092446C" w:rsidRPr="00FF5480" w:rsidRDefault="0092446C" w:rsidP="00D94F33">
            <w:pPr>
              <w:jc w:val="center"/>
              <w:rPr>
                <w:sz w:val="20"/>
                <w:szCs w:val="20"/>
              </w:rPr>
            </w:pPr>
          </w:p>
        </w:tc>
      </w:tr>
      <w:tr w:rsidR="00A52CAE" w:rsidRPr="005959F4" w:rsidTr="0092446C">
        <w:trPr>
          <w:trHeight w:val="185"/>
        </w:trPr>
        <w:tc>
          <w:tcPr>
            <w:tcW w:w="582" w:type="dxa"/>
            <w:gridSpan w:val="2"/>
            <w:shd w:val="clear" w:color="auto" w:fill="auto"/>
          </w:tcPr>
          <w:p w:rsidR="00A52CAE" w:rsidRDefault="00A52CAE" w:rsidP="008F31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A52CAE" w:rsidRPr="00597BBA" w:rsidRDefault="00A52CAE" w:rsidP="005D77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Итого по муниципальной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программе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A52CAE" w:rsidRPr="00597BBA" w:rsidRDefault="00A52CAE" w:rsidP="005D77A0">
            <w:pPr>
              <w:jc w:val="both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по предоставлени</w:t>
            </w:r>
            <w:r>
              <w:rPr>
                <w:sz w:val="20"/>
                <w:szCs w:val="20"/>
                <w:lang w:val="ru-RU"/>
              </w:rPr>
              <w:t>ю жилищных субсидий и соц.</w:t>
            </w:r>
            <w:r w:rsidRPr="00597BBA">
              <w:rPr>
                <w:sz w:val="20"/>
                <w:szCs w:val="20"/>
                <w:lang w:val="ru-RU"/>
              </w:rPr>
              <w:t xml:space="preserve"> политике;</w:t>
            </w:r>
          </w:p>
          <w:p w:rsidR="00A52CAE" w:rsidRPr="00597BBA" w:rsidRDefault="00A52CAE" w:rsidP="005D77A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«Централизованная бухгалтерия»</w:t>
            </w:r>
            <w:r w:rsidRPr="00597BBA">
              <w:rPr>
                <w:sz w:val="20"/>
                <w:szCs w:val="20"/>
                <w:lang w:val="ru-RU"/>
              </w:rPr>
              <w:t>;</w:t>
            </w:r>
          </w:p>
          <w:p w:rsidR="00A52CAE" w:rsidRPr="00597BBA" w:rsidRDefault="00A52CAE" w:rsidP="005D77A0">
            <w:pPr>
              <w:jc w:val="center"/>
              <w:rPr>
                <w:sz w:val="20"/>
                <w:szCs w:val="20"/>
                <w:lang w:val="ru-RU"/>
              </w:rPr>
            </w:pPr>
            <w:r w:rsidRPr="00597BBA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843" w:type="dxa"/>
            <w:shd w:val="clear" w:color="auto" w:fill="auto"/>
          </w:tcPr>
          <w:p w:rsidR="00A52CAE" w:rsidRPr="00E76278" w:rsidRDefault="00A52CAE" w:rsidP="005D77A0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 xml:space="preserve">2017 </w:t>
            </w:r>
          </w:p>
          <w:p w:rsidR="00A52CAE" w:rsidRPr="00E76278" w:rsidRDefault="00A52CAE" w:rsidP="005D77A0">
            <w:pPr>
              <w:jc w:val="center"/>
              <w:rPr>
                <w:sz w:val="20"/>
                <w:szCs w:val="20"/>
              </w:rPr>
            </w:pPr>
          </w:p>
          <w:p w:rsidR="00A52CAE" w:rsidRPr="00E76278" w:rsidRDefault="00A52CAE" w:rsidP="005D77A0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2018</w:t>
            </w:r>
          </w:p>
          <w:p w:rsidR="00A52CAE" w:rsidRDefault="00A52CAE" w:rsidP="005D77A0">
            <w:pPr>
              <w:rPr>
                <w:sz w:val="20"/>
                <w:szCs w:val="20"/>
              </w:rPr>
            </w:pPr>
          </w:p>
          <w:p w:rsidR="00A52CAE" w:rsidRPr="00E76278" w:rsidRDefault="00A52CAE" w:rsidP="005D77A0">
            <w:pPr>
              <w:jc w:val="center"/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2019</w:t>
            </w:r>
          </w:p>
          <w:p w:rsidR="00A52CAE" w:rsidRPr="00E76278" w:rsidRDefault="00A52CAE" w:rsidP="005D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2CAE" w:rsidRDefault="00A52CAE" w:rsidP="005D77A0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14 799,772</w:t>
            </w:r>
          </w:p>
          <w:p w:rsidR="00A52CAE" w:rsidRDefault="00A52CAE" w:rsidP="005D77A0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A52CAE" w:rsidRDefault="00A52CAE" w:rsidP="005D77A0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16 633,517</w:t>
            </w:r>
          </w:p>
          <w:p w:rsidR="00A52CAE" w:rsidRDefault="00A52CAE" w:rsidP="005D77A0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</w:p>
          <w:p w:rsidR="00A52CAE" w:rsidRPr="00597BBA" w:rsidRDefault="00A52CAE" w:rsidP="005D77A0">
            <w:pPr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16 866,380</w:t>
            </w:r>
          </w:p>
        </w:tc>
        <w:tc>
          <w:tcPr>
            <w:tcW w:w="694" w:type="dxa"/>
            <w:shd w:val="clear" w:color="auto" w:fill="auto"/>
          </w:tcPr>
          <w:p w:rsidR="00A52CAE" w:rsidRPr="00E76278" w:rsidRDefault="00A52CAE" w:rsidP="005D77A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52CAE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12315,576</w:t>
            </w:r>
          </w:p>
          <w:p w:rsidR="00A52CAE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14 718,979</w:t>
            </w:r>
          </w:p>
          <w:p w:rsidR="00A52CAE" w:rsidRPr="00E76278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15 050,195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A52CAE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2484,196</w:t>
            </w:r>
          </w:p>
          <w:p w:rsidR="00A52CAE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1 914,538</w:t>
            </w:r>
          </w:p>
          <w:p w:rsidR="00A52CAE" w:rsidRPr="00E76278" w:rsidRDefault="00A52CAE" w:rsidP="005D77A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1 816,185</w:t>
            </w:r>
          </w:p>
        </w:tc>
        <w:tc>
          <w:tcPr>
            <w:tcW w:w="975" w:type="dxa"/>
            <w:shd w:val="clear" w:color="auto" w:fill="auto"/>
          </w:tcPr>
          <w:p w:rsidR="00A52CAE" w:rsidRPr="00597BBA" w:rsidRDefault="00A52CAE" w:rsidP="005D77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A52CAE" w:rsidRPr="00FF5480" w:rsidRDefault="00A52CAE" w:rsidP="00D94F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FF2" w:rsidRPr="0092446C" w:rsidRDefault="008F315A" w:rsidP="008F315A">
      <w:pPr>
        <w:jc w:val="right"/>
        <w:rPr>
          <w:lang w:val="ru-RU"/>
        </w:rPr>
      </w:pPr>
      <w:r>
        <w:rPr>
          <w:lang w:val="ru-RU"/>
        </w:rPr>
        <w:t>»</w:t>
      </w:r>
    </w:p>
    <w:sectPr w:rsidR="002F1FF2" w:rsidRPr="0092446C" w:rsidSect="003E0C26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F9" w:rsidRDefault="001F0EF9" w:rsidP="003E0C26">
      <w:r>
        <w:separator/>
      </w:r>
    </w:p>
  </w:endnote>
  <w:endnote w:type="continuationSeparator" w:id="0">
    <w:p w:rsidR="001F0EF9" w:rsidRDefault="001F0EF9" w:rsidP="003E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F9" w:rsidRDefault="001F0EF9" w:rsidP="003E0C26">
      <w:r>
        <w:separator/>
      </w:r>
    </w:p>
  </w:footnote>
  <w:footnote w:type="continuationSeparator" w:id="0">
    <w:p w:rsidR="001F0EF9" w:rsidRDefault="001F0EF9" w:rsidP="003E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5327"/>
      <w:docPartObj>
        <w:docPartGallery w:val="Page Numbers (Top of Page)"/>
        <w:docPartUnique/>
      </w:docPartObj>
    </w:sdtPr>
    <w:sdtEndPr/>
    <w:sdtContent>
      <w:p w:rsidR="003E0C26" w:rsidRDefault="001F0E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C26" w:rsidRDefault="003E0C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46C"/>
    <w:rsid w:val="00084799"/>
    <w:rsid w:val="0009706D"/>
    <w:rsid w:val="001337A2"/>
    <w:rsid w:val="001F0EF9"/>
    <w:rsid w:val="00266CF4"/>
    <w:rsid w:val="002F1FF2"/>
    <w:rsid w:val="003E0C26"/>
    <w:rsid w:val="00416C62"/>
    <w:rsid w:val="00453F20"/>
    <w:rsid w:val="004E04C3"/>
    <w:rsid w:val="00697F1B"/>
    <w:rsid w:val="006F385C"/>
    <w:rsid w:val="007820B1"/>
    <w:rsid w:val="007C50B9"/>
    <w:rsid w:val="008F315A"/>
    <w:rsid w:val="0092446C"/>
    <w:rsid w:val="00A13C03"/>
    <w:rsid w:val="00A52CAE"/>
    <w:rsid w:val="00AC1449"/>
    <w:rsid w:val="00B522A5"/>
    <w:rsid w:val="00C05C0C"/>
    <w:rsid w:val="00CB0FE7"/>
    <w:rsid w:val="00D94EAF"/>
    <w:rsid w:val="00DB7A80"/>
    <w:rsid w:val="00E7787D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919B"/>
  <w15:docId w15:val="{161B9F8D-F484-46CE-BB3F-5F4DF8F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4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92446C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92446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20B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B1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E0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C2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3E0C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C2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19</cp:revision>
  <cp:lastPrinted>2019-12-27T09:30:00Z</cp:lastPrinted>
  <dcterms:created xsi:type="dcterms:W3CDTF">2018-12-18T06:44:00Z</dcterms:created>
  <dcterms:modified xsi:type="dcterms:W3CDTF">2019-12-27T09:30:00Z</dcterms:modified>
</cp:coreProperties>
</file>