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9" w:rsidRDefault="00846619"/>
    <w:p w:rsidR="00A47361" w:rsidRDefault="00A47361"/>
    <w:p w:rsidR="00A47361" w:rsidRPr="00394251" w:rsidRDefault="00A47361" w:rsidP="00A47361">
      <w:pPr>
        <w:jc w:val="center"/>
        <w:rPr>
          <w:b/>
          <w:sz w:val="28"/>
          <w:szCs w:val="28"/>
        </w:rPr>
      </w:pPr>
      <w:r w:rsidRPr="00394251">
        <w:rPr>
          <w:b/>
          <w:sz w:val="28"/>
          <w:szCs w:val="28"/>
        </w:rPr>
        <w:t xml:space="preserve">АДМИНИСТРАЦИЯ СУРОВИКИНСКОГО </w:t>
      </w:r>
    </w:p>
    <w:p w:rsidR="00A47361" w:rsidRPr="00394251" w:rsidRDefault="00A47361" w:rsidP="00A47361">
      <w:pPr>
        <w:jc w:val="center"/>
        <w:rPr>
          <w:b/>
          <w:sz w:val="28"/>
          <w:szCs w:val="28"/>
        </w:rPr>
      </w:pPr>
      <w:r w:rsidRPr="00394251">
        <w:rPr>
          <w:b/>
          <w:sz w:val="28"/>
          <w:szCs w:val="28"/>
        </w:rPr>
        <w:t>МУНИЦИПАЛЬНОГО РАЙОНА</w:t>
      </w:r>
    </w:p>
    <w:p w:rsidR="00A47361" w:rsidRPr="00394251" w:rsidRDefault="00A47361" w:rsidP="00A473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94251">
        <w:rPr>
          <w:b/>
          <w:sz w:val="28"/>
          <w:szCs w:val="28"/>
        </w:rPr>
        <w:t>ВОЛГОГРАДСКОЙ ОБЛАСТИ</w:t>
      </w:r>
    </w:p>
    <w:p w:rsidR="00A47361" w:rsidRPr="00394251" w:rsidRDefault="00A47361" w:rsidP="00A47361">
      <w:pPr>
        <w:jc w:val="center"/>
        <w:rPr>
          <w:b/>
          <w:sz w:val="28"/>
          <w:szCs w:val="28"/>
        </w:rPr>
      </w:pPr>
    </w:p>
    <w:p w:rsidR="00A47361" w:rsidRPr="00394251" w:rsidRDefault="00A47361" w:rsidP="00A47361">
      <w:pPr>
        <w:jc w:val="center"/>
        <w:rPr>
          <w:b/>
          <w:sz w:val="28"/>
          <w:szCs w:val="28"/>
        </w:rPr>
      </w:pPr>
      <w:r w:rsidRPr="00394251">
        <w:rPr>
          <w:b/>
          <w:sz w:val="28"/>
          <w:szCs w:val="28"/>
        </w:rPr>
        <w:t>ПОСТАНОВЛЕНИЕ</w:t>
      </w:r>
    </w:p>
    <w:p w:rsidR="00A47361" w:rsidRPr="00394251" w:rsidRDefault="00A47361" w:rsidP="00A47361">
      <w:pPr>
        <w:jc w:val="center"/>
        <w:rPr>
          <w:sz w:val="28"/>
          <w:szCs w:val="28"/>
        </w:rPr>
      </w:pPr>
    </w:p>
    <w:p w:rsidR="00A47361" w:rsidRPr="00394251" w:rsidRDefault="00A47361" w:rsidP="00A47361">
      <w:pPr>
        <w:jc w:val="both"/>
        <w:rPr>
          <w:sz w:val="28"/>
          <w:szCs w:val="28"/>
        </w:rPr>
      </w:pPr>
      <w:r w:rsidRPr="003942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_______2018                                     </w:t>
      </w:r>
      <w:r w:rsidRPr="0039425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47361" w:rsidRPr="00394251" w:rsidRDefault="00A47361" w:rsidP="00A47361">
      <w:pPr>
        <w:jc w:val="both"/>
        <w:rPr>
          <w:sz w:val="28"/>
          <w:szCs w:val="28"/>
        </w:rPr>
      </w:pPr>
    </w:p>
    <w:p w:rsidR="00A47361" w:rsidRDefault="00A47361" w:rsidP="00A473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13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47361" w:rsidRDefault="00A47361" w:rsidP="00A473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Суровикинского</w:t>
      </w:r>
    </w:p>
    <w:p w:rsidR="00A47361" w:rsidRDefault="00A47361" w:rsidP="00A473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от </w:t>
      </w:r>
      <w:r w:rsidR="002B4CEF">
        <w:rPr>
          <w:sz w:val="28"/>
          <w:szCs w:val="28"/>
        </w:rPr>
        <w:t>12</w:t>
      </w:r>
      <w:r>
        <w:rPr>
          <w:sz w:val="28"/>
          <w:szCs w:val="28"/>
        </w:rPr>
        <w:t>.12.2017 № 108</w:t>
      </w:r>
      <w:r w:rsidR="002B4C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2B4CEF" w:rsidRDefault="002B4CEF" w:rsidP="002B4CEF">
      <w:pPr>
        <w:widowControl w:val="0"/>
        <w:ind w:right="-1"/>
        <w:rPr>
          <w:sz w:val="28"/>
          <w:szCs w:val="28"/>
        </w:rPr>
      </w:pPr>
      <w:r w:rsidRPr="001168BD">
        <w:rPr>
          <w:sz w:val="28"/>
          <w:szCs w:val="28"/>
        </w:rPr>
        <w:t>«Обеспечение доступа к архивным документам (копиям)</w:t>
      </w:r>
    </w:p>
    <w:p w:rsidR="002B4CEF" w:rsidRPr="001168BD" w:rsidRDefault="002B4CEF" w:rsidP="002B4CEF">
      <w:pPr>
        <w:widowControl w:val="0"/>
        <w:ind w:right="-1"/>
        <w:rPr>
          <w:sz w:val="28"/>
          <w:szCs w:val="28"/>
        </w:rPr>
      </w:pPr>
      <w:r w:rsidRPr="001168BD">
        <w:rPr>
          <w:sz w:val="28"/>
          <w:szCs w:val="28"/>
        </w:rPr>
        <w:t>и справочно-поисковым средствам к ним»</w:t>
      </w:r>
    </w:p>
    <w:p w:rsidR="00A47361" w:rsidRPr="00394251" w:rsidRDefault="00A47361" w:rsidP="002B4CEF">
      <w:pPr>
        <w:ind w:right="-1"/>
        <w:jc w:val="both"/>
        <w:rPr>
          <w:sz w:val="28"/>
          <w:szCs w:val="28"/>
        </w:rPr>
      </w:pPr>
    </w:p>
    <w:p w:rsidR="00A47361" w:rsidRPr="00394251" w:rsidRDefault="00A47361" w:rsidP="00A47361">
      <w:pPr>
        <w:ind w:right="4959"/>
        <w:jc w:val="both"/>
        <w:rPr>
          <w:sz w:val="28"/>
          <w:szCs w:val="28"/>
        </w:rPr>
      </w:pPr>
    </w:p>
    <w:p w:rsidR="00A47361" w:rsidRPr="00394251" w:rsidRDefault="00A47361" w:rsidP="00A47361">
      <w:pPr>
        <w:jc w:val="both"/>
        <w:rPr>
          <w:sz w:val="28"/>
          <w:szCs w:val="28"/>
        </w:rPr>
      </w:pPr>
    </w:p>
    <w:p w:rsidR="00093060" w:rsidRPr="00436AA7" w:rsidRDefault="00093060" w:rsidP="00093060">
      <w:pPr>
        <w:spacing w:before="300"/>
        <w:jc w:val="both"/>
        <w:rPr>
          <w:sz w:val="28"/>
          <w:szCs w:val="28"/>
        </w:rPr>
      </w:pPr>
      <w:r w:rsidRPr="00436AA7">
        <w:rPr>
          <w:sz w:val="28"/>
          <w:szCs w:val="28"/>
        </w:rPr>
        <w:t>Постановляю:</w:t>
      </w:r>
    </w:p>
    <w:p w:rsidR="00093060" w:rsidRPr="00436AA7" w:rsidRDefault="00093060" w:rsidP="00093060">
      <w:pPr>
        <w:ind w:left="100"/>
      </w:pPr>
    </w:p>
    <w:p w:rsidR="00093060" w:rsidRPr="00436AA7" w:rsidRDefault="00093060" w:rsidP="00093060">
      <w:pPr>
        <w:ind w:right="-1" w:firstLine="567"/>
        <w:jc w:val="both"/>
        <w:rPr>
          <w:sz w:val="28"/>
          <w:szCs w:val="28"/>
        </w:rPr>
      </w:pPr>
      <w:r w:rsidRPr="00436AA7">
        <w:rPr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sz w:val="28"/>
          <w:szCs w:val="28"/>
        </w:rPr>
        <w:t>О</w:t>
      </w:r>
      <w:r w:rsidRPr="00394251">
        <w:rPr>
          <w:sz w:val="28"/>
          <w:szCs w:val="28"/>
        </w:rPr>
        <w:t>б утверждении административного регламента</w:t>
      </w:r>
      <w:r w:rsidRPr="00093060">
        <w:rPr>
          <w:sz w:val="28"/>
          <w:szCs w:val="28"/>
        </w:rPr>
        <w:t xml:space="preserve"> </w:t>
      </w:r>
      <w:r w:rsidRPr="0039425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9425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394251">
        <w:rPr>
          <w:sz w:val="28"/>
          <w:szCs w:val="28"/>
        </w:rPr>
        <w:t>«</w:t>
      </w:r>
      <w:r w:rsidR="002B4CEF" w:rsidRPr="001168BD">
        <w:rPr>
          <w:sz w:val="28"/>
          <w:szCs w:val="28"/>
        </w:rPr>
        <w:t>Обеспечение доступа к архивным документам (копиям)</w:t>
      </w:r>
      <w:r w:rsidR="002B4CEF" w:rsidRPr="002B4CEF">
        <w:rPr>
          <w:sz w:val="28"/>
          <w:szCs w:val="28"/>
        </w:rPr>
        <w:t xml:space="preserve"> </w:t>
      </w:r>
      <w:r w:rsidR="002B4CEF" w:rsidRPr="001168BD">
        <w:rPr>
          <w:sz w:val="28"/>
          <w:szCs w:val="28"/>
        </w:rPr>
        <w:t>и справочно-поисковым средствам к ним</w:t>
      </w:r>
      <w:r w:rsidRPr="00436AA7">
        <w:rPr>
          <w:sz w:val="28"/>
          <w:szCs w:val="28"/>
        </w:rPr>
        <w:t xml:space="preserve">», утвержденный постановлением администрации Суровикинского муниципального района Волгоградской области от </w:t>
      </w:r>
      <w:r w:rsidR="002B4CEF">
        <w:rPr>
          <w:sz w:val="28"/>
          <w:szCs w:val="28"/>
        </w:rPr>
        <w:t>12</w:t>
      </w:r>
      <w:r>
        <w:rPr>
          <w:sz w:val="28"/>
          <w:szCs w:val="28"/>
        </w:rPr>
        <w:t>.12.2017</w:t>
      </w:r>
      <w:r w:rsidRPr="00436AA7">
        <w:rPr>
          <w:sz w:val="28"/>
          <w:szCs w:val="28"/>
        </w:rPr>
        <w:t xml:space="preserve"> № 1</w:t>
      </w:r>
      <w:r>
        <w:rPr>
          <w:sz w:val="28"/>
          <w:szCs w:val="28"/>
        </w:rPr>
        <w:t>08</w:t>
      </w:r>
      <w:r w:rsidR="002B4CEF">
        <w:rPr>
          <w:sz w:val="28"/>
          <w:szCs w:val="28"/>
        </w:rPr>
        <w:t>9</w:t>
      </w:r>
      <w:r w:rsidRPr="00436AA7">
        <w:rPr>
          <w:sz w:val="28"/>
          <w:szCs w:val="28"/>
        </w:rPr>
        <w:t>, следующ</w:t>
      </w:r>
      <w:r w:rsidR="005F133F">
        <w:rPr>
          <w:sz w:val="28"/>
          <w:szCs w:val="28"/>
        </w:rPr>
        <w:t>е</w:t>
      </w:r>
      <w:r w:rsidRPr="00436AA7">
        <w:rPr>
          <w:sz w:val="28"/>
          <w:szCs w:val="28"/>
        </w:rPr>
        <w:t>е изменени</w:t>
      </w:r>
      <w:r w:rsidR="005F133F">
        <w:rPr>
          <w:sz w:val="28"/>
          <w:szCs w:val="28"/>
        </w:rPr>
        <w:t>е</w:t>
      </w:r>
      <w:r w:rsidRPr="00436AA7">
        <w:rPr>
          <w:sz w:val="28"/>
          <w:szCs w:val="28"/>
        </w:rPr>
        <w:t>:</w:t>
      </w:r>
    </w:p>
    <w:p w:rsidR="00A47361" w:rsidRDefault="00A47361"/>
    <w:p w:rsidR="00093060" w:rsidRDefault="00A47361" w:rsidP="00093060">
      <w:pPr>
        <w:jc w:val="both"/>
        <w:rPr>
          <w:sz w:val="28"/>
          <w:szCs w:val="28"/>
        </w:rPr>
      </w:pPr>
      <w:r w:rsidRPr="008F29E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93060" w:rsidRPr="00093060">
        <w:rPr>
          <w:sz w:val="28"/>
          <w:szCs w:val="28"/>
        </w:rPr>
        <w:t>Раздел 5  регламента изложить в следующей редакции:</w:t>
      </w:r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«5.Досудебный (внесудебный) порядок обжалования решений и действий 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5F133F" w:rsidRDefault="005F133F" w:rsidP="005F133F">
      <w:pPr>
        <w:widowControl w:val="0"/>
        <w:autoSpaceDE w:val="0"/>
        <w:autoSpaceDN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Заявитель может обратиться с жалобой на решения и действия (бездействие) Администрации, должностных лиц, муниципальных служащих Администрации, участвующих в предоставлении муниципальной услуги, в том числе в следующих случаях: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rFonts w:eastAsia="Calibri"/>
          <w:sz w:val="28"/>
          <w:szCs w:val="28"/>
        </w:rPr>
        <w:lastRenderedPageBreak/>
        <w:t>правовыми актами Волгоградской области, муниципальными правовыми актами для предоставления муниципальной услуги;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>
        <w:rPr>
          <w:rFonts w:eastAsia="Calibri"/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F133F" w:rsidRDefault="005F133F" w:rsidP="005F133F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</w:t>
      </w:r>
      <w:r>
        <w:rPr>
          <w:rFonts w:eastAsia="Calibri"/>
          <w:sz w:val="28"/>
          <w:szCs w:val="28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proofErr w:type="gramEnd"/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Муниципальная услуга через многофункциональный центр не предоставляется.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5F133F" w:rsidRDefault="005F133F" w:rsidP="005F1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Жалоба должна содержать: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органа,</w:t>
      </w:r>
      <w:r w:rsidRPr="007A4E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фамилию, имя, отчество (последнее - при наличии), сведения </w:t>
      </w:r>
      <w:r>
        <w:rPr>
          <w:rFonts w:eastAsia="Calibri"/>
          <w:sz w:val="28"/>
          <w:szCs w:val="28"/>
        </w:rPr>
        <w:br/>
        <w:t xml:space="preserve">о месте жительства заявителя - физического лица либо наименование, </w:t>
      </w:r>
      <w:r>
        <w:rPr>
          <w:rFonts w:eastAsia="Calibri"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</w:t>
      </w:r>
      <w:r w:rsidRPr="007A4E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предоставляющего муниципальную услугу, либо муниципального служащего;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rFonts w:eastAsia="Calibri"/>
          <w:sz w:val="28"/>
          <w:szCs w:val="28"/>
        </w:rPr>
        <w:br/>
        <w:t>и действиями (бездействием) органа, предоставляющего муниципальную услугу, должностного лица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В случае если в жалобе не </w:t>
      </w:r>
      <w:proofErr w:type="gramStart"/>
      <w:r>
        <w:rPr>
          <w:rFonts w:eastAsia="Calibri"/>
          <w:sz w:val="28"/>
          <w:szCs w:val="28"/>
        </w:rPr>
        <w:t>указаны</w:t>
      </w:r>
      <w:proofErr w:type="gramEnd"/>
      <w:r>
        <w:rPr>
          <w:rFonts w:eastAsia="Calibri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</w:t>
      </w:r>
      <w:r>
        <w:rPr>
          <w:rFonts w:eastAsia="Calibri"/>
          <w:sz w:val="28"/>
          <w:szCs w:val="28"/>
        </w:rPr>
        <w:br/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>
        <w:rPr>
          <w:rFonts w:eastAsia="Calibri"/>
          <w:sz w:val="28"/>
          <w:szCs w:val="28"/>
        </w:rPr>
        <w:br/>
        <w:t>и сообщить заявителю о недопустимости злоупотребления правом.</w:t>
      </w:r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" w:tooltip="blocked::consultantplus://offline/ref=166B6C834A40D9ED059D12BC8CDD9D84D13C7A68142196DE02C83138nBMDI" w:history="1">
        <w:r w:rsidRPr="005F133F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5F13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тайну, в течение семи дней со дня регистрации </w:t>
      </w:r>
      <w:r w:rsidRPr="005F133F">
        <w:rPr>
          <w:rFonts w:eastAsia="Calibri"/>
          <w:sz w:val="28"/>
          <w:szCs w:val="28"/>
        </w:rPr>
        <w:t>жалобы</w:t>
      </w:r>
      <w:r>
        <w:rPr>
          <w:rFonts w:eastAsia="Calibri"/>
          <w:sz w:val="28"/>
          <w:szCs w:val="28"/>
        </w:rPr>
        <w:t xml:space="preserve"> заявителю, направившему жалобу, сообщается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 xml:space="preserve">о невозможности дать ответ по существу поставленного в ней вопроса </w:t>
      </w:r>
      <w:r>
        <w:rPr>
          <w:rFonts w:eastAsia="Calibri"/>
          <w:sz w:val="28"/>
          <w:szCs w:val="28"/>
        </w:rPr>
        <w:br/>
        <w:t>в связи с недопустимостью разглашения указанных сведений.</w:t>
      </w:r>
      <w:proofErr w:type="gramEnd"/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если в жалобе обжалуется судебное решение, такая жалоба </w:t>
      </w:r>
      <w:r>
        <w:rPr>
          <w:rFonts w:eastAsia="Calibri"/>
          <w:sz w:val="28"/>
          <w:szCs w:val="28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F133F" w:rsidRDefault="005F133F" w:rsidP="005F133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>
        <w:rPr>
          <w:rFonts w:eastAsia="Calibri"/>
          <w:sz w:val="28"/>
          <w:szCs w:val="28"/>
        </w:rPr>
        <w:t xml:space="preserve"> и тот же орган или одному и тому же должностному лицу. </w:t>
      </w:r>
      <w:r>
        <w:rPr>
          <w:rFonts w:eastAsia="Calibri"/>
          <w:sz w:val="28"/>
          <w:szCs w:val="28"/>
        </w:rPr>
        <w:br/>
        <w:t>О данном решении уведомляется заявитель, направивший жалобу.</w:t>
      </w:r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5.7. </w:t>
      </w:r>
      <w:r>
        <w:rPr>
          <w:rFonts w:eastAsia="Calibri"/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F133F" w:rsidRDefault="005F133F" w:rsidP="005F13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в удовлетворении жалобы отказывается.</w:t>
      </w:r>
    </w:p>
    <w:p w:rsidR="005F133F" w:rsidRDefault="005F133F" w:rsidP="005F1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5F133F" w:rsidRDefault="005F133F" w:rsidP="005F1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признание </w:t>
      </w:r>
      <w:proofErr w:type="gramStart"/>
      <w:r>
        <w:rPr>
          <w:rFonts w:eastAsia="Calibri"/>
          <w:sz w:val="28"/>
          <w:szCs w:val="28"/>
        </w:rPr>
        <w:t>правомерными</w:t>
      </w:r>
      <w:proofErr w:type="gramEnd"/>
      <w:r>
        <w:rPr>
          <w:rFonts w:eastAsia="Calibri"/>
          <w:sz w:val="28"/>
          <w:szCs w:val="28"/>
        </w:rPr>
        <w:t xml:space="preserve"> действий (бездействия) должностных лиц, муниципальных служащих уполномоченного органа, участвующих в предоставлении муниципальной услуги,</w:t>
      </w:r>
    </w:p>
    <w:p w:rsidR="005F133F" w:rsidRDefault="005F133F" w:rsidP="005F1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наличие вступившего в законную силу решения суда по жалобе </w:t>
      </w:r>
      <w:r>
        <w:rPr>
          <w:rFonts w:eastAsia="Calibri"/>
          <w:sz w:val="28"/>
          <w:szCs w:val="28"/>
        </w:rPr>
        <w:br/>
        <w:t>о том же предмете и по тем же основаниям;</w:t>
      </w:r>
    </w:p>
    <w:p w:rsidR="005F133F" w:rsidRDefault="005F133F" w:rsidP="005F1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</w:t>
      </w:r>
      <w:r>
        <w:rPr>
          <w:rFonts w:eastAsia="Calibri"/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 должностное лицо уполномоченного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5F133F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 в </w:t>
      </w:r>
      <w:r>
        <w:rPr>
          <w:rFonts w:eastAsia="Calibri"/>
          <w:sz w:val="28"/>
          <w:szCs w:val="28"/>
        </w:rPr>
        <w:lastRenderedPageBreak/>
        <w:t>судебном порядке в соответствии с законодательством Российской Федерации.</w:t>
      </w:r>
    </w:p>
    <w:p w:rsidR="005F133F" w:rsidRPr="00294368" w:rsidRDefault="005F133F" w:rsidP="005F133F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5F133F" w:rsidRDefault="005F133F" w:rsidP="00093060">
      <w:pPr>
        <w:jc w:val="both"/>
        <w:rPr>
          <w:sz w:val="28"/>
          <w:szCs w:val="28"/>
        </w:rPr>
      </w:pPr>
    </w:p>
    <w:p w:rsidR="00A47361" w:rsidRDefault="00A47361" w:rsidP="005F1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F133F">
        <w:rPr>
          <w:color w:val="000000"/>
          <w:sz w:val="28"/>
          <w:szCs w:val="28"/>
        </w:rPr>
        <w:t>2</w:t>
      </w:r>
      <w:r w:rsidRPr="008F29E9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Pr="008F29E9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</w:t>
      </w:r>
      <w:r w:rsidRPr="008F29E9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</w:t>
      </w:r>
      <w:r w:rsidRPr="008F29E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общественно-политической газете Суровикинского района  «Заря»</w:t>
      </w:r>
      <w:r w:rsidRPr="008F29E9">
        <w:rPr>
          <w:color w:val="000000"/>
          <w:sz w:val="28"/>
          <w:szCs w:val="28"/>
        </w:rPr>
        <w:t>.</w:t>
      </w:r>
    </w:p>
    <w:p w:rsidR="00A47361" w:rsidRDefault="00A47361" w:rsidP="00A47361">
      <w:pPr>
        <w:rPr>
          <w:color w:val="000000"/>
          <w:sz w:val="28"/>
          <w:szCs w:val="28"/>
        </w:rPr>
      </w:pPr>
    </w:p>
    <w:p w:rsidR="00A47361" w:rsidRDefault="00A47361" w:rsidP="00A47361">
      <w:pPr>
        <w:rPr>
          <w:color w:val="000000"/>
          <w:sz w:val="28"/>
          <w:szCs w:val="28"/>
        </w:rPr>
      </w:pPr>
      <w:r w:rsidRPr="008F29E9">
        <w:rPr>
          <w:color w:val="000000"/>
          <w:sz w:val="28"/>
          <w:szCs w:val="28"/>
        </w:rPr>
        <w:br/>
      </w:r>
    </w:p>
    <w:p w:rsidR="004B0874" w:rsidRDefault="00A47361" w:rsidP="00A47361">
      <w:pPr>
        <w:rPr>
          <w:color w:val="000000"/>
          <w:sz w:val="28"/>
          <w:szCs w:val="28"/>
        </w:rPr>
      </w:pPr>
      <w:r w:rsidRPr="008F29E9">
        <w:rPr>
          <w:color w:val="000000"/>
          <w:sz w:val="28"/>
          <w:szCs w:val="28"/>
        </w:rPr>
        <w:br/>
        <w:t xml:space="preserve">Глава </w:t>
      </w:r>
      <w:r>
        <w:rPr>
          <w:color w:val="000000"/>
          <w:sz w:val="28"/>
          <w:szCs w:val="28"/>
        </w:rPr>
        <w:t>Суровикинского</w:t>
      </w:r>
      <w:r w:rsidRPr="008F29E9">
        <w:rPr>
          <w:color w:val="000000"/>
          <w:sz w:val="28"/>
          <w:szCs w:val="28"/>
        </w:rPr>
        <w:br/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             И.В. Дмитриев</w:t>
      </w: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4B0874" w:rsidRDefault="004B0874" w:rsidP="00A47361">
      <w:pPr>
        <w:rPr>
          <w:color w:val="000000"/>
          <w:sz w:val="28"/>
          <w:szCs w:val="28"/>
        </w:rPr>
      </w:pPr>
    </w:p>
    <w:p w:rsidR="00A47361" w:rsidRDefault="00A47361" w:rsidP="00A47361">
      <w:r w:rsidRPr="008F29E9">
        <w:rPr>
          <w:color w:val="000000"/>
          <w:sz w:val="28"/>
          <w:szCs w:val="28"/>
        </w:rPr>
        <w:br/>
      </w:r>
    </w:p>
    <w:p w:rsidR="006E2CE0" w:rsidRDefault="006E2CE0" w:rsidP="00A47361"/>
    <w:p w:rsidR="006E2CE0" w:rsidRDefault="006E2CE0" w:rsidP="00A47361"/>
    <w:p w:rsidR="006E2CE0" w:rsidRDefault="006E2CE0" w:rsidP="00A47361"/>
    <w:p w:rsidR="006E2CE0" w:rsidRDefault="006E2CE0" w:rsidP="006E2CE0">
      <w:pPr>
        <w:jc w:val="center"/>
      </w:pPr>
    </w:p>
    <w:sectPr w:rsidR="006E2CE0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61"/>
    <w:rsid w:val="00093060"/>
    <w:rsid w:val="001F5A54"/>
    <w:rsid w:val="002B4CEF"/>
    <w:rsid w:val="00355F09"/>
    <w:rsid w:val="003F2DFC"/>
    <w:rsid w:val="004B0874"/>
    <w:rsid w:val="004F6BF4"/>
    <w:rsid w:val="005C5AF4"/>
    <w:rsid w:val="005F133F"/>
    <w:rsid w:val="006E2CE0"/>
    <w:rsid w:val="00846619"/>
    <w:rsid w:val="00A47361"/>
    <w:rsid w:val="00AF7A04"/>
    <w:rsid w:val="00CB5E9C"/>
    <w:rsid w:val="00CF6A22"/>
    <w:rsid w:val="00D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2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6E2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cp:lastPrinted>2018-02-21T05:44:00Z</cp:lastPrinted>
  <dcterms:created xsi:type="dcterms:W3CDTF">2018-02-21T05:38:00Z</dcterms:created>
  <dcterms:modified xsi:type="dcterms:W3CDTF">2018-02-21T05:45:00Z</dcterms:modified>
</cp:coreProperties>
</file>