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AD" w:rsidRPr="00992056" w:rsidRDefault="00287FAD" w:rsidP="00287FAD">
      <w:pPr>
        <w:spacing w:after="0"/>
        <w:jc w:val="center"/>
        <w:rPr>
          <w:rFonts w:ascii="Times New Roman" w:hAnsi="Times New Roman" w:cs="Times New Roman"/>
          <w:b/>
          <w:bCs/>
          <w:sz w:val="40"/>
          <w:szCs w:val="32"/>
        </w:rPr>
      </w:pPr>
      <w:bookmarkStart w:id="0" w:name="Par1"/>
      <w:bookmarkEnd w:id="0"/>
      <w:r w:rsidRPr="00992056">
        <w:rPr>
          <w:rFonts w:ascii="Times New Roman" w:hAnsi="Times New Roman" w:cs="Times New Roman"/>
          <w:b/>
          <w:bCs/>
          <w:sz w:val="40"/>
          <w:szCs w:val="32"/>
        </w:rPr>
        <w:t xml:space="preserve">Суровикинская районная Дума </w:t>
      </w:r>
    </w:p>
    <w:p w:rsidR="00287FAD" w:rsidRPr="00992056" w:rsidRDefault="00287FAD" w:rsidP="00287FAD">
      <w:pPr>
        <w:pStyle w:val="2"/>
        <w:rPr>
          <w:szCs w:val="32"/>
        </w:rPr>
      </w:pPr>
      <w:r w:rsidRPr="00992056">
        <w:rPr>
          <w:szCs w:val="32"/>
        </w:rPr>
        <w:t>Волгоградской области</w:t>
      </w:r>
    </w:p>
    <w:p w:rsidR="00287FAD" w:rsidRPr="00453F62" w:rsidRDefault="00287FAD" w:rsidP="00287FAD">
      <w:pPr>
        <w:spacing w:after="0"/>
        <w:jc w:val="center"/>
        <w:rPr>
          <w:rFonts w:ascii="Times New Roman" w:hAnsi="Times New Roman" w:cs="Times New Roman"/>
          <w:sz w:val="32"/>
          <w:szCs w:val="32"/>
        </w:rPr>
      </w:pPr>
      <w:smartTag w:uri="urn:schemas-microsoft-com:office:smarttags" w:element="metricconverter">
        <w:smartTagPr>
          <w:attr w:name="ProductID" w:val="404415 г"/>
        </w:smartTagPr>
        <w:r w:rsidRPr="00453F62">
          <w:rPr>
            <w:rFonts w:ascii="Times New Roman" w:hAnsi="Times New Roman" w:cs="Times New Roman"/>
            <w:bCs/>
            <w:sz w:val="32"/>
            <w:szCs w:val="32"/>
          </w:rPr>
          <w:t>404415 г</w:t>
        </w:r>
      </w:smartTag>
      <w:proofErr w:type="gramStart"/>
      <w:r w:rsidRPr="00453F62">
        <w:rPr>
          <w:rFonts w:ascii="Times New Roman" w:hAnsi="Times New Roman" w:cs="Times New Roman"/>
          <w:bCs/>
          <w:sz w:val="32"/>
          <w:szCs w:val="32"/>
        </w:rPr>
        <w:t>.С</w:t>
      </w:r>
      <w:proofErr w:type="gramEnd"/>
      <w:r w:rsidRPr="00453F62">
        <w:rPr>
          <w:rFonts w:ascii="Times New Roman" w:hAnsi="Times New Roman" w:cs="Times New Roman"/>
          <w:bCs/>
          <w:sz w:val="32"/>
          <w:szCs w:val="32"/>
        </w:rPr>
        <w:t>уровикино ул. Ленина, 64 т. 9-38-59</w:t>
      </w:r>
    </w:p>
    <w:p w:rsidR="00287FAD" w:rsidRPr="00453F62" w:rsidRDefault="00610A46" w:rsidP="00287FAD">
      <w:pPr>
        <w:pStyle w:val="2"/>
        <w:rPr>
          <w:b w:val="0"/>
          <w:sz w:val="24"/>
        </w:rPr>
      </w:pPr>
      <w:r>
        <w:rPr>
          <w:b w:val="0"/>
          <w:noProof/>
          <w:sz w:val="24"/>
        </w:rPr>
        <w:pict>
          <v:line id="_x0000_s1026" style="position:absolute;left:0;text-align:left;z-index:251660288" from="-27pt,5.5pt" to="495pt,5.5pt" strokeweight="6pt">
            <v:stroke linestyle="thickBetweenThin"/>
          </v:line>
        </w:pict>
      </w:r>
    </w:p>
    <w:p w:rsidR="00287FAD" w:rsidRPr="00934827" w:rsidRDefault="00992056" w:rsidP="00287FAD">
      <w:pPr>
        <w:pStyle w:val="2"/>
        <w:rPr>
          <w:sz w:val="28"/>
          <w:szCs w:val="28"/>
        </w:rPr>
      </w:pPr>
      <w:r>
        <w:rPr>
          <w:sz w:val="28"/>
          <w:szCs w:val="28"/>
        </w:rPr>
        <w:t xml:space="preserve">Решение </w:t>
      </w:r>
    </w:p>
    <w:p w:rsidR="00287FAD" w:rsidRPr="00934827" w:rsidRDefault="00770F1A" w:rsidP="00287FAD">
      <w:pPr>
        <w:rPr>
          <w:rFonts w:ascii="Times New Roman" w:hAnsi="Times New Roman" w:cs="Times New Roman"/>
          <w:sz w:val="28"/>
          <w:szCs w:val="28"/>
        </w:rPr>
      </w:pPr>
      <w:r>
        <w:rPr>
          <w:rFonts w:ascii="Times New Roman" w:hAnsi="Times New Roman" w:cs="Times New Roman"/>
          <w:sz w:val="28"/>
          <w:szCs w:val="28"/>
        </w:rPr>
        <w:t>о</w:t>
      </w:r>
      <w:r w:rsidR="00287FAD" w:rsidRPr="00934827">
        <w:rPr>
          <w:rFonts w:ascii="Times New Roman" w:hAnsi="Times New Roman" w:cs="Times New Roman"/>
          <w:sz w:val="28"/>
          <w:szCs w:val="28"/>
        </w:rPr>
        <w:t>т</w:t>
      </w:r>
      <w:r>
        <w:rPr>
          <w:rFonts w:ascii="Times New Roman" w:hAnsi="Times New Roman" w:cs="Times New Roman"/>
          <w:sz w:val="28"/>
          <w:szCs w:val="28"/>
        </w:rPr>
        <w:t xml:space="preserve"> 20 февраля </w:t>
      </w:r>
      <w:r w:rsidR="00794FBD">
        <w:rPr>
          <w:rFonts w:ascii="Times New Roman" w:hAnsi="Times New Roman" w:cs="Times New Roman"/>
          <w:sz w:val="28"/>
          <w:szCs w:val="28"/>
        </w:rPr>
        <w:t xml:space="preserve"> 2015</w:t>
      </w:r>
      <w:r w:rsidR="00287FAD" w:rsidRPr="00934827">
        <w:rPr>
          <w:rFonts w:ascii="Times New Roman" w:hAnsi="Times New Roman" w:cs="Times New Roman"/>
          <w:sz w:val="28"/>
          <w:szCs w:val="28"/>
        </w:rPr>
        <w:t xml:space="preserve"> г. </w:t>
      </w:r>
      <w:r w:rsidR="00287FAD" w:rsidRPr="00934827">
        <w:rPr>
          <w:rFonts w:ascii="Times New Roman" w:hAnsi="Times New Roman" w:cs="Times New Roman"/>
          <w:sz w:val="28"/>
          <w:szCs w:val="28"/>
        </w:rPr>
        <w:tab/>
      </w:r>
      <w:r w:rsidR="00287FAD" w:rsidRPr="00934827">
        <w:rPr>
          <w:rFonts w:ascii="Times New Roman" w:hAnsi="Times New Roman" w:cs="Times New Roman"/>
          <w:sz w:val="28"/>
          <w:szCs w:val="28"/>
        </w:rPr>
        <w:tab/>
      </w:r>
      <w:r w:rsidR="00992056">
        <w:rPr>
          <w:rFonts w:ascii="Times New Roman" w:hAnsi="Times New Roman" w:cs="Times New Roman"/>
          <w:sz w:val="28"/>
          <w:szCs w:val="28"/>
        </w:rPr>
        <w:t xml:space="preserve"> </w:t>
      </w:r>
      <w:r w:rsidR="00287FAD" w:rsidRPr="00934827">
        <w:rPr>
          <w:rFonts w:ascii="Times New Roman" w:hAnsi="Times New Roman" w:cs="Times New Roman"/>
          <w:sz w:val="28"/>
          <w:szCs w:val="28"/>
        </w:rPr>
        <w:t xml:space="preserve">       №  </w:t>
      </w:r>
      <w:r>
        <w:rPr>
          <w:rFonts w:ascii="Times New Roman" w:hAnsi="Times New Roman" w:cs="Times New Roman"/>
          <w:sz w:val="28"/>
          <w:szCs w:val="28"/>
        </w:rPr>
        <w:t>7/48</w:t>
      </w:r>
    </w:p>
    <w:p w:rsidR="00A93EE4" w:rsidRDefault="007441EE" w:rsidP="00992056">
      <w:pPr>
        <w:pStyle w:val="1"/>
        <w:ind w:right="4110"/>
        <w:jc w:val="both"/>
        <w:rPr>
          <w:b w:val="0"/>
          <w:bCs w:val="0"/>
          <w:szCs w:val="28"/>
        </w:rPr>
      </w:pPr>
      <w:r>
        <w:rPr>
          <w:b w:val="0"/>
          <w:bCs w:val="0"/>
          <w:szCs w:val="28"/>
        </w:rPr>
        <w:t>О</w:t>
      </w:r>
      <w:r w:rsidR="00A93EE4" w:rsidRPr="00A93EE4">
        <w:rPr>
          <w:b w:val="0"/>
          <w:bCs w:val="0"/>
          <w:szCs w:val="28"/>
        </w:rPr>
        <w:t xml:space="preserve"> </w:t>
      </w:r>
      <w:r w:rsidR="00A93EE4" w:rsidRPr="00A93EE4">
        <w:rPr>
          <w:rFonts w:eastAsiaTheme="minorHAnsi"/>
          <w:b w:val="0"/>
          <w:lang w:eastAsia="en-US"/>
        </w:rPr>
        <w:t xml:space="preserve"> внесении изменений  в решение Суровикинской районной Думы </w:t>
      </w:r>
      <w:r w:rsidR="00A93EE4">
        <w:rPr>
          <w:rFonts w:eastAsiaTheme="minorHAnsi"/>
          <w:b w:val="0"/>
          <w:lang w:eastAsia="en-US"/>
        </w:rPr>
        <w:t xml:space="preserve">от </w:t>
      </w:r>
      <w:r w:rsidR="00706708">
        <w:rPr>
          <w:rFonts w:eastAsiaTheme="minorHAnsi"/>
          <w:b w:val="0"/>
          <w:lang w:eastAsia="en-US"/>
        </w:rPr>
        <w:t xml:space="preserve">22 мая 2014 г. </w:t>
      </w:r>
      <w:r w:rsidR="00496EF3">
        <w:rPr>
          <w:rFonts w:eastAsiaTheme="minorHAnsi"/>
          <w:b w:val="0"/>
          <w:lang w:eastAsia="en-US"/>
        </w:rPr>
        <w:t xml:space="preserve"> № 33/324 «</w:t>
      </w:r>
      <w:r w:rsidR="00A93EE4" w:rsidRPr="00A93EE4">
        <w:rPr>
          <w:b w:val="0"/>
          <w:bCs w:val="0"/>
          <w:szCs w:val="28"/>
        </w:rPr>
        <w:t>Об утверждении Порядка расчета арендной платы за земельные участки, находящиеся в собственности Суровикинского муниципального района Волгоградской области</w:t>
      </w:r>
      <w:r w:rsidR="00706708">
        <w:rPr>
          <w:b w:val="0"/>
          <w:bCs w:val="0"/>
          <w:szCs w:val="28"/>
        </w:rPr>
        <w:t>»</w:t>
      </w:r>
    </w:p>
    <w:p w:rsidR="00A93EE4" w:rsidRPr="00A93EE4" w:rsidRDefault="00A93EE4" w:rsidP="00AB5D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5DA4" w:rsidRDefault="00794FBD" w:rsidP="00054A7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066691">
        <w:rPr>
          <w:rFonts w:ascii="Times New Roman" w:hAnsi="Times New Roman" w:cs="Times New Roman"/>
          <w:sz w:val="28"/>
          <w:szCs w:val="28"/>
        </w:rPr>
        <w:t xml:space="preserve"> </w:t>
      </w:r>
      <w:r w:rsidR="00054A7A">
        <w:rPr>
          <w:rFonts w:ascii="Times New Roman" w:hAnsi="Times New Roman" w:cs="Times New Roman"/>
          <w:sz w:val="28"/>
          <w:szCs w:val="28"/>
        </w:rPr>
        <w:t>соответствии с Федеральным законом от 23 июня 2014 г. №</w:t>
      </w:r>
      <w:r w:rsidR="004775A1">
        <w:rPr>
          <w:rFonts w:ascii="Times New Roman" w:hAnsi="Times New Roman" w:cs="Times New Roman"/>
          <w:sz w:val="28"/>
          <w:szCs w:val="28"/>
        </w:rPr>
        <w:t xml:space="preserve"> </w:t>
      </w:r>
      <w:r w:rsidR="00054A7A">
        <w:rPr>
          <w:rFonts w:ascii="Times New Roman" w:hAnsi="Times New Roman" w:cs="Times New Roman"/>
          <w:sz w:val="28"/>
          <w:szCs w:val="28"/>
        </w:rPr>
        <w:t xml:space="preserve">171-ФЗ «О внесении изменений в Земельный кодекс Российской Федерации и отдельные законодательные акты Российской Федерации», </w:t>
      </w:r>
      <w:r>
        <w:rPr>
          <w:rFonts w:ascii="Times New Roman" w:hAnsi="Times New Roman" w:cs="Times New Roman"/>
          <w:sz w:val="28"/>
          <w:szCs w:val="28"/>
        </w:rPr>
        <w:t>постановлением Правительства Р</w:t>
      </w:r>
      <w:r w:rsidR="00054A7A">
        <w:rPr>
          <w:rFonts w:ascii="Times New Roman" w:hAnsi="Times New Roman" w:cs="Times New Roman"/>
          <w:sz w:val="28"/>
          <w:szCs w:val="28"/>
        </w:rPr>
        <w:t xml:space="preserve">оссийской Федерации </w:t>
      </w:r>
      <w:r>
        <w:rPr>
          <w:rFonts w:ascii="Times New Roman" w:hAnsi="Times New Roman" w:cs="Times New Roman"/>
          <w:sz w:val="28"/>
          <w:szCs w:val="28"/>
        </w:rPr>
        <w:t>от 30</w:t>
      </w:r>
      <w:r w:rsidR="00054A7A">
        <w:rPr>
          <w:rFonts w:ascii="Times New Roman" w:hAnsi="Times New Roman" w:cs="Times New Roman"/>
          <w:sz w:val="28"/>
          <w:szCs w:val="28"/>
        </w:rPr>
        <w:t xml:space="preserve"> октября </w:t>
      </w:r>
      <w:r>
        <w:rPr>
          <w:rFonts w:ascii="Times New Roman" w:hAnsi="Times New Roman" w:cs="Times New Roman"/>
          <w:sz w:val="28"/>
          <w:szCs w:val="28"/>
        </w:rPr>
        <w:t xml:space="preserve">2014 </w:t>
      </w:r>
      <w:r w:rsidR="00054A7A">
        <w:rPr>
          <w:rFonts w:ascii="Times New Roman" w:hAnsi="Times New Roman" w:cs="Times New Roman"/>
          <w:sz w:val="28"/>
          <w:szCs w:val="28"/>
        </w:rPr>
        <w:t xml:space="preserve">г. </w:t>
      </w:r>
      <w:r w:rsidR="004775A1">
        <w:rPr>
          <w:rFonts w:ascii="Times New Roman" w:hAnsi="Times New Roman" w:cs="Times New Roman"/>
          <w:sz w:val="28"/>
          <w:szCs w:val="28"/>
        </w:rPr>
        <w:t xml:space="preserve">№ 1120 </w:t>
      </w:r>
      <w:r w:rsidR="00054A7A">
        <w:rPr>
          <w:rFonts w:ascii="Times New Roman" w:hAnsi="Times New Roman" w:cs="Times New Roman"/>
          <w:sz w:val="28"/>
          <w:szCs w:val="28"/>
        </w:rPr>
        <w:t xml:space="preserve">«О внесении изменений в постановление Правительства </w:t>
      </w:r>
      <w:r w:rsidR="004775A1">
        <w:rPr>
          <w:rFonts w:ascii="Times New Roman" w:hAnsi="Times New Roman" w:cs="Times New Roman"/>
          <w:sz w:val="28"/>
          <w:szCs w:val="28"/>
        </w:rPr>
        <w:t>Р</w:t>
      </w:r>
      <w:r w:rsidR="00054A7A">
        <w:rPr>
          <w:rFonts w:ascii="Times New Roman" w:hAnsi="Times New Roman" w:cs="Times New Roman"/>
          <w:sz w:val="28"/>
          <w:szCs w:val="28"/>
        </w:rPr>
        <w:t>оссийской Федерации от 16 июля 2009  г. №582»</w:t>
      </w:r>
    </w:p>
    <w:p w:rsidR="002E36E8" w:rsidRDefault="002E36E8" w:rsidP="00054A7A">
      <w:pPr>
        <w:autoSpaceDE w:val="0"/>
        <w:autoSpaceDN w:val="0"/>
        <w:adjustRightInd w:val="0"/>
        <w:spacing w:after="0" w:line="240" w:lineRule="auto"/>
        <w:ind w:firstLine="567"/>
        <w:jc w:val="both"/>
        <w:rPr>
          <w:rFonts w:ascii="Times New Roman" w:hAnsi="Times New Roman" w:cs="Times New Roman"/>
          <w:sz w:val="28"/>
          <w:szCs w:val="28"/>
        </w:rPr>
      </w:pPr>
    </w:p>
    <w:p w:rsidR="002E36E8" w:rsidRPr="00AB5DA4" w:rsidRDefault="002E36E8" w:rsidP="00054A7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районная Дума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е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и л а :</w:t>
      </w:r>
    </w:p>
    <w:p w:rsidR="00A93EE4" w:rsidRDefault="00A93EE4" w:rsidP="00AB5D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2A2D" w:rsidRPr="006D32B9" w:rsidRDefault="00066691" w:rsidP="000C7068">
      <w:pPr>
        <w:pStyle w:val="a3"/>
        <w:numPr>
          <w:ilvl w:val="0"/>
          <w:numId w:val="3"/>
        </w:numPr>
        <w:autoSpaceDE w:val="0"/>
        <w:autoSpaceDN w:val="0"/>
        <w:adjustRightInd w:val="0"/>
        <w:spacing w:after="0" w:line="240" w:lineRule="auto"/>
        <w:ind w:left="0" w:firstLine="567"/>
        <w:jc w:val="both"/>
        <w:rPr>
          <w:rFonts w:ascii="Times New Roman" w:hAnsi="Times New Roman"/>
          <w:color w:val="000000"/>
          <w:sz w:val="28"/>
          <w:szCs w:val="28"/>
        </w:rPr>
      </w:pPr>
      <w:r w:rsidRPr="006D32B9">
        <w:rPr>
          <w:rFonts w:ascii="Times New Roman" w:hAnsi="Times New Roman"/>
          <w:sz w:val="28"/>
          <w:szCs w:val="28"/>
        </w:rPr>
        <w:t xml:space="preserve">  </w:t>
      </w:r>
      <w:r w:rsidR="00092A2D" w:rsidRPr="006D32B9">
        <w:rPr>
          <w:rFonts w:ascii="Times New Roman" w:hAnsi="Times New Roman"/>
          <w:sz w:val="28"/>
          <w:szCs w:val="28"/>
        </w:rPr>
        <w:t>Внести в  решение Суровикинской районной Думы  от 22 мая 2014 г. № 33/324 «Об утверждении Порядка расчета арендной платы за земельные участки, находящиеся в собственности Суровикинского муниципального района Волгоградской области» следующие изменения:</w:t>
      </w:r>
    </w:p>
    <w:p w:rsidR="006D32B9" w:rsidRPr="006D32B9" w:rsidRDefault="006D32B9" w:rsidP="000C7068">
      <w:pPr>
        <w:pStyle w:val="a3"/>
        <w:numPr>
          <w:ilvl w:val="1"/>
          <w:numId w:val="3"/>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sz w:val="28"/>
          <w:szCs w:val="28"/>
        </w:rPr>
        <w:t xml:space="preserve">В преамбуле слова «пункта 3 статьи 65» заменить словами «статьи  39.7» .  </w:t>
      </w:r>
    </w:p>
    <w:p w:rsidR="00D612B7" w:rsidRDefault="00B7245C" w:rsidP="00B7245C">
      <w:pPr>
        <w:pStyle w:val="a3"/>
        <w:numPr>
          <w:ilvl w:val="1"/>
          <w:numId w:val="3"/>
        </w:numPr>
        <w:autoSpaceDE w:val="0"/>
        <w:autoSpaceDN w:val="0"/>
        <w:adjustRightInd w:val="0"/>
        <w:spacing w:after="0" w:line="240" w:lineRule="auto"/>
        <w:ind w:left="0" w:firstLine="567"/>
        <w:jc w:val="both"/>
        <w:rPr>
          <w:rFonts w:ascii="Times New Roman" w:hAnsi="Times New Roman"/>
          <w:sz w:val="28"/>
          <w:szCs w:val="28"/>
        </w:rPr>
      </w:pPr>
      <w:r w:rsidRPr="00B7245C">
        <w:rPr>
          <w:rFonts w:ascii="Times New Roman" w:hAnsi="Times New Roman"/>
          <w:sz w:val="28"/>
          <w:szCs w:val="28"/>
        </w:rPr>
        <w:t>Внести в Порядок расчета арендной платы за земельные участки, находящиеся в собственности Суровикинского муниципального района Волгоградской области</w:t>
      </w:r>
      <w:r w:rsidR="00D612B7">
        <w:rPr>
          <w:rFonts w:ascii="Times New Roman" w:hAnsi="Times New Roman"/>
          <w:sz w:val="28"/>
          <w:szCs w:val="28"/>
        </w:rPr>
        <w:t xml:space="preserve">, утвержденный решением </w:t>
      </w:r>
      <w:r w:rsidR="00D612B7" w:rsidRPr="006D32B9">
        <w:rPr>
          <w:rFonts w:ascii="Times New Roman" w:hAnsi="Times New Roman"/>
          <w:sz w:val="28"/>
          <w:szCs w:val="28"/>
        </w:rPr>
        <w:t>Суровикинской районной Думы  от 22 мая 2014 г. № 33/324</w:t>
      </w:r>
      <w:r w:rsidR="00D30854">
        <w:rPr>
          <w:rFonts w:ascii="Times New Roman" w:hAnsi="Times New Roman"/>
          <w:sz w:val="28"/>
          <w:szCs w:val="28"/>
        </w:rPr>
        <w:t xml:space="preserve"> «Об утверждении Порядка </w:t>
      </w:r>
      <w:r w:rsidR="00D30854" w:rsidRPr="00B7245C">
        <w:rPr>
          <w:rFonts w:ascii="Times New Roman" w:hAnsi="Times New Roman"/>
          <w:sz w:val="28"/>
          <w:szCs w:val="28"/>
        </w:rPr>
        <w:t>расчета арендной платы за земельные участки, находящиеся в собственности Суровикинского муниципального района Волгоградской области</w:t>
      </w:r>
      <w:r w:rsidR="00D30854">
        <w:rPr>
          <w:rFonts w:ascii="Times New Roman" w:hAnsi="Times New Roman"/>
          <w:sz w:val="28"/>
          <w:szCs w:val="28"/>
        </w:rPr>
        <w:t>»</w:t>
      </w:r>
      <w:r w:rsidR="00D612B7">
        <w:rPr>
          <w:rFonts w:ascii="Times New Roman" w:hAnsi="Times New Roman"/>
          <w:sz w:val="28"/>
          <w:szCs w:val="28"/>
        </w:rPr>
        <w:t xml:space="preserve"> (далее по тексту – Порядок)</w:t>
      </w:r>
      <w:r w:rsidR="00D612B7" w:rsidRPr="006D32B9">
        <w:rPr>
          <w:rFonts w:ascii="Times New Roman" w:hAnsi="Times New Roman"/>
          <w:sz w:val="28"/>
          <w:szCs w:val="28"/>
        </w:rPr>
        <w:t xml:space="preserve"> </w:t>
      </w:r>
      <w:r w:rsidR="00D612B7">
        <w:rPr>
          <w:rFonts w:ascii="Times New Roman" w:hAnsi="Times New Roman"/>
          <w:sz w:val="28"/>
          <w:szCs w:val="28"/>
        </w:rPr>
        <w:t>следующие изменения:</w:t>
      </w:r>
    </w:p>
    <w:p w:rsidR="008A17E3" w:rsidRPr="00EA343B" w:rsidRDefault="00D612B7" w:rsidP="00D612B7">
      <w:pPr>
        <w:pStyle w:val="a3"/>
        <w:numPr>
          <w:ilvl w:val="2"/>
          <w:numId w:val="3"/>
        </w:numPr>
        <w:autoSpaceDE w:val="0"/>
        <w:autoSpaceDN w:val="0"/>
        <w:adjustRightInd w:val="0"/>
        <w:spacing w:after="0" w:line="240" w:lineRule="auto"/>
        <w:ind w:left="0" w:firstLine="567"/>
        <w:jc w:val="both"/>
        <w:rPr>
          <w:rFonts w:ascii="Times New Roman" w:hAnsi="Times New Roman"/>
          <w:sz w:val="28"/>
          <w:szCs w:val="20"/>
        </w:rPr>
      </w:pPr>
      <w:r>
        <w:rPr>
          <w:rFonts w:ascii="Times New Roman" w:hAnsi="Times New Roman"/>
          <w:sz w:val="28"/>
          <w:szCs w:val="28"/>
        </w:rPr>
        <w:t>Абзац четвертый пункта 1.2 Порядка</w:t>
      </w:r>
      <w:r w:rsidR="008A17E3" w:rsidRPr="00EA343B">
        <w:rPr>
          <w:rFonts w:ascii="Times New Roman" w:hAnsi="Times New Roman"/>
          <w:sz w:val="28"/>
          <w:szCs w:val="28"/>
        </w:rPr>
        <w:t xml:space="preserve"> </w:t>
      </w:r>
      <w:r w:rsidR="008A17E3" w:rsidRPr="00EA343B">
        <w:rPr>
          <w:rFonts w:ascii="Times New Roman" w:hAnsi="Times New Roman"/>
          <w:sz w:val="28"/>
          <w:szCs w:val="20"/>
        </w:rPr>
        <w:t>изложить в следующей редакции:</w:t>
      </w:r>
    </w:p>
    <w:p w:rsidR="008A17E3" w:rsidRDefault="008A17E3" w:rsidP="008A17E3">
      <w:pPr>
        <w:autoSpaceDE w:val="0"/>
        <w:autoSpaceDN w:val="0"/>
        <w:adjustRightInd w:val="0"/>
        <w:spacing w:after="0" w:line="240" w:lineRule="auto"/>
        <w:ind w:firstLine="540"/>
        <w:jc w:val="both"/>
        <w:rPr>
          <w:rFonts w:ascii="Times New Roman" w:eastAsia="Calibri" w:hAnsi="Times New Roman" w:cs="Times New Roman"/>
          <w:sz w:val="28"/>
          <w:szCs w:val="20"/>
        </w:rPr>
      </w:pPr>
      <w:r>
        <w:rPr>
          <w:rFonts w:ascii="Times New Roman" w:eastAsia="Calibri" w:hAnsi="Times New Roman" w:cs="Times New Roman"/>
          <w:sz w:val="28"/>
          <w:szCs w:val="20"/>
        </w:rPr>
        <w:t>«земельный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roofErr w:type="gramStart"/>
      <w:r>
        <w:rPr>
          <w:rFonts w:ascii="Times New Roman" w:eastAsia="Calibri" w:hAnsi="Times New Roman" w:cs="Times New Roman"/>
          <w:sz w:val="28"/>
          <w:szCs w:val="20"/>
        </w:rPr>
        <w:t>;»</w:t>
      </w:r>
      <w:proofErr w:type="gramEnd"/>
      <w:r>
        <w:rPr>
          <w:rFonts w:ascii="Times New Roman" w:eastAsia="Calibri" w:hAnsi="Times New Roman" w:cs="Times New Roman"/>
          <w:sz w:val="28"/>
          <w:szCs w:val="20"/>
        </w:rPr>
        <w:t>.</w:t>
      </w:r>
    </w:p>
    <w:p w:rsidR="006D32B9" w:rsidRPr="00D433F8" w:rsidRDefault="006D32B9" w:rsidP="00D433F8">
      <w:pPr>
        <w:pStyle w:val="a3"/>
        <w:numPr>
          <w:ilvl w:val="2"/>
          <w:numId w:val="3"/>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sz w:val="28"/>
          <w:szCs w:val="28"/>
        </w:rPr>
        <w:t>В пункте 1.3</w:t>
      </w:r>
      <w:r w:rsidR="00D433F8">
        <w:rPr>
          <w:rFonts w:ascii="Times New Roman" w:hAnsi="Times New Roman"/>
          <w:sz w:val="28"/>
          <w:szCs w:val="28"/>
        </w:rPr>
        <w:t xml:space="preserve"> Порядка </w:t>
      </w:r>
      <w:r>
        <w:rPr>
          <w:rFonts w:ascii="Times New Roman" w:hAnsi="Times New Roman"/>
          <w:sz w:val="28"/>
          <w:szCs w:val="28"/>
        </w:rPr>
        <w:t>слова «торгов (конкурсов,</w:t>
      </w:r>
      <w:r w:rsidR="005A1FAF">
        <w:rPr>
          <w:rFonts w:ascii="Times New Roman" w:hAnsi="Times New Roman"/>
          <w:sz w:val="28"/>
          <w:szCs w:val="28"/>
        </w:rPr>
        <w:t xml:space="preserve"> </w:t>
      </w:r>
      <w:r>
        <w:rPr>
          <w:rFonts w:ascii="Times New Roman" w:hAnsi="Times New Roman"/>
          <w:sz w:val="28"/>
          <w:szCs w:val="28"/>
        </w:rPr>
        <w:t>аукционов)» заменить словами «торгов, проводимых в форме аукциона».</w:t>
      </w:r>
    </w:p>
    <w:p w:rsidR="00BB32CC" w:rsidRPr="00BB32CC" w:rsidRDefault="00D433F8" w:rsidP="00A45A81">
      <w:pPr>
        <w:pStyle w:val="a3"/>
        <w:numPr>
          <w:ilvl w:val="2"/>
          <w:numId w:val="3"/>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lastRenderedPageBreak/>
        <w:t>В</w:t>
      </w:r>
      <w:r w:rsidR="00EA39A3">
        <w:rPr>
          <w:rFonts w:ascii="Times New Roman" w:hAnsi="Times New Roman"/>
          <w:sz w:val="28"/>
          <w:szCs w:val="28"/>
        </w:rPr>
        <w:t xml:space="preserve"> </w:t>
      </w:r>
      <w:r w:rsidR="00BB32CC">
        <w:rPr>
          <w:rFonts w:ascii="Times New Roman" w:hAnsi="Times New Roman"/>
          <w:sz w:val="28"/>
          <w:szCs w:val="28"/>
        </w:rPr>
        <w:t xml:space="preserve">  пункте 1.5</w:t>
      </w:r>
      <w:r>
        <w:rPr>
          <w:rFonts w:ascii="Times New Roman" w:hAnsi="Times New Roman"/>
          <w:sz w:val="28"/>
          <w:szCs w:val="28"/>
        </w:rPr>
        <w:t xml:space="preserve"> Порядка:</w:t>
      </w:r>
    </w:p>
    <w:p w:rsidR="00EA39A3" w:rsidRPr="00BB32CC" w:rsidRDefault="008974C9" w:rsidP="008974C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00BB32CC">
        <w:rPr>
          <w:rFonts w:ascii="Times New Roman" w:hAnsi="Times New Roman"/>
          <w:sz w:val="28"/>
          <w:szCs w:val="28"/>
        </w:rPr>
        <w:t xml:space="preserve"> </w:t>
      </w:r>
      <w:r>
        <w:rPr>
          <w:rFonts w:ascii="Times New Roman" w:hAnsi="Times New Roman"/>
          <w:sz w:val="28"/>
          <w:szCs w:val="28"/>
        </w:rPr>
        <w:t xml:space="preserve">- </w:t>
      </w:r>
      <w:r w:rsidR="00BB32CC" w:rsidRPr="00BB32CC">
        <w:rPr>
          <w:rFonts w:ascii="Times New Roman" w:hAnsi="Times New Roman"/>
          <w:sz w:val="28"/>
          <w:szCs w:val="28"/>
        </w:rPr>
        <w:t xml:space="preserve">абзац первый </w:t>
      </w:r>
      <w:r w:rsidR="00EA39A3" w:rsidRPr="00BB32CC">
        <w:rPr>
          <w:rFonts w:ascii="Times New Roman" w:hAnsi="Times New Roman"/>
          <w:sz w:val="28"/>
          <w:szCs w:val="28"/>
        </w:rPr>
        <w:t>пункт</w:t>
      </w:r>
      <w:r w:rsidR="00BB32CC" w:rsidRPr="00BB32CC">
        <w:rPr>
          <w:rFonts w:ascii="Times New Roman" w:hAnsi="Times New Roman"/>
          <w:sz w:val="28"/>
          <w:szCs w:val="28"/>
        </w:rPr>
        <w:t xml:space="preserve">а </w:t>
      </w:r>
      <w:r w:rsidR="00EA39A3" w:rsidRPr="00BB32CC">
        <w:rPr>
          <w:rFonts w:ascii="Times New Roman" w:hAnsi="Times New Roman"/>
          <w:sz w:val="28"/>
          <w:szCs w:val="28"/>
        </w:rPr>
        <w:t xml:space="preserve"> 1.5.</w:t>
      </w:r>
      <w:r w:rsidR="00BB32CC">
        <w:rPr>
          <w:rFonts w:ascii="Times New Roman" w:hAnsi="Times New Roman"/>
          <w:sz w:val="28"/>
          <w:szCs w:val="28"/>
        </w:rPr>
        <w:t>1</w:t>
      </w:r>
      <w:r w:rsidR="00EA39A3" w:rsidRPr="00BB32CC">
        <w:rPr>
          <w:rFonts w:ascii="Times New Roman" w:hAnsi="Times New Roman"/>
          <w:sz w:val="28"/>
          <w:szCs w:val="28"/>
        </w:rPr>
        <w:t xml:space="preserve"> изложить в следующей редакции: </w:t>
      </w:r>
    </w:p>
    <w:p w:rsidR="00BB32CC" w:rsidRDefault="00BB32CC" w:rsidP="00BB32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«1.5.1. </w:t>
      </w:r>
      <w:r>
        <w:rPr>
          <w:rFonts w:ascii="Times New Roman" w:hAnsi="Times New Roman" w:cs="Times New Roman"/>
          <w:sz w:val="28"/>
          <w:szCs w:val="28"/>
        </w:rPr>
        <w:t>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BB32CC" w:rsidRDefault="008974C9" w:rsidP="00BB32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B32CC">
        <w:rPr>
          <w:rFonts w:ascii="Times New Roman" w:hAnsi="Times New Roman" w:cs="Times New Roman"/>
          <w:sz w:val="28"/>
          <w:szCs w:val="28"/>
        </w:rPr>
        <w:t xml:space="preserve">в </w:t>
      </w:r>
      <w:hyperlink r:id="rId6" w:history="1">
        <w:r w:rsidR="00BB32CC" w:rsidRPr="00DE7627">
          <w:rPr>
            <w:rFonts w:ascii="Times New Roman" w:hAnsi="Times New Roman" w:cs="Times New Roman"/>
            <w:sz w:val="28"/>
            <w:szCs w:val="28"/>
          </w:rPr>
          <w:t>абзацах втором</w:t>
        </w:r>
      </w:hyperlink>
      <w:r w:rsidR="00BB32CC" w:rsidRPr="00DE7627">
        <w:rPr>
          <w:rFonts w:ascii="Times New Roman" w:hAnsi="Times New Roman" w:cs="Times New Roman"/>
          <w:sz w:val="28"/>
          <w:szCs w:val="28"/>
        </w:rPr>
        <w:t xml:space="preserve"> - </w:t>
      </w:r>
      <w:hyperlink r:id="rId7" w:history="1">
        <w:r w:rsidR="00BB32CC" w:rsidRPr="00DE7627">
          <w:rPr>
            <w:rFonts w:ascii="Times New Roman" w:hAnsi="Times New Roman" w:cs="Times New Roman"/>
            <w:sz w:val="28"/>
            <w:szCs w:val="28"/>
          </w:rPr>
          <w:t xml:space="preserve">пятом  </w:t>
        </w:r>
        <w:r w:rsidR="00BB32CC" w:rsidRPr="00DE7627">
          <w:rPr>
            <w:rFonts w:ascii="Times New Roman" w:hAnsi="Times New Roman" w:cs="Times New Roman"/>
            <w:color w:val="FF0000"/>
            <w:sz w:val="28"/>
            <w:szCs w:val="28"/>
          </w:rPr>
          <w:t>части</w:t>
        </w:r>
        <w:r w:rsidR="00BB32CC" w:rsidRPr="00DE7627">
          <w:rPr>
            <w:rFonts w:ascii="Times New Roman" w:hAnsi="Times New Roman" w:cs="Times New Roman"/>
            <w:sz w:val="28"/>
            <w:szCs w:val="28"/>
          </w:rPr>
          <w:t xml:space="preserve">  </w:t>
        </w:r>
      </w:hyperlink>
      <w:r w:rsidR="00BB32CC">
        <w:rPr>
          <w:rFonts w:ascii="Times New Roman" w:hAnsi="Times New Roman" w:cs="Times New Roman"/>
          <w:sz w:val="28"/>
          <w:szCs w:val="28"/>
        </w:rPr>
        <w:t>1 подпункта 1.5.1 слова ", за исключением случаев, когда право на заключение договора аренды земельного участка приобретено на торгах (конкурсах, аукционах)" исключить;</w:t>
      </w:r>
    </w:p>
    <w:p w:rsidR="00BB32CC" w:rsidRDefault="009D26C2" w:rsidP="009D26C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99592E" w:rsidRPr="009D26C2">
        <w:rPr>
          <w:rFonts w:ascii="Times New Roman" w:hAnsi="Times New Roman"/>
          <w:color w:val="FF0000"/>
          <w:sz w:val="28"/>
          <w:szCs w:val="28"/>
        </w:rPr>
        <w:t>часть</w:t>
      </w:r>
      <w:r w:rsidR="0099592E">
        <w:rPr>
          <w:rFonts w:ascii="Times New Roman" w:hAnsi="Times New Roman"/>
          <w:sz w:val="28"/>
          <w:szCs w:val="28"/>
        </w:rPr>
        <w:t xml:space="preserve"> 2 подпункта 1.5.1 признать утративш</w:t>
      </w:r>
      <w:r>
        <w:rPr>
          <w:rFonts w:ascii="Times New Roman" w:hAnsi="Times New Roman"/>
          <w:sz w:val="28"/>
          <w:szCs w:val="28"/>
        </w:rPr>
        <w:t>ей</w:t>
      </w:r>
      <w:r w:rsidR="0099592E">
        <w:rPr>
          <w:rFonts w:ascii="Times New Roman" w:hAnsi="Times New Roman"/>
          <w:sz w:val="28"/>
          <w:szCs w:val="28"/>
        </w:rPr>
        <w:t xml:space="preserve"> силу;</w:t>
      </w:r>
    </w:p>
    <w:p w:rsidR="0099592E" w:rsidRDefault="0035299B" w:rsidP="009D26C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 </w:t>
      </w:r>
      <w:r w:rsidR="0099592E" w:rsidRPr="008718A7">
        <w:rPr>
          <w:rFonts w:ascii="Times New Roman" w:hAnsi="Times New Roman" w:cs="Times New Roman"/>
          <w:color w:val="FF0000"/>
          <w:sz w:val="28"/>
          <w:szCs w:val="28"/>
        </w:rPr>
        <w:t>части</w:t>
      </w:r>
      <w:r w:rsidR="0099592E">
        <w:rPr>
          <w:rFonts w:ascii="Times New Roman" w:hAnsi="Times New Roman" w:cs="Times New Roman"/>
          <w:sz w:val="28"/>
          <w:szCs w:val="28"/>
        </w:rPr>
        <w:t xml:space="preserve"> 3 - 5 изложить в следующей редакции:</w:t>
      </w:r>
    </w:p>
    <w:p w:rsidR="0099592E" w:rsidRDefault="0099592E" w:rsidP="00995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0,6 процента в отношении:</w:t>
      </w:r>
    </w:p>
    <w:p w:rsidR="0099592E" w:rsidRDefault="0099592E" w:rsidP="00995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p>
    <w:p w:rsidR="0099592E" w:rsidRDefault="0099592E" w:rsidP="00995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99592E" w:rsidRDefault="0099592E" w:rsidP="00995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1,5 процента в отношении земельного участка в случае заключения договора аренды в соответствии с </w:t>
      </w:r>
      <w:hyperlink r:id="rId8" w:history="1">
        <w:r w:rsidRPr="00283045">
          <w:rPr>
            <w:rFonts w:ascii="Times New Roman" w:hAnsi="Times New Roman" w:cs="Times New Roman"/>
            <w:sz w:val="28"/>
            <w:szCs w:val="28"/>
          </w:rPr>
          <w:t>пунктом 5 статьи 39.7</w:t>
        </w:r>
      </w:hyperlink>
      <w:r>
        <w:rPr>
          <w:rFonts w:ascii="Times New Roman" w:hAnsi="Times New Roman" w:cs="Times New Roman"/>
          <w:sz w:val="28"/>
          <w:szCs w:val="28"/>
        </w:rPr>
        <w:t xml:space="preserve"> Земельного кодекса Российской Федерации, но не выше размера земельного налога, рассчитанного в отношении такого земельного участка;</w:t>
      </w:r>
    </w:p>
    <w:p w:rsidR="0099592E" w:rsidRDefault="0099592E" w:rsidP="00995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2 процентов в отношении:</w:t>
      </w:r>
    </w:p>
    <w:p w:rsidR="0099592E" w:rsidRDefault="0099592E" w:rsidP="00995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земельного участка, предоставленного </w:t>
      </w:r>
      <w:proofErr w:type="spellStart"/>
      <w:r>
        <w:rPr>
          <w:rFonts w:ascii="Times New Roman" w:hAnsi="Times New Roman" w:cs="Times New Roman"/>
          <w:sz w:val="28"/>
          <w:szCs w:val="28"/>
        </w:rPr>
        <w:t>недропользователю</w:t>
      </w:r>
      <w:proofErr w:type="spellEnd"/>
      <w:r>
        <w:rPr>
          <w:rFonts w:ascii="Times New Roman" w:hAnsi="Times New Roman" w:cs="Times New Roman"/>
          <w:sz w:val="28"/>
          <w:szCs w:val="28"/>
        </w:rPr>
        <w:t xml:space="preserve"> для проведения работ, связанных с пользованием недрами;</w:t>
      </w:r>
    </w:p>
    <w:p w:rsidR="0099592E" w:rsidRDefault="0099592E" w:rsidP="00995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частях 1 - 4 настоящего пункта</w:t>
      </w:r>
      <w:proofErr w:type="gramStart"/>
      <w:r w:rsidR="00EF70CC">
        <w:rPr>
          <w:rFonts w:ascii="Times New Roman" w:hAnsi="Times New Roman" w:cs="Times New Roman"/>
          <w:sz w:val="28"/>
          <w:szCs w:val="28"/>
        </w:rPr>
        <w:t>.</w:t>
      </w:r>
      <w:r>
        <w:rPr>
          <w:rFonts w:ascii="Times New Roman" w:hAnsi="Times New Roman" w:cs="Times New Roman"/>
          <w:sz w:val="28"/>
          <w:szCs w:val="28"/>
        </w:rPr>
        <w:t>";</w:t>
      </w:r>
      <w:proofErr w:type="gramEnd"/>
    </w:p>
    <w:p w:rsidR="0099592E" w:rsidRDefault="0099592E" w:rsidP="00995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70CC">
        <w:rPr>
          <w:rFonts w:ascii="Times New Roman" w:hAnsi="Times New Roman" w:cs="Times New Roman"/>
          <w:sz w:val="28"/>
          <w:szCs w:val="28"/>
        </w:rPr>
        <w:t xml:space="preserve">- </w:t>
      </w:r>
      <w:hyperlink r:id="rId9" w:history="1">
        <w:r w:rsidRPr="00EF70CC">
          <w:rPr>
            <w:rFonts w:ascii="Times New Roman" w:hAnsi="Times New Roman" w:cs="Times New Roman"/>
            <w:sz w:val="28"/>
            <w:szCs w:val="28"/>
          </w:rPr>
          <w:t>подпункт 1.5.5</w:t>
        </w:r>
      </w:hyperlink>
      <w:r w:rsidRPr="00EF70CC">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99592E" w:rsidRDefault="0099592E" w:rsidP="009959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"1.5.5.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roofErr w:type="gramStart"/>
      <w:r>
        <w:rPr>
          <w:rFonts w:ascii="Times New Roman" w:hAnsi="Times New Roman" w:cs="Times New Roman"/>
          <w:sz w:val="28"/>
          <w:szCs w:val="28"/>
        </w:rPr>
        <w:t>.";</w:t>
      </w:r>
      <w:proofErr w:type="gramEnd"/>
    </w:p>
    <w:p w:rsidR="00FD60A5" w:rsidRPr="00343E33" w:rsidRDefault="00343E33" w:rsidP="0063768A">
      <w:pPr>
        <w:pStyle w:val="a3"/>
        <w:numPr>
          <w:ilvl w:val="0"/>
          <w:numId w:val="3"/>
        </w:numPr>
        <w:autoSpaceDE w:val="0"/>
        <w:autoSpaceDN w:val="0"/>
        <w:adjustRightInd w:val="0"/>
        <w:spacing w:after="0" w:line="240" w:lineRule="auto"/>
        <w:ind w:left="0" w:firstLine="567"/>
        <w:jc w:val="both"/>
        <w:rPr>
          <w:rFonts w:ascii="Times New Roman" w:hAnsi="Times New Roman"/>
          <w:color w:val="000000"/>
          <w:sz w:val="28"/>
          <w:szCs w:val="28"/>
        </w:rPr>
      </w:pPr>
      <w:r w:rsidRPr="00343E33">
        <w:rPr>
          <w:rFonts w:ascii="Times New Roman" w:hAnsi="Times New Roman"/>
          <w:color w:val="000000"/>
          <w:sz w:val="28"/>
          <w:szCs w:val="28"/>
        </w:rPr>
        <w:t>Настоящее решение вступает в силу после его официального опубликования в общественно-политической газете</w:t>
      </w:r>
      <w:r>
        <w:rPr>
          <w:rFonts w:ascii="Times New Roman" w:hAnsi="Times New Roman"/>
          <w:color w:val="000000"/>
          <w:sz w:val="28"/>
          <w:szCs w:val="28"/>
        </w:rPr>
        <w:t xml:space="preserve"> Суровикинского района «Заря»</w:t>
      </w:r>
      <w:r w:rsidR="00A33DB0">
        <w:rPr>
          <w:rFonts w:ascii="Times New Roman" w:hAnsi="Times New Roman"/>
          <w:color w:val="000000"/>
          <w:sz w:val="28"/>
          <w:szCs w:val="28"/>
        </w:rPr>
        <w:t xml:space="preserve"> и распространяет свои действия на правоотношения</w:t>
      </w:r>
      <w:r w:rsidR="0063768A">
        <w:rPr>
          <w:rFonts w:ascii="Times New Roman" w:hAnsi="Times New Roman"/>
          <w:color w:val="000000"/>
          <w:sz w:val="28"/>
          <w:szCs w:val="28"/>
        </w:rPr>
        <w:t>, возникшие</w:t>
      </w:r>
      <w:r w:rsidR="00A33DB0">
        <w:rPr>
          <w:rFonts w:ascii="Times New Roman" w:hAnsi="Times New Roman"/>
          <w:color w:val="000000"/>
          <w:sz w:val="28"/>
          <w:szCs w:val="28"/>
        </w:rPr>
        <w:t xml:space="preserve"> с </w:t>
      </w:r>
      <w:r w:rsidR="0063768A">
        <w:rPr>
          <w:rFonts w:ascii="Times New Roman" w:hAnsi="Times New Roman"/>
          <w:color w:val="000000"/>
          <w:sz w:val="28"/>
          <w:szCs w:val="28"/>
        </w:rPr>
        <w:t>0</w:t>
      </w:r>
      <w:r w:rsidR="00A33DB0">
        <w:rPr>
          <w:rFonts w:ascii="Times New Roman" w:hAnsi="Times New Roman"/>
          <w:color w:val="000000"/>
          <w:sz w:val="28"/>
          <w:szCs w:val="28"/>
        </w:rPr>
        <w:t>1 марта 2015 года</w:t>
      </w:r>
      <w:r w:rsidR="001A0795" w:rsidRPr="00343E33">
        <w:rPr>
          <w:rFonts w:ascii="Times New Roman" w:hAnsi="Times New Roman"/>
          <w:color w:val="000000"/>
          <w:sz w:val="28"/>
          <w:szCs w:val="28"/>
        </w:rPr>
        <w:t>.</w:t>
      </w:r>
    </w:p>
    <w:p w:rsidR="00A248C4" w:rsidRDefault="00A248C4" w:rsidP="0063768A">
      <w:pPr>
        <w:spacing w:after="0"/>
        <w:ind w:firstLine="567"/>
        <w:jc w:val="both"/>
        <w:rPr>
          <w:rFonts w:ascii="Times New Roman" w:hAnsi="Times New Roman" w:cs="Times New Roman"/>
          <w:sz w:val="28"/>
          <w:szCs w:val="28"/>
        </w:rPr>
      </w:pPr>
    </w:p>
    <w:p w:rsidR="0063768A" w:rsidRDefault="0063768A" w:rsidP="0063768A">
      <w:pPr>
        <w:spacing w:after="0"/>
        <w:ind w:firstLine="567"/>
        <w:jc w:val="both"/>
        <w:rPr>
          <w:rFonts w:ascii="Times New Roman" w:hAnsi="Times New Roman" w:cs="Times New Roman"/>
          <w:sz w:val="28"/>
          <w:szCs w:val="28"/>
        </w:rPr>
      </w:pPr>
    </w:p>
    <w:p w:rsidR="00992056" w:rsidRPr="007441EE" w:rsidRDefault="00992056" w:rsidP="0061062F">
      <w:pPr>
        <w:spacing w:after="0"/>
        <w:ind w:firstLine="567"/>
        <w:jc w:val="both"/>
        <w:rPr>
          <w:rFonts w:ascii="Times New Roman" w:hAnsi="Times New Roman" w:cs="Times New Roman"/>
          <w:sz w:val="28"/>
          <w:szCs w:val="28"/>
        </w:rPr>
      </w:pPr>
    </w:p>
    <w:p w:rsidR="00ED1F43" w:rsidRPr="007441EE" w:rsidRDefault="00ED1F43" w:rsidP="0063768A">
      <w:pPr>
        <w:widowControl w:val="0"/>
        <w:autoSpaceDE w:val="0"/>
        <w:autoSpaceDN w:val="0"/>
        <w:adjustRightInd w:val="0"/>
        <w:spacing w:after="0" w:line="240" w:lineRule="auto"/>
        <w:jc w:val="both"/>
        <w:rPr>
          <w:rFonts w:ascii="Times New Roman" w:hAnsi="Times New Roman" w:cs="Times New Roman"/>
          <w:sz w:val="28"/>
          <w:szCs w:val="28"/>
        </w:rPr>
      </w:pPr>
      <w:r w:rsidRPr="007441EE">
        <w:rPr>
          <w:rFonts w:ascii="Times New Roman" w:hAnsi="Times New Roman" w:cs="Times New Roman"/>
          <w:sz w:val="28"/>
          <w:szCs w:val="28"/>
        </w:rPr>
        <w:t xml:space="preserve">Глава Суровикинского </w:t>
      </w:r>
    </w:p>
    <w:p w:rsidR="00287FAD" w:rsidRPr="007441EE" w:rsidRDefault="00ED1F43" w:rsidP="0063768A">
      <w:pPr>
        <w:widowControl w:val="0"/>
        <w:autoSpaceDE w:val="0"/>
        <w:autoSpaceDN w:val="0"/>
        <w:adjustRightInd w:val="0"/>
        <w:spacing w:after="0" w:line="240" w:lineRule="auto"/>
        <w:jc w:val="both"/>
        <w:rPr>
          <w:rFonts w:ascii="Times New Roman" w:hAnsi="Times New Roman" w:cs="Times New Roman"/>
          <w:sz w:val="28"/>
          <w:szCs w:val="28"/>
        </w:rPr>
      </w:pPr>
      <w:r w:rsidRPr="007441EE">
        <w:rPr>
          <w:rFonts w:ascii="Times New Roman" w:hAnsi="Times New Roman" w:cs="Times New Roman"/>
          <w:sz w:val="28"/>
          <w:szCs w:val="28"/>
        </w:rPr>
        <w:t>муниципального района</w:t>
      </w:r>
      <w:r w:rsidRPr="007441EE">
        <w:rPr>
          <w:rFonts w:ascii="Times New Roman" w:hAnsi="Times New Roman" w:cs="Times New Roman"/>
          <w:sz w:val="28"/>
          <w:szCs w:val="28"/>
        </w:rPr>
        <w:tab/>
      </w:r>
      <w:r w:rsidRPr="007441EE">
        <w:rPr>
          <w:rFonts w:ascii="Times New Roman" w:hAnsi="Times New Roman" w:cs="Times New Roman"/>
          <w:sz w:val="28"/>
          <w:szCs w:val="28"/>
        </w:rPr>
        <w:tab/>
      </w:r>
      <w:r w:rsidRPr="007441EE">
        <w:rPr>
          <w:rFonts w:ascii="Times New Roman" w:hAnsi="Times New Roman" w:cs="Times New Roman"/>
          <w:sz w:val="28"/>
          <w:szCs w:val="28"/>
        </w:rPr>
        <w:tab/>
      </w:r>
      <w:r w:rsidRPr="007441EE">
        <w:rPr>
          <w:rFonts w:ascii="Times New Roman" w:hAnsi="Times New Roman" w:cs="Times New Roman"/>
          <w:sz w:val="28"/>
          <w:szCs w:val="28"/>
        </w:rPr>
        <w:tab/>
      </w:r>
      <w:r w:rsidRPr="007441EE">
        <w:rPr>
          <w:rFonts w:ascii="Times New Roman" w:hAnsi="Times New Roman" w:cs="Times New Roman"/>
          <w:sz w:val="28"/>
          <w:szCs w:val="28"/>
        </w:rPr>
        <w:tab/>
        <w:t xml:space="preserve">             </w:t>
      </w:r>
      <w:r w:rsidR="00A86108">
        <w:rPr>
          <w:rFonts w:ascii="Times New Roman" w:hAnsi="Times New Roman" w:cs="Times New Roman"/>
          <w:sz w:val="28"/>
          <w:szCs w:val="28"/>
        </w:rPr>
        <w:t xml:space="preserve">   </w:t>
      </w:r>
      <w:r w:rsidR="0063768A">
        <w:rPr>
          <w:rFonts w:ascii="Times New Roman" w:hAnsi="Times New Roman" w:cs="Times New Roman"/>
          <w:sz w:val="28"/>
          <w:szCs w:val="28"/>
        </w:rPr>
        <w:t xml:space="preserve"> </w:t>
      </w:r>
      <w:r w:rsidRPr="007441EE">
        <w:rPr>
          <w:rFonts w:ascii="Times New Roman" w:hAnsi="Times New Roman" w:cs="Times New Roman"/>
          <w:sz w:val="28"/>
          <w:szCs w:val="28"/>
        </w:rPr>
        <w:t>В.В. Кочергин</w:t>
      </w:r>
    </w:p>
    <w:sectPr w:rsidR="00287FAD" w:rsidRPr="007441EE" w:rsidSect="00992056">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2B"/>
    <w:multiLevelType w:val="multilevel"/>
    <w:tmpl w:val="FAB6D00A"/>
    <w:lvl w:ilvl="0">
      <w:start w:val="1"/>
      <w:numFmt w:val="decimal"/>
      <w:lvlText w:val="%1."/>
      <w:lvlJc w:val="left"/>
      <w:pPr>
        <w:ind w:left="768" w:hanging="408"/>
      </w:pPr>
      <w:rPr>
        <w:rFonts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21805C7A"/>
    <w:multiLevelType w:val="hybridMultilevel"/>
    <w:tmpl w:val="58504686"/>
    <w:lvl w:ilvl="0" w:tplc="8F04F32A">
      <w:start w:val="1"/>
      <w:numFmt w:val="decimal"/>
      <w:lvlText w:val="%1."/>
      <w:lvlJc w:val="left"/>
      <w:pPr>
        <w:ind w:left="1169"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57D1391"/>
    <w:multiLevelType w:val="multilevel"/>
    <w:tmpl w:val="E68654F4"/>
    <w:lvl w:ilvl="0">
      <w:start w:val="1"/>
      <w:numFmt w:val="decimal"/>
      <w:lvlText w:val="%1."/>
      <w:lvlJc w:val="left"/>
      <w:pPr>
        <w:ind w:left="90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A43B8"/>
    <w:rsid w:val="0000191A"/>
    <w:rsid w:val="0001038C"/>
    <w:rsid w:val="00025E7A"/>
    <w:rsid w:val="000532E3"/>
    <w:rsid w:val="00054A7A"/>
    <w:rsid w:val="0005538F"/>
    <w:rsid w:val="00060663"/>
    <w:rsid w:val="00066691"/>
    <w:rsid w:val="0007743D"/>
    <w:rsid w:val="000802E6"/>
    <w:rsid w:val="00092A2D"/>
    <w:rsid w:val="000964F3"/>
    <w:rsid w:val="000A4BBA"/>
    <w:rsid w:val="000A6625"/>
    <w:rsid w:val="000B35A4"/>
    <w:rsid w:val="000C7068"/>
    <w:rsid w:val="000F18D6"/>
    <w:rsid w:val="00101E29"/>
    <w:rsid w:val="001072B3"/>
    <w:rsid w:val="0011767C"/>
    <w:rsid w:val="00157855"/>
    <w:rsid w:val="001729FC"/>
    <w:rsid w:val="00174AD2"/>
    <w:rsid w:val="0017548F"/>
    <w:rsid w:val="00186575"/>
    <w:rsid w:val="00192076"/>
    <w:rsid w:val="0019213A"/>
    <w:rsid w:val="00194A70"/>
    <w:rsid w:val="001A0795"/>
    <w:rsid w:val="001A2C38"/>
    <w:rsid w:val="001C213D"/>
    <w:rsid w:val="001D6438"/>
    <w:rsid w:val="001E10A4"/>
    <w:rsid w:val="001F5F90"/>
    <w:rsid w:val="00205444"/>
    <w:rsid w:val="0020663F"/>
    <w:rsid w:val="002073D4"/>
    <w:rsid w:val="002104BB"/>
    <w:rsid w:val="00214CBB"/>
    <w:rsid w:val="00216AF3"/>
    <w:rsid w:val="00221B94"/>
    <w:rsid w:val="00222C44"/>
    <w:rsid w:val="002244AA"/>
    <w:rsid w:val="00250F8D"/>
    <w:rsid w:val="00252EFA"/>
    <w:rsid w:val="00281D34"/>
    <w:rsid w:val="00283045"/>
    <w:rsid w:val="002852C4"/>
    <w:rsid w:val="00287FAD"/>
    <w:rsid w:val="00290172"/>
    <w:rsid w:val="002A4F0B"/>
    <w:rsid w:val="002B27E7"/>
    <w:rsid w:val="002B59D5"/>
    <w:rsid w:val="002E0B5F"/>
    <w:rsid w:val="002E36E8"/>
    <w:rsid w:val="002E485D"/>
    <w:rsid w:val="00304C2F"/>
    <w:rsid w:val="00312CD0"/>
    <w:rsid w:val="00343E33"/>
    <w:rsid w:val="0035117A"/>
    <w:rsid w:val="0035299B"/>
    <w:rsid w:val="00384525"/>
    <w:rsid w:val="00391167"/>
    <w:rsid w:val="003E0076"/>
    <w:rsid w:val="003E70C7"/>
    <w:rsid w:val="00407012"/>
    <w:rsid w:val="00407FC7"/>
    <w:rsid w:val="00415A1A"/>
    <w:rsid w:val="00426FA7"/>
    <w:rsid w:val="0044117B"/>
    <w:rsid w:val="00444DC8"/>
    <w:rsid w:val="00453F62"/>
    <w:rsid w:val="00467CAF"/>
    <w:rsid w:val="004775A1"/>
    <w:rsid w:val="00484756"/>
    <w:rsid w:val="0048552F"/>
    <w:rsid w:val="004922D5"/>
    <w:rsid w:val="004958F2"/>
    <w:rsid w:val="004965DF"/>
    <w:rsid w:val="00496EF3"/>
    <w:rsid w:val="004A2344"/>
    <w:rsid w:val="004A43B8"/>
    <w:rsid w:val="004A48AE"/>
    <w:rsid w:val="004B6451"/>
    <w:rsid w:val="004E6D38"/>
    <w:rsid w:val="004F5D27"/>
    <w:rsid w:val="004F6C5E"/>
    <w:rsid w:val="00511C14"/>
    <w:rsid w:val="00522EE8"/>
    <w:rsid w:val="00525F42"/>
    <w:rsid w:val="00543F4B"/>
    <w:rsid w:val="005467FA"/>
    <w:rsid w:val="00547B5C"/>
    <w:rsid w:val="00555EB8"/>
    <w:rsid w:val="00566759"/>
    <w:rsid w:val="00571D8B"/>
    <w:rsid w:val="00576792"/>
    <w:rsid w:val="00583E8C"/>
    <w:rsid w:val="00597440"/>
    <w:rsid w:val="005A1FAF"/>
    <w:rsid w:val="005A53B4"/>
    <w:rsid w:val="005B439C"/>
    <w:rsid w:val="005C589C"/>
    <w:rsid w:val="005E7376"/>
    <w:rsid w:val="0061062F"/>
    <w:rsid w:val="00610A46"/>
    <w:rsid w:val="00625E93"/>
    <w:rsid w:val="0063768A"/>
    <w:rsid w:val="00637BA9"/>
    <w:rsid w:val="0064510A"/>
    <w:rsid w:val="00646ADE"/>
    <w:rsid w:val="00677915"/>
    <w:rsid w:val="00694931"/>
    <w:rsid w:val="006A6941"/>
    <w:rsid w:val="006B32C9"/>
    <w:rsid w:val="006B43A6"/>
    <w:rsid w:val="006D2FD3"/>
    <w:rsid w:val="006D32B9"/>
    <w:rsid w:val="006D3CA4"/>
    <w:rsid w:val="00700D9B"/>
    <w:rsid w:val="0070248A"/>
    <w:rsid w:val="00703C43"/>
    <w:rsid w:val="00706708"/>
    <w:rsid w:val="00710D27"/>
    <w:rsid w:val="00715980"/>
    <w:rsid w:val="00717339"/>
    <w:rsid w:val="00722167"/>
    <w:rsid w:val="00741682"/>
    <w:rsid w:val="007441EE"/>
    <w:rsid w:val="007530A4"/>
    <w:rsid w:val="00770F1A"/>
    <w:rsid w:val="00774FC8"/>
    <w:rsid w:val="00784F9E"/>
    <w:rsid w:val="00794FBD"/>
    <w:rsid w:val="007C100F"/>
    <w:rsid w:val="007D2925"/>
    <w:rsid w:val="007D394A"/>
    <w:rsid w:val="007D3D0B"/>
    <w:rsid w:val="00807EC0"/>
    <w:rsid w:val="00810B8B"/>
    <w:rsid w:val="008118FC"/>
    <w:rsid w:val="00812E69"/>
    <w:rsid w:val="0081454D"/>
    <w:rsid w:val="008476CF"/>
    <w:rsid w:val="008718A7"/>
    <w:rsid w:val="00872D39"/>
    <w:rsid w:val="00896952"/>
    <w:rsid w:val="008974C9"/>
    <w:rsid w:val="008A17E3"/>
    <w:rsid w:val="008A31D7"/>
    <w:rsid w:val="008A526B"/>
    <w:rsid w:val="008B0618"/>
    <w:rsid w:val="008B14E8"/>
    <w:rsid w:val="008C7514"/>
    <w:rsid w:val="008E66C0"/>
    <w:rsid w:val="008E6A6B"/>
    <w:rsid w:val="008E7B13"/>
    <w:rsid w:val="008F7FD1"/>
    <w:rsid w:val="009038A5"/>
    <w:rsid w:val="00907EC8"/>
    <w:rsid w:val="00911634"/>
    <w:rsid w:val="00920E13"/>
    <w:rsid w:val="00926951"/>
    <w:rsid w:val="0093133D"/>
    <w:rsid w:val="00934827"/>
    <w:rsid w:val="00936D81"/>
    <w:rsid w:val="00942F23"/>
    <w:rsid w:val="00943E38"/>
    <w:rsid w:val="00947A37"/>
    <w:rsid w:val="00955643"/>
    <w:rsid w:val="00957A27"/>
    <w:rsid w:val="009760DA"/>
    <w:rsid w:val="00992056"/>
    <w:rsid w:val="00992B45"/>
    <w:rsid w:val="0099592E"/>
    <w:rsid w:val="009B24BC"/>
    <w:rsid w:val="009D06A9"/>
    <w:rsid w:val="009D26C2"/>
    <w:rsid w:val="009D295D"/>
    <w:rsid w:val="009D5FEC"/>
    <w:rsid w:val="009D6B51"/>
    <w:rsid w:val="009D6FEF"/>
    <w:rsid w:val="009E093F"/>
    <w:rsid w:val="00A05DF5"/>
    <w:rsid w:val="00A210B4"/>
    <w:rsid w:val="00A248C4"/>
    <w:rsid w:val="00A25DF1"/>
    <w:rsid w:val="00A312CF"/>
    <w:rsid w:val="00A33DB0"/>
    <w:rsid w:val="00A4462E"/>
    <w:rsid w:val="00A45A81"/>
    <w:rsid w:val="00A619FA"/>
    <w:rsid w:val="00A70E16"/>
    <w:rsid w:val="00A83B5B"/>
    <w:rsid w:val="00A84916"/>
    <w:rsid w:val="00A8536F"/>
    <w:rsid w:val="00A86108"/>
    <w:rsid w:val="00A867E3"/>
    <w:rsid w:val="00A93EE4"/>
    <w:rsid w:val="00A95101"/>
    <w:rsid w:val="00AB5DA4"/>
    <w:rsid w:val="00AC4B53"/>
    <w:rsid w:val="00AD0C9A"/>
    <w:rsid w:val="00AF41B7"/>
    <w:rsid w:val="00B05EE6"/>
    <w:rsid w:val="00B1622B"/>
    <w:rsid w:val="00B16687"/>
    <w:rsid w:val="00B2166B"/>
    <w:rsid w:val="00B22BD1"/>
    <w:rsid w:val="00B30E14"/>
    <w:rsid w:val="00B3134A"/>
    <w:rsid w:val="00B43972"/>
    <w:rsid w:val="00B7108F"/>
    <w:rsid w:val="00B711D7"/>
    <w:rsid w:val="00B71ABF"/>
    <w:rsid w:val="00B7245C"/>
    <w:rsid w:val="00B77FA5"/>
    <w:rsid w:val="00B82B26"/>
    <w:rsid w:val="00B93FDD"/>
    <w:rsid w:val="00B95722"/>
    <w:rsid w:val="00B975BD"/>
    <w:rsid w:val="00BA2420"/>
    <w:rsid w:val="00BB32CC"/>
    <w:rsid w:val="00BC63EC"/>
    <w:rsid w:val="00BD0ACB"/>
    <w:rsid w:val="00BD30EA"/>
    <w:rsid w:val="00BE6E3F"/>
    <w:rsid w:val="00BF5420"/>
    <w:rsid w:val="00C0057F"/>
    <w:rsid w:val="00C0650E"/>
    <w:rsid w:val="00C118D0"/>
    <w:rsid w:val="00C13F85"/>
    <w:rsid w:val="00C14871"/>
    <w:rsid w:val="00C42DB8"/>
    <w:rsid w:val="00C43C63"/>
    <w:rsid w:val="00C47952"/>
    <w:rsid w:val="00C524B9"/>
    <w:rsid w:val="00C52EA3"/>
    <w:rsid w:val="00C826B9"/>
    <w:rsid w:val="00CC214C"/>
    <w:rsid w:val="00CD51E3"/>
    <w:rsid w:val="00CE3D9F"/>
    <w:rsid w:val="00CE4F55"/>
    <w:rsid w:val="00CE734D"/>
    <w:rsid w:val="00CF2139"/>
    <w:rsid w:val="00CF4F5D"/>
    <w:rsid w:val="00CF6A8D"/>
    <w:rsid w:val="00D018CF"/>
    <w:rsid w:val="00D13DCC"/>
    <w:rsid w:val="00D16DE3"/>
    <w:rsid w:val="00D24361"/>
    <w:rsid w:val="00D24C19"/>
    <w:rsid w:val="00D30854"/>
    <w:rsid w:val="00D35BDD"/>
    <w:rsid w:val="00D433F8"/>
    <w:rsid w:val="00D4413B"/>
    <w:rsid w:val="00D53906"/>
    <w:rsid w:val="00D561CC"/>
    <w:rsid w:val="00D612B7"/>
    <w:rsid w:val="00D62F0D"/>
    <w:rsid w:val="00D715BC"/>
    <w:rsid w:val="00D720D1"/>
    <w:rsid w:val="00D76497"/>
    <w:rsid w:val="00D8499E"/>
    <w:rsid w:val="00D87B6B"/>
    <w:rsid w:val="00D969F6"/>
    <w:rsid w:val="00DB526E"/>
    <w:rsid w:val="00DC1560"/>
    <w:rsid w:val="00DC161F"/>
    <w:rsid w:val="00DD14D1"/>
    <w:rsid w:val="00DD7A23"/>
    <w:rsid w:val="00DE36B2"/>
    <w:rsid w:val="00DE6389"/>
    <w:rsid w:val="00DE7627"/>
    <w:rsid w:val="00DF070D"/>
    <w:rsid w:val="00DF081D"/>
    <w:rsid w:val="00E1447E"/>
    <w:rsid w:val="00E214A5"/>
    <w:rsid w:val="00E31A17"/>
    <w:rsid w:val="00E31C57"/>
    <w:rsid w:val="00E34520"/>
    <w:rsid w:val="00E442ED"/>
    <w:rsid w:val="00E4467F"/>
    <w:rsid w:val="00E519E3"/>
    <w:rsid w:val="00E550B0"/>
    <w:rsid w:val="00E629B5"/>
    <w:rsid w:val="00E66DDD"/>
    <w:rsid w:val="00E672DE"/>
    <w:rsid w:val="00E85E80"/>
    <w:rsid w:val="00EA1895"/>
    <w:rsid w:val="00EA343B"/>
    <w:rsid w:val="00EA39A3"/>
    <w:rsid w:val="00EB1317"/>
    <w:rsid w:val="00EB601F"/>
    <w:rsid w:val="00EC0070"/>
    <w:rsid w:val="00EC7AAA"/>
    <w:rsid w:val="00ED1F43"/>
    <w:rsid w:val="00EE3889"/>
    <w:rsid w:val="00EF1D6D"/>
    <w:rsid w:val="00EF3841"/>
    <w:rsid w:val="00EF49C5"/>
    <w:rsid w:val="00EF5958"/>
    <w:rsid w:val="00EF70CC"/>
    <w:rsid w:val="00F076EF"/>
    <w:rsid w:val="00F07B83"/>
    <w:rsid w:val="00F07E52"/>
    <w:rsid w:val="00F10744"/>
    <w:rsid w:val="00F20798"/>
    <w:rsid w:val="00F23B1A"/>
    <w:rsid w:val="00F25072"/>
    <w:rsid w:val="00F406E5"/>
    <w:rsid w:val="00F43B01"/>
    <w:rsid w:val="00F44478"/>
    <w:rsid w:val="00F44C1E"/>
    <w:rsid w:val="00F56DE4"/>
    <w:rsid w:val="00F668CC"/>
    <w:rsid w:val="00F93FBB"/>
    <w:rsid w:val="00F94922"/>
    <w:rsid w:val="00FA04A7"/>
    <w:rsid w:val="00FA0C48"/>
    <w:rsid w:val="00FA4A6C"/>
    <w:rsid w:val="00FB1E19"/>
    <w:rsid w:val="00FB3BA1"/>
    <w:rsid w:val="00FB670E"/>
    <w:rsid w:val="00FB6A4C"/>
    <w:rsid w:val="00FB7337"/>
    <w:rsid w:val="00FC3086"/>
    <w:rsid w:val="00FD2970"/>
    <w:rsid w:val="00FD3987"/>
    <w:rsid w:val="00FD4775"/>
    <w:rsid w:val="00FD60A5"/>
    <w:rsid w:val="00FE55F1"/>
    <w:rsid w:val="00FF6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BA1"/>
  </w:style>
  <w:style w:type="paragraph" w:styleId="1">
    <w:name w:val="heading 1"/>
    <w:basedOn w:val="a"/>
    <w:next w:val="a"/>
    <w:link w:val="10"/>
    <w:qFormat/>
    <w:rsid w:val="00287FAD"/>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287FAD"/>
    <w:pPr>
      <w:keepNext/>
      <w:spacing w:after="0" w:line="360" w:lineRule="auto"/>
      <w:jc w:val="center"/>
      <w:outlineLvl w:val="1"/>
    </w:pPr>
    <w:rPr>
      <w:rFonts w:ascii="Times New Roman" w:eastAsia="Times New Roman" w:hAnsi="Times New Roman" w:cs="Times New Roman"/>
      <w:b/>
      <w:b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3B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A43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A43B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A43B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287FA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287FAD"/>
    <w:rPr>
      <w:rFonts w:ascii="Times New Roman" w:eastAsia="Times New Roman" w:hAnsi="Times New Roman" w:cs="Times New Roman"/>
      <w:b/>
      <w:bCs/>
      <w:sz w:val="40"/>
      <w:szCs w:val="24"/>
      <w:lang w:eastAsia="ru-RU"/>
    </w:rPr>
  </w:style>
  <w:style w:type="paragraph" w:styleId="a3">
    <w:name w:val="List Paragraph"/>
    <w:basedOn w:val="a"/>
    <w:uiPriority w:val="34"/>
    <w:qFormat/>
    <w:rsid w:val="00AB5DA4"/>
    <w:pPr>
      <w:ind w:left="720"/>
      <w:contextualSpacing/>
    </w:pPr>
    <w:rPr>
      <w:rFonts w:ascii="Calibri" w:eastAsia="Calibri" w:hAnsi="Calibri" w:cs="Times New Roman"/>
    </w:rPr>
  </w:style>
  <w:style w:type="paragraph" w:styleId="a4">
    <w:name w:val="Balloon Text"/>
    <w:basedOn w:val="a"/>
    <w:link w:val="a5"/>
    <w:uiPriority w:val="99"/>
    <w:semiHidden/>
    <w:unhideWhenUsed/>
    <w:rsid w:val="00A951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51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CE55A4930ABFBE35D69D10790981476B00110104BC1D04167AAF6A7273E7BBF6C455967252A3M" TargetMode="External"/><Relationship Id="rId3" Type="http://schemas.openxmlformats.org/officeDocument/2006/relationships/styles" Target="styles.xml"/><Relationship Id="rId7" Type="http://schemas.openxmlformats.org/officeDocument/2006/relationships/hyperlink" Target="consultantplus://offline/ref=1C10B58CA95ACAC441EF58BEC9082F57B6D0E37A2FEBE5C35278FAFF9D0470E8B84324FE5D9630D2R94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C10B58CA95ACAC441EF58BEC9082F57B6D0E37A2FEBE5C35278FAFF9D0470E8B84324FE5D9630D2R94C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BCE55A4930ABFBE35D69D10790981476B031C0207BA1D04167AAF6A7273E7BBF6C45592702254DB5CA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2751-5BCB-42DD-9FF5-61E95220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702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Im-Nach</dc:creator>
  <cp:lastModifiedBy>Вера</cp:lastModifiedBy>
  <cp:revision>10</cp:revision>
  <cp:lastPrinted>2015-02-26T06:46:00Z</cp:lastPrinted>
  <dcterms:created xsi:type="dcterms:W3CDTF">2015-02-12T11:08:00Z</dcterms:created>
  <dcterms:modified xsi:type="dcterms:W3CDTF">2015-03-23T05:11:00Z</dcterms:modified>
</cp:coreProperties>
</file>