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ПРИЛОЖЕНИЕ 3</w:t>
      </w:r>
    </w:p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</w:p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к  административному регламенту</w:t>
      </w:r>
    </w:p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предоставления муниципальной услуги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rFonts w:eastAsia="Times New Roman"/>
          <w:sz w:val="28"/>
          <w:szCs w:val="28"/>
          <w:lang w:eastAsia="zh-CN"/>
        </w:rPr>
        <w:t>«</w:t>
      </w:r>
      <w:r w:rsidRPr="006715AB">
        <w:rPr>
          <w:sz w:val="28"/>
          <w:szCs w:val="28"/>
        </w:rPr>
        <w:t xml:space="preserve">Предоставление сведений, документов 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sz w:val="28"/>
          <w:szCs w:val="28"/>
        </w:rPr>
        <w:t>и  материалов, содержащихся в государ</w:t>
      </w:r>
      <w:r w:rsidR="00232B55">
        <w:rPr>
          <w:sz w:val="28"/>
          <w:szCs w:val="28"/>
        </w:rPr>
        <w:t>-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sz w:val="28"/>
          <w:szCs w:val="28"/>
        </w:rPr>
        <w:t xml:space="preserve">ственных информационных </w:t>
      </w:r>
      <w:r w:rsidR="006715AB">
        <w:rPr>
          <w:sz w:val="28"/>
          <w:szCs w:val="28"/>
        </w:rPr>
        <w:t>с</w:t>
      </w:r>
      <w:r w:rsidRPr="006715AB">
        <w:rPr>
          <w:sz w:val="28"/>
          <w:szCs w:val="28"/>
        </w:rPr>
        <w:t>истемах</w:t>
      </w:r>
      <w:r w:rsidR="006715AB">
        <w:rPr>
          <w:sz w:val="28"/>
          <w:szCs w:val="28"/>
        </w:rPr>
        <w:t xml:space="preserve"> 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sz w:val="28"/>
          <w:szCs w:val="28"/>
        </w:rPr>
        <w:t>обеспечения</w:t>
      </w:r>
      <w:r w:rsidR="006715AB">
        <w:rPr>
          <w:sz w:val="28"/>
          <w:szCs w:val="28"/>
        </w:rPr>
        <w:t xml:space="preserve"> </w:t>
      </w:r>
      <w:r w:rsidRPr="006715AB">
        <w:rPr>
          <w:sz w:val="28"/>
          <w:szCs w:val="28"/>
        </w:rPr>
        <w:t>градостроительной деятель</w:t>
      </w:r>
      <w:r w:rsidR="00232B55">
        <w:rPr>
          <w:sz w:val="28"/>
          <w:szCs w:val="28"/>
        </w:rPr>
        <w:t>-</w:t>
      </w:r>
    </w:p>
    <w:p w:rsidR="00232B55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sz w:val="28"/>
          <w:szCs w:val="28"/>
        </w:rPr>
        <w:t>ности</w:t>
      </w:r>
      <w:r w:rsidRPr="006715AB">
        <w:rPr>
          <w:rFonts w:eastAsia="Times New Roman"/>
          <w:sz w:val="28"/>
          <w:szCs w:val="28"/>
          <w:lang w:eastAsia="zh-CN"/>
        </w:rPr>
        <w:t>» на территории</w:t>
      </w:r>
      <w:r w:rsidR="00232B55">
        <w:rPr>
          <w:rFonts w:eastAsia="Times New Roman"/>
          <w:sz w:val="28"/>
          <w:szCs w:val="28"/>
          <w:lang w:eastAsia="zh-CN"/>
        </w:rPr>
        <w:t xml:space="preserve"> </w:t>
      </w:r>
      <w:r w:rsidRPr="006715AB">
        <w:rPr>
          <w:rFonts w:eastAsia="Times New Roman"/>
          <w:sz w:val="28"/>
          <w:szCs w:val="28"/>
          <w:lang w:eastAsia="zh-CN"/>
        </w:rPr>
        <w:t xml:space="preserve">Суровикинского </w:t>
      </w:r>
    </w:p>
    <w:p w:rsidR="00232B55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 xml:space="preserve">муниципального района Волгоградской </w:t>
      </w:r>
    </w:p>
    <w:p w:rsidR="00343EE0" w:rsidRPr="008C7531" w:rsidRDefault="00343EE0" w:rsidP="00232B55">
      <w:pPr>
        <w:suppressAutoHyphens/>
        <w:ind w:firstLine="4111"/>
        <w:jc w:val="both"/>
        <w:rPr>
          <w:rFonts w:eastAsia="Times New Roman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области</w:t>
      </w:r>
    </w:p>
    <w:p w:rsidR="00343EE0" w:rsidRDefault="00343EE0" w:rsidP="00232B55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F00CF1" w:rsidRPr="00232B55" w:rsidRDefault="00F00CF1" w:rsidP="00232B55">
      <w:pPr>
        <w:jc w:val="center"/>
        <w:rPr>
          <w:sz w:val="28"/>
          <w:szCs w:val="28"/>
        </w:rPr>
      </w:pPr>
      <w:r w:rsidRPr="00232B55">
        <w:rPr>
          <w:sz w:val="28"/>
          <w:szCs w:val="28"/>
        </w:rPr>
        <w:t>Блок-схема</w:t>
      </w:r>
      <w:r w:rsidR="00BD2724" w:rsidRPr="00232B55">
        <w:rPr>
          <w:sz w:val="28"/>
          <w:szCs w:val="28"/>
        </w:rPr>
        <w:t xml:space="preserve"> предоставления муниципальной услуги</w:t>
      </w:r>
    </w:p>
    <w:p w:rsidR="00F00CF1" w:rsidRPr="00DA2781" w:rsidRDefault="00232B55" w:rsidP="00232B55">
      <w:pPr>
        <w:jc w:val="center"/>
      </w:pPr>
      <w:r>
        <w:rPr>
          <w:sz w:val="28"/>
          <w:szCs w:val="28"/>
        </w:rPr>
        <w:t>«</w:t>
      </w:r>
      <w:r w:rsidR="00F00CF1" w:rsidRPr="00232B55">
        <w:rPr>
          <w:sz w:val="28"/>
          <w:szCs w:val="28"/>
        </w:rPr>
        <w:t>Предоставление сведений, документов и материалов, содержащихся</w:t>
      </w:r>
      <w:r w:rsidR="00F00CF1" w:rsidRPr="00232B55"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»</w:t>
      </w:r>
      <w:r w:rsidR="00BD2724" w:rsidRPr="00232B55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</w:p>
    <w:p w:rsidR="00F00CF1" w:rsidRPr="00F138BF" w:rsidRDefault="00FF701A" w:rsidP="00F00CF1">
      <w:pPr>
        <w:jc w:val="center"/>
        <w:rPr>
          <w:sz w:val="28"/>
          <w:szCs w:val="28"/>
          <w:highlight w:val="yellow"/>
        </w:rPr>
      </w:pPr>
      <w:r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26" type="#_x0000_t202" style="position:absolute;left:0;text-align:left;margin-left:123.45pt;margin-top:7.65pt;width:206.7pt;height:79.5pt;z-index:251660288;visibility:visible;mso-position-horizontal-relative:margin">
            <v:textbox style="mso-next-textbox:#Text Box 128">
              <w:txbxContent>
                <w:p w:rsidR="00F00CF1" w:rsidRDefault="00F00CF1" w:rsidP="00F00CF1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F00CF1" w:rsidRPr="008E16E7" w:rsidRDefault="00F00CF1" w:rsidP="00F00CF1">
                  <w:pPr>
                    <w:jc w:val="center"/>
                    <w:rPr>
                      <w:bCs/>
                    </w:rPr>
                  </w:pPr>
                  <w:r w:rsidRPr="008E16E7">
                    <w:t>(</w:t>
                  </w:r>
                  <w:r w:rsidRPr="008E16E7">
                    <w:rPr>
                      <w:bCs/>
                    </w:rPr>
                    <w:t>1 рабочий день)</w:t>
                  </w:r>
                </w:p>
                <w:p w:rsidR="00F00CF1" w:rsidRPr="003E2C7B" w:rsidRDefault="00F00CF1" w:rsidP="00F00CF1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F00CF1" w:rsidRPr="008E16E7" w:rsidRDefault="00F00CF1" w:rsidP="00F00CF1">
                  <w:pPr>
                    <w:jc w:val="center"/>
                  </w:pPr>
                  <w:r w:rsidRPr="003E2C7B">
                    <w:t xml:space="preserve"> (</w:t>
                  </w:r>
                  <w:r w:rsidRPr="008E16E7">
                    <w:rPr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Default="00F00CF1" w:rsidP="00F00CF1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CF1" w:rsidRDefault="00F00CF1" w:rsidP="00F00CF1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F00CF1" w:rsidRDefault="00FF701A" w:rsidP="00F00CF1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noProof/>
        </w:rPr>
        <w:pict>
          <v:line id="Line 143" o:spid="_x0000_s1029" style="position:absolute;z-index:251663360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1C57FA" w:rsidRDefault="00FF701A" w:rsidP="00F00CF1">
      <w:pPr>
        <w:jc w:val="center"/>
        <w:rPr>
          <w:sz w:val="28"/>
          <w:szCs w:val="28"/>
          <w:highlight w:val="lightGray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370.75pt;margin-top:11.2pt;width:16.25pt;height:160.3pt;z-index:251667456" adj=",10748"/>
        </w:pict>
      </w:r>
      <w:r>
        <w:rPr>
          <w:noProof/>
          <w:highlight w:val="yellow"/>
        </w:rPr>
        <w:pict>
          <v:rect id="Rectangle 132" o:spid="_x0000_s1027" style="position:absolute;left:0;text-align:left;margin-left:3.7pt;margin-top:10.9pt;width:359.55pt;height:4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F00CF1" w:rsidRDefault="00F00CF1" w:rsidP="00F00CF1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F00CF1" w:rsidRPr="00784851" w:rsidRDefault="00F00CF1" w:rsidP="00F00CF1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F701A" w:rsidP="00F00CF1">
      <w:pPr>
        <w:rPr>
          <w:sz w:val="28"/>
          <w:szCs w:val="28"/>
          <w:highlight w:val="yellow"/>
        </w:rPr>
      </w:pPr>
      <w:r>
        <w:rPr>
          <w:noProof/>
        </w:rPr>
        <w:pict>
          <v:line id="_x0000_s1032" style="position:absolute;z-index:251666432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_x0000_s1031" style="position:absolute;z-index:251665408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F138BF" w:rsidRDefault="00FF701A" w:rsidP="00F00CF1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rect id="_x0000_s1030" style="position:absolute;left:0;text-align:left;margin-left:3.7pt;margin-top:11.8pt;width:192.35pt;height:12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030">
              <w:txbxContent>
                <w:p w:rsidR="00F00CF1" w:rsidRDefault="00F00CF1" w:rsidP="00F00CF1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 xml:space="preserve">1 – 3, 5, 6 </w:t>
                  </w:r>
                  <w:r w:rsidR="002B2894">
                    <w:t>под</w:t>
                  </w:r>
                  <w:r>
                    <w:t xml:space="preserve">пункта 2.9.2 </w:t>
                  </w:r>
                  <w:r w:rsidR="002B2894">
                    <w:t xml:space="preserve">пункта 2.9 </w:t>
                  </w:r>
                  <w:r>
                    <w:t>административного регламента</w:t>
                  </w:r>
                </w:p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bookmarkStart w:id="0" w:name="_GoBack"/>
                  <w:r w:rsidRPr="008E16E7"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  <w:bookmarkEnd w:id="0"/>
                </w:p>
                <w:p w:rsidR="00F00CF1" w:rsidRPr="00CE7012" w:rsidRDefault="00F00CF1" w:rsidP="00F00CF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415.15pt;margin-top:-20.7pt;width:34.45pt;height:90.8pt;rotation:90;z-index:251669504">
            <v:textbox>
              <w:txbxContent>
                <w:p w:rsidR="00F00CF1" w:rsidRPr="008E16E7" w:rsidRDefault="00F00CF1" w:rsidP="00F00CF1">
                  <w:pPr>
                    <w:jc w:val="center"/>
                  </w:pPr>
                  <w:r w:rsidRPr="008E16E7">
                    <w:t>2 рабочих дня</w:t>
                  </w:r>
                </w:p>
              </w:txbxContent>
            </v:textbox>
          </v:rect>
        </w:pict>
      </w:r>
      <w:r>
        <w:rPr>
          <w:noProof/>
          <w:highlight w:val="yellow"/>
        </w:rPr>
        <w:pict>
          <v:rect id="Rectangle 138" o:spid="_x0000_s1028" style="position:absolute;left:0;text-align:left;margin-left:208.6pt;margin-top:11.8pt;width:154.65pt;height:9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F00CF1" w:rsidRDefault="00F00CF1" w:rsidP="00F00CF1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F00CF1" w:rsidRPr="00784851" w:rsidRDefault="00F00CF1" w:rsidP="00F00CF1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right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F701A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41" style="position:absolute;left:0;text-align:left;margin-left:389.85pt;margin-top:14.7pt;width:98.9pt;height:98.3pt;rotation:90;z-index:251675648">
            <v:textbox>
              <w:txbxContent>
                <w:p w:rsidR="00F00CF1" w:rsidRPr="008E16E7" w:rsidRDefault="00F00CF1" w:rsidP="00F00CF1">
                  <w:pPr>
                    <w:jc w:val="center"/>
                  </w:pPr>
                  <w:r w:rsidRPr="008E16E7">
                    <w:t>7 рабочих дней</w:t>
                  </w:r>
                </w:p>
                <w:p w:rsidR="00F00CF1" w:rsidRPr="008E579B" w:rsidRDefault="00F00CF1" w:rsidP="00F00CF1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F701A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40" type="#_x0000_t88" style="position:absolute;left:0;text-align:left;margin-left:370.75pt;margin-top:10.55pt;width:16.25pt;height:70.55pt;z-index:251674624" adj=",10748"/>
        </w:pict>
      </w:r>
      <w:r>
        <w:rPr>
          <w:noProof/>
        </w:rPr>
        <w:pict>
          <v:line id="_x0000_s1037" style="position:absolute;left:0;text-align:left;z-index:251671552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Default="00FF701A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208.6pt;margin-top:11.95pt;width:154.65pt;height:63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9">
              <w:txbxContent>
                <w:p w:rsidR="00F00CF1" w:rsidRPr="008E579B" w:rsidRDefault="00F00CF1" w:rsidP="00F00CF1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F00CF1" w:rsidRDefault="00F00CF1" w:rsidP="00F00CF1">
      <w:pPr>
        <w:tabs>
          <w:tab w:val="left" w:pos="3570"/>
        </w:tabs>
        <w:jc w:val="center"/>
        <w:rPr>
          <w:sz w:val="28"/>
          <w:szCs w:val="28"/>
        </w:rPr>
      </w:pPr>
    </w:p>
    <w:p w:rsidR="00F00CF1" w:rsidRDefault="00F00CF1" w:rsidP="00F00CF1">
      <w:pPr>
        <w:tabs>
          <w:tab w:val="left" w:pos="3570"/>
        </w:tabs>
        <w:jc w:val="center"/>
        <w:rPr>
          <w:sz w:val="28"/>
          <w:szCs w:val="28"/>
        </w:rPr>
      </w:pPr>
    </w:p>
    <w:p w:rsidR="00F00CF1" w:rsidRDefault="00FF701A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b/>
          <w:noProof/>
        </w:rPr>
        <w:pict>
          <v:rect id="_x0000_s1034" style="position:absolute;left:0;text-align:left;margin-left:3.5pt;margin-top:-20.1pt;width:88.25pt;height:132.75pt;rotation:270;z-index:251668480">
            <v:textbox style="mso-next-textbox:#_x0000_s1034">
              <w:txbxContent>
                <w:p w:rsidR="00F00CF1" w:rsidRPr="008E16E7" w:rsidRDefault="00F00CF1" w:rsidP="00F00CF1">
                  <w:pPr>
                    <w:jc w:val="center"/>
                  </w:pPr>
                  <w:r w:rsidRPr="008E16E7">
                    <w:t>10 (5) рабочих дней</w:t>
                  </w:r>
                </w:p>
                <w:p w:rsidR="00F00CF1" w:rsidRDefault="00F00CF1" w:rsidP="00F00CF1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F00CF1" w:rsidRDefault="00FF701A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76672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3" style="position:absolute;left:0;text-align:left;z-index:251677696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8E16E7" w:rsidRDefault="00FF701A" w:rsidP="00F00CF1">
      <w:pPr>
        <w:tabs>
          <w:tab w:val="left" w:pos="3570"/>
        </w:tabs>
        <w:ind w:firstLine="2124"/>
        <w:jc w:val="center"/>
        <w:rPr>
          <w:sz w:val="28"/>
          <w:szCs w:val="28"/>
        </w:rPr>
      </w:pPr>
      <w:r>
        <w:rPr>
          <w:noProof/>
        </w:rPr>
        <w:pict>
          <v:shape id="_x0000_s1044" type="#_x0000_t88" style="position:absolute;left:0;text-align:left;margin-left:117.6pt;margin-top:.5pt;width:16.25pt;height:54.1pt;rotation:180;z-index:251678720" adj=",10748"/>
        </w:pict>
      </w:r>
      <w:r w:rsidR="00F00CF1">
        <w:rPr>
          <w:b/>
          <w:sz w:val="28"/>
          <w:szCs w:val="28"/>
        </w:rPr>
        <w:t xml:space="preserve">       </w:t>
      </w:r>
      <w:r w:rsidR="00F00CF1" w:rsidRPr="008E16E7">
        <w:rPr>
          <w:sz w:val="28"/>
          <w:szCs w:val="28"/>
        </w:rPr>
        <w:t>ДА               НЕТ</w:t>
      </w:r>
    </w:p>
    <w:p w:rsidR="00F00CF1" w:rsidRPr="00F138BF" w:rsidRDefault="00FF701A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8" style="position:absolute;left:0;text-align:left;margin-left:274.95pt;margin-top:1.9pt;width:213.5pt;height:109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8">
              <w:txbxContent>
                <w:p w:rsidR="00F00CF1" w:rsidRDefault="00F00CF1" w:rsidP="00F00CF1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 xml:space="preserve">при наличии оснований, предусмотренных подпунктом 4 </w:t>
                  </w:r>
                  <w:r w:rsidR="002B2894">
                    <w:t>под</w:t>
                  </w:r>
                  <w:r w:rsidRPr="009136C8">
                    <w:t xml:space="preserve">пункта 2.9.2 </w:t>
                  </w:r>
                  <w:r w:rsidR="002B2894">
                    <w:t xml:space="preserve">пункта 2.9 </w:t>
                  </w:r>
                  <w:r w:rsidRPr="009136C8">
                    <w:t>административного регламента</w:t>
                  </w:r>
                </w:p>
                <w:p w:rsidR="00F00CF1" w:rsidRPr="008E16E7" w:rsidRDefault="00F00CF1" w:rsidP="00F00CF1">
                  <w:pPr>
                    <w:jc w:val="center"/>
                  </w:pPr>
                  <w:r>
                    <w:t xml:space="preserve"> </w:t>
                  </w:r>
                  <w:r w:rsidRPr="00372C2D">
                    <w:t>(</w:t>
                  </w:r>
                  <w:r w:rsidRPr="008E16E7">
                    <w:t xml:space="preserve">2 рабочих дня) </w:t>
                  </w:r>
                </w:p>
                <w:p w:rsidR="00F00CF1" w:rsidRPr="008E16E7" w:rsidRDefault="00F00CF1" w:rsidP="00F00CF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139.5pt;margin-top:1.9pt;width:123.35pt;height:36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6">
              <w:txbxContent>
                <w:p w:rsidR="00F00CF1" w:rsidRPr="00784851" w:rsidRDefault="00F00CF1" w:rsidP="00F00CF1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F00CF1" w:rsidRPr="008D7BC9" w:rsidRDefault="00F00CF1" w:rsidP="00F00CF1">
      <w:pPr>
        <w:jc w:val="center"/>
        <w:rPr>
          <w:sz w:val="28"/>
          <w:szCs w:val="28"/>
        </w:rPr>
      </w:pPr>
    </w:p>
    <w:p w:rsidR="00F00CF1" w:rsidRPr="008D7BC9" w:rsidRDefault="00F00CF1" w:rsidP="00F00CF1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480764" w:rsidRDefault="00480764"/>
    <w:p w:rsidR="00232B55" w:rsidRDefault="00232B55"/>
    <w:p w:rsidR="00232B55" w:rsidRDefault="00232B55"/>
    <w:sectPr w:rsidR="00232B55" w:rsidSect="00232B55">
      <w:headerReference w:type="default" r:id="rId6"/>
      <w:footerReference w:type="default" r:id="rId7"/>
      <w:pgSz w:w="11906" w:h="16838"/>
      <w:pgMar w:top="851" w:right="1134" w:bottom="1135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1A" w:rsidRDefault="00FF701A" w:rsidP="009F7A3B">
      <w:r>
        <w:separator/>
      </w:r>
    </w:p>
  </w:endnote>
  <w:endnote w:type="continuationSeparator" w:id="0">
    <w:p w:rsidR="00FF701A" w:rsidRDefault="00FF701A" w:rsidP="009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2F" w:rsidRDefault="00FF701A" w:rsidP="004063B6">
    <w:pPr>
      <w:pStyle w:val="a5"/>
      <w:jc w:val="center"/>
    </w:pPr>
  </w:p>
  <w:p w:rsidR="005F5E2F" w:rsidRDefault="00ED5979" w:rsidP="00040D8B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1A" w:rsidRDefault="00FF701A" w:rsidP="009F7A3B">
      <w:r>
        <w:separator/>
      </w:r>
    </w:p>
  </w:footnote>
  <w:footnote w:type="continuationSeparator" w:id="0">
    <w:p w:rsidR="00FF701A" w:rsidRDefault="00FF701A" w:rsidP="009F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2F" w:rsidRDefault="00B93175" w:rsidP="00BA4F15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9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B55">
      <w:rPr>
        <w:rStyle w:val="a7"/>
        <w:noProof/>
      </w:rPr>
      <w:t>2</w:t>
    </w:r>
    <w:r>
      <w:rPr>
        <w:rStyle w:val="a7"/>
      </w:rPr>
      <w:fldChar w:fldCharType="end"/>
    </w:r>
  </w:p>
  <w:p w:rsidR="005F5E2F" w:rsidRDefault="00FF7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F1"/>
    <w:rsid w:val="00066F9F"/>
    <w:rsid w:val="00116FA2"/>
    <w:rsid w:val="00232B55"/>
    <w:rsid w:val="002B2894"/>
    <w:rsid w:val="00343EE0"/>
    <w:rsid w:val="00433D31"/>
    <w:rsid w:val="00480764"/>
    <w:rsid w:val="006513F1"/>
    <w:rsid w:val="006715AB"/>
    <w:rsid w:val="008E16E7"/>
    <w:rsid w:val="009F7A3B"/>
    <w:rsid w:val="00B93175"/>
    <w:rsid w:val="00BD2724"/>
    <w:rsid w:val="00CD58B8"/>
    <w:rsid w:val="00ED5979"/>
    <w:rsid w:val="00F00CF1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DEDDC43-3D27-47B9-8EBA-77B7A2E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C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0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0CF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F00CF1"/>
    <w:rPr>
      <w:rFonts w:cs="Times New Roman"/>
    </w:rPr>
  </w:style>
  <w:style w:type="paragraph" w:customStyle="1" w:styleId="ConsPlusNormal">
    <w:name w:val="ConsPlusNormal"/>
    <w:link w:val="ConsPlusNormal0"/>
    <w:rsid w:val="00343E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EE0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SpecOO</cp:lastModifiedBy>
  <cp:revision>10</cp:revision>
  <dcterms:created xsi:type="dcterms:W3CDTF">2020-11-25T07:31:00Z</dcterms:created>
  <dcterms:modified xsi:type="dcterms:W3CDTF">2020-12-29T07:05:00Z</dcterms:modified>
</cp:coreProperties>
</file>