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 w:rsidP="00413453">
      <w:pPr>
        <w:spacing w:after="0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1C68ED" w:rsidRPr="001C68ED" w:rsidRDefault="00C90051" w:rsidP="00413453">
      <w:pPr>
        <w:tabs>
          <w:tab w:val="center" w:pos="4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E6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9F47E1">
        <w:rPr>
          <w:rFonts w:ascii="Times New Roman" w:hAnsi="Times New Roman"/>
          <w:sz w:val="24"/>
          <w:szCs w:val="24"/>
        </w:rPr>
        <w:t>«</w:t>
      </w:r>
      <w:r w:rsidR="001C68ED" w:rsidRPr="001C68ED">
        <w:rPr>
          <w:rFonts w:ascii="Times New Roman" w:hAnsi="Times New Roman"/>
          <w:sz w:val="24"/>
          <w:szCs w:val="24"/>
        </w:rPr>
        <w:t>О признании</w:t>
      </w:r>
      <w:r w:rsidR="001C68ED">
        <w:rPr>
          <w:rFonts w:ascii="Times New Roman" w:hAnsi="Times New Roman"/>
          <w:sz w:val="24"/>
          <w:szCs w:val="24"/>
        </w:rPr>
        <w:t xml:space="preserve"> утратившим силу</w:t>
      </w:r>
      <w:r w:rsidR="001C68ED">
        <w:rPr>
          <w:rFonts w:ascii="Times New Roman" w:hAnsi="Times New Roman"/>
          <w:sz w:val="24"/>
          <w:szCs w:val="24"/>
        </w:rPr>
        <w:tab/>
        <w:t xml:space="preserve"> постановления </w:t>
      </w:r>
      <w:r w:rsidR="001C68ED" w:rsidRPr="001C68E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C68ED" w:rsidRPr="001C68ED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1C68ED" w:rsidRPr="001C68E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>от 24.03.2017 № 194 « Об утверждении</w:t>
      </w:r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>Порядка выдачи рекомендательных писем</w:t>
      </w:r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1C68ED" w:rsidRPr="001C68ED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1C68ED" w:rsidRPr="001C68E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>для участия в конкурсном отборе на представление</w:t>
      </w:r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>государственной поддержки начинающим фермерам</w:t>
      </w:r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>и государственной поддержки развития семейных</w:t>
      </w:r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>животноводческих ферм на базе крестьянских фермерских</w:t>
      </w:r>
      <w:proofErr w:type="gramEnd"/>
      <w:r w:rsidR="001C68ED">
        <w:rPr>
          <w:rFonts w:ascii="Times New Roman" w:hAnsi="Times New Roman"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sz w:val="24"/>
          <w:szCs w:val="24"/>
        </w:rPr>
        <w:t>хозяйств (грантов)».</w:t>
      </w:r>
    </w:p>
    <w:p w:rsidR="00607C54" w:rsidRPr="00F9781C" w:rsidRDefault="00607C54" w:rsidP="0041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C54" w:rsidRDefault="00607C54" w:rsidP="0041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41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41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41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7E1">
        <w:rPr>
          <w:rFonts w:ascii="Times New Roman" w:hAnsi="Times New Roman"/>
          <w:sz w:val="24"/>
          <w:szCs w:val="24"/>
        </w:rPr>
        <w:t>Болдырев</w:t>
      </w:r>
      <w:proofErr w:type="spellEnd"/>
      <w:r w:rsidR="009F47E1">
        <w:rPr>
          <w:rFonts w:ascii="Times New Roman" w:hAnsi="Times New Roman"/>
          <w:sz w:val="24"/>
          <w:szCs w:val="24"/>
        </w:rPr>
        <w:t xml:space="preserve"> А.А.</w:t>
      </w:r>
      <w:r w:rsidR="00127C7C">
        <w:rPr>
          <w:rFonts w:ascii="Times New Roman" w:hAnsi="Times New Roman"/>
          <w:sz w:val="24"/>
          <w:szCs w:val="24"/>
        </w:rPr>
        <w:t>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9F47E1">
        <w:rPr>
          <w:rFonts w:ascii="Times New Roman" w:hAnsi="Times New Roman"/>
          <w:sz w:val="24"/>
          <w:szCs w:val="24"/>
        </w:rPr>
        <w:t>заместитель начальника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Волгоградской области.</w:t>
      </w:r>
    </w:p>
    <w:p w:rsidR="00127C7C" w:rsidRDefault="00127C7C" w:rsidP="0041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41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2</w:t>
      </w:r>
      <w:r w:rsidR="00875692">
        <w:rPr>
          <w:rFonts w:ascii="Times New Roman" w:hAnsi="Times New Roman"/>
          <w:sz w:val="24"/>
          <w:szCs w:val="24"/>
        </w:rPr>
        <w:t>8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875692">
        <w:rPr>
          <w:rFonts w:ascii="Times New Roman" w:hAnsi="Times New Roman"/>
          <w:sz w:val="24"/>
          <w:szCs w:val="24"/>
        </w:rPr>
        <w:t>января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875692">
        <w:rPr>
          <w:rFonts w:ascii="Times New Roman" w:hAnsi="Times New Roman"/>
          <w:sz w:val="24"/>
          <w:szCs w:val="24"/>
        </w:rPr>
        <w:t>21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57328F">
        <w:rPr>
          <w:rFonts w:ascii="Times New Roman" w:hAnsi="Times New Roman"/>
          <w:sz w:val="24"/>
          <w:szCs w:val="24"/>
        </w:rPr>
        <w:t>0</w:t>
      </w:r>
      <w:r w:rsidR="00875692">
        <w:rPr>
          <w:rFonts w:ascii="Times New Roman" w:hAnsi="Times New Roman"/>
          <w:sz w:val="24"/>
          <w:szCs w:val="24"/>
        </w:rPr>
        <w:t>7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875692">
        <w:rPr>
          <w:rFonts w:ascii="Times New Roman" w:hAnsi="Times New Roman"/>
          <w:sz w:val="24"/>
          <w:szCs w:val="24"/>
        </w:rPr>
        <w:t>февраля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875692">
        <w:rPr>
          <w:rFonts w:ascii="Times New Roman" w:hAnsi="Times New Roman"/>
          <w:sz w:val="24"/>
          <w:szCs w:val="24"/>
        </w:rPr>
        <w:t>21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D202B0" w:rsidRDefault="00D202B0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271C4B" w:rsidRDefault="00271C4B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D202B0" w:rsidRDefault="00D202B0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D202B0" w:rsidRDefault="00D202B0" w:rsidP="00413453">
      <w:pPr>
        <w:spacing w:after="0"/>
        <w:rPr>
          <w:rFonts w:ascii="Times New Roman" w:hAnsi="Times New Roman"/>
          <w:sz w:val="24"/>
          <w:szCs w:val="24"/>
        </w:rPr>
      </w:pPr>
    </w:p>
    <w:p w:rsidR="00302084" w:rsidRDefault="00302084" w:rsidP="00413453">
      <w:pPr>
        <w:spacing w:after="0"/>
        <w:rPr>
          <w:rFonts w:ascii="Times New Roman" w:hAnsi="Times New Roman"/>
          <w:sz w:val="28"/>
          <w:szCs w:val="28"/>
        </w:rPr>
      </w:pPr>
    </w:p>
    <w:p w:rsidR="00165963" w:rsidRDefault="00165963" w:rsidP="004134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4134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4134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692" w:rsidRDefault="00875692" w:rsidP="004134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92" w:rsidRDefault="00875692" w:rsidP="004134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СУРОВИКИНСКОГО</w:t>
      </w:r>
    </w:p>
    <w:p w:rsidR="00875692" w:rsidRDefault="00875692" w:rsidP="0041345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75692" w:rsidRDefault="00875692" w:rsidP="0041345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75692" w:rsidRDefault="00875692" w:rsidP="00413453">
      <w:pPr>
        <w:spacing w:after="0"/>
        <w:jc w:val="center"/>
      </w:pPr>
    </w:p>
    <w:p w:rsidR="00875692" w:rsidRPr="000257FD" w:rsidRDefault="00875692" w:rsidP="00413453">
      <w:pPr>
        <w:spacing w:after="0"/>
        <w:jc w:val="center"/>
      </w:pPr>
      <w:r w:rsidRPr="000257FD">
        <w:rPr>
          <w:rFonts w:ascii="Times New Roman" w:hAnsi="Times New Roman"/>
          <w:sz w:val="28"/>
          <w:szCs w:val="28"/>
        </w:rPr>
        <w:t>ПРОЕКТ ПОСТАНОВЛЕНИЯ</w:t>
      </w:r>
    </w:p>
    <w:p w:rsidR="00875692" w:rsidRDefault="00875692" w:rsidP="00413453">
      <w:pPr>
        <w:spacing w:after="0"/>
        <w:jc w:val="both"/>
      </w:pPr>
    </w:p>
    <w:p w:rsidR="00875692" w:rsidRDefault="00875692" w:rsidP="00413453">
      <w:pPr>
        <w:spacing w:after="0"/>
        <w:jc w:val="both"/>
      </w:pPr>
    </w:p>
    <w:p w:rsidR="00875692" w:rsidRDefault="00875692" w:rsidP="0041345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от__________                                     №</w:t>
      </w:r>
    </w:p>
    <w:p w:rsidR="00875692" w:rsidRDefault="00875692" w:rsidP="00413453">
      <w:pPr>
        <w:spacing w:after="0"/>
        <w:jc w:val="both"/>
      </w:pPr>
    </w:p>
    <w:p w:rsidR="00875692" w:rsidRDefault="00875692" w:rsidP="00413453">
      <w:pPr>
        <w:tabs>
          <w:tab w:val="center" w:pos="45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ab/>
        <w:t xml:space="preserve"> постановления </w:t>
      </w:r>
    </w:p>
    <w:p w:rsidR="00875692" w:rsidRDefault="00875692" w:rsidP="00413453">
      <w:pPr>
        <w:tabs>
          <w:tab w:val="center" w:pos="45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5692" w:rsidRDefault="00875692" w:rsidP="00413453">
      <w:pPr>
        <w:tabs>
          <w:tab w:val="center" w:pos="45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24.03.2017 № 194 « Об утверждении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выдачи рекомендательных писем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конкурсном отборе на представление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поддержки начинающим фермерам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государственной поддержки развития </w:t>
      </w:r>
      <w:proofErr w:type="gramStart"/>
      <w:r>
        <w:rPr>
          <w:rFonts w:ascii="Times New Roman" w:hAnsi="Times New Roman"/>
          <w:sz w:val="28"/>
          <w:szCs w:val="28"/>
        </w:rPr>
        <w:t>семейных</w:t>
      </w:r>
      <w:proofErr w:type="gramEnd"/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животноводческих ферм на базе крестьянских фермерских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 (грантов)»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75692" w:rsidRDefault="00875692" w:rsidP="0041345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  постановляю:</w:t>
      </w:r>
    </w:p>
    <w:p w:rsidR="00875692" w:rsidRDefault="00875692" w:rsidP="00413453">
      <w:pPr>
        <w:spacing w:after="0"/>
        <w:jc w:val="both"/>
      </w:pP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24 марта 2017 г. № 194 «Об утверждении Порядка выдачи рекомендательных писем главы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участия в конкурсном отборе на предоставление государственной поддержки начинающим фермерам и государственной поддержки развития семейных животноводческих ферм на базе крестьянских фермерских хозяйств (грантов)». </w:t>
      </w:r>
    </w:p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вступает в силу после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4640"/>
        <w:gridCol w:w="3973"/>
      </w:tblGrid>
      <w:tr w:rsidR="00875692" w:rsidTr="00143E78">
        <w:tc>
          <w:tcPr>
            <w:tcW w:w="4640" w:type="dxa"/>
            <w:shd w:val="clear" w:color="auto" w:fill="auto"/>
          </w:tcPr>
          <w:p w:rsidR="00875692" w:rsidRDefault="00875692" w:rsidP="00413453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875692" w:rsidRDefault="00875692" w:rsidP="0041345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692" w:rsidRDefault="00875692" w:rsidP="00413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75692" w:rsidRDefault="00875692" w:rsidP="004134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875692" w:rsidRDefault="00875692" w:rsidP="00413453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И.В.Дмитриев </w:t>
      </w:r>
    </w:p>
    <w:p w:rsidR="00A81AC9" w:rsidRPr="00302084" w:rsidRDefault="00A81AC9" w:rsidP="00413453">
      <w:pPr>
        <w:spacing w:after="0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932AD"/>
    <w:rsid w:val="000F2C42"/>
    <w:rsid w:val="00127C7C"/>
    <w:rsid w:val="001475AA"/>
    <w:rsid w:val="00165963"/>
    <w:rsid w:val="001A02EE"/>
    <w:rsid w:val="001C68ED"/>
    <w:rsid w:val="001F5B59"/>
    <w:rsid w:val="00251B83"/>
    <w:rsid w:val="00271C4B"/>
    <w:rsid w:val="00274E55"/>
    <w:rsid w:val="00302084"/>
    <w:rsid w:val="00376786"/>
    <w:rsid w:val="00413453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875692"/>
    <w:rsid w:val="009A1433"/>
    <w:rsid w:val="009F47E1"/>
    <w:rsid w:val="00A81AC9"/>
    <w:rsid w:val="00B80F6C"/>
    <w:rsid w:val="00C75A84"/>
    <w:rsid w:val="00C90051"/>
    <w:rsid w:val="00D0346F"/>
    <w:rsid w:val="00D202B0"/>
    <w:rsid w:val="00D233A1"/>
    <w:rsid w:val="00D31AD7"/>
    <w:rsid w:val="00D42451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qFormat/>
    <w:rsid w:val="00875692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2</cp:revision>
  <cp:lastPrinted>2015-12-07T07:35:00Z</cp:lastPrinted>
  <dcterms:created xsi:type="dcterms:W3CDTF">2021-01-27T05:51:00Z</dcterms:created>
  <dcterms:modified xsi:type="dcterms:W3CDTF">2021-01-27T05:51:00Z</dcterms:modified>
</cp:coreProperties>
</file>