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34" w:rsidRPr="005F2134" w:rsidRDefault="005F2134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5F21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Республика Карелия</w:t>
      </w:r>
    </w:p>
    <w:p w:rsidR="005F2134" w:rsidRPr="005F2134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F2134" w:rsidRPr="005F2134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5F21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АДМИНИСТРАЦИЯ КААЛАМСКОГО СЕЛЬСКОГО ПОСЕЛЕНИЯ</w:t>
      </w:r>
    </w:p>
    <w:p w:rsidR="005F2134" w:rsidRPr="005F2134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F2134" w:rsidRPr="005F2134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5F2134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ПОСТАНОВЛЕНИЕ</w:t>
      </w:r>
    </w:p>
    <w:p w:rsidR="005F2134" w:rsidRPr="005F2134" w:rsidRDefault="005F2134" w:rsidP="005F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</w:rPr>
      </w:pPr>
    </w:p>
    <w:p w:rsidR="005F2134" w:rsidRPr="005F2134" w:rsidRDefault="005F2134" w:rsidP="005F213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от « 04 » февраля  2013 г.                                                                  № 2</w:t>
      </w: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5F2134" w:rsidRPr="005F2134" w:rsidRDefault="005F2134" w:rsidP="005F2134">
      <w:pPr>
        <w:widowControl w:val="0"/>
        <w:spacing w:after="248" w:line="274" w:lineRule="exact"/>
        <w:ind w:left="-567" w:right="4880"/>
        <w:jc w:val="both"/>
        <w:rPr>
          <w:rFonts w:ascii="Times New Roman" w:eastAsia="Times New Roman" w:hAnsi="Times New Roman" w:cs="Times New Roman"/>
          <w:color w:val="404040" w:themeColor="text1" w:themeTint="BF"/>
          <w:spacing w:val="10"/>
          <w:sz w:val="28"/>
          <w:szCs w:val="28"/>
          <w:lang w:eastAsia="ru-RU" w:bidi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pacing w:val="10"/>
          <w:sz w:val="28"/>
          <w:szCs w:val="28"/>
          <w:lang w:eastAsia="ru-RU" w:bidi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 xml:space="preserve">     В соответствии с Федеральным законом от 25.12.2008 № 273-ФЗ «О противодействии коррупции», Федеральным законом от 02.03.2007 № 25-ФЗ « О муниципальной службе в Российской Федерации», Указа Главы Республики Карелия от 25 декабря 2012 г. № 147 «О порядке образования комиссии по соблюдению требований к служебному поведению муниципальных служащих и урегулированию конфликтов интересов» ПОСТАНОВЛЯЮ:</w:t>
      </w: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</w:p>
    <w:p w:rsidR="005F2134" w:rsidRPr="005F2134" w:rsidRDefault="005F2134" w:rsidP="005F2134">
      <w:pPr>
        <w:widowControl w:val="0"/>
        <w:tabs>
          <w:tab w:val="left" w:pos="1274"/>
        </w:tabs>
        <w:spacing w:after="252" w:line="278" w:lineRule="exact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>1. Образовать комиссию по соблюдению требований к служебному поведению муниципальных служащих, проходящих муниципальную службу в Администрации Кааламского сельского поселения, и урегулированию конфликта интересов.</w:t>
      </w:r>
    </w:p>
    <w:p w:rsidR="005F2134" w:rsidRPr="005F2134" w:rsidRDefault="005F2134" w:rsidP="005F2134">
      <w:pPr>
        <w:widowControl w:val="0"/>
        <w:tabs>
          <w:tab w:val="left" w:pos="1274"/>
        </w:tabs>
        <w:spacing w:after="0" w:line="264" w:lineRule="exact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>2. 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Кааламского сельского поселения, и урегулированию конфликта интересов согласно приложению № 1.</w:t>
      </w: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>3. Утвердить состав комиссии по соблюдению требований к служебному поведению муниципальных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ab/>
        <w:t xml:space="preserve"> служащих,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ab/>
        <w:t>проходящих муниципальную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ab/>
        <w:t>службу, в Администрации Кааламского сельского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ab/>
        <w:t>поселения, и урегулированию конфликта интересов согласно приложению № 2.</w:t>
      </w: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>4. Постановление вступает в силу со дня его официального опубликования.</w:t>
      </w: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 xml:space="preserve">5. </w:t>
      </w:r>
      <w:proofErr w:type="gramStart"/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>Контроль за</w:t>
      </w:r>
      <w:proofErr w:type="gramEnd"/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 xml:space="preserve"> выполнением постановления оставляю за собой.</w:t>
      </w: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>Зам. главы администрации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br/>
        <w:t xml:space="preserve">Кааламского сельского поселения                                                </w:t>
      </w:r>
      <w:proofErr w:type="spellStart"/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  <w:t>Б.Б.Ахремчук</w:t>
      </w:r>
      <w:proofErr w:type="spellEnd"/>
    </w:p>
    <w:p w:rsidR="005F2134" w:rsidRPr="005F2134" w:rsidRDefault="005F2134" w:rsidP="005F213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 w:bidi="ru-RU"/>
        </w:rPr>
      </w:pPr>
    </w:p>
    <w:p w:rsidR="005F2134" w:rsidRPr="005F2134" w:rsidRDefault="005F2134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134" w:rsidRPr="005F2134" w:rsidRDefault="005F2134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134" w:rsidRPr="005F2134" w:rsidRDefault="005F2134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134" w:rsidRPr="005F2134" w:rsidRDefault="005F2134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134" w:rsidRDefault="005F2134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C4D21" w:rsidRPr="005F2134" w:rsidRDefault="005C4D21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F2134" w:rsidRPr="005F2134" w:rsidRDefault="005F2134" w:rsidP="005F2134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B43B57" w:rsidRPr="005F2134" w:rsidRDefault="00B43B57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Приложение № 1 к постановлению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от 04.02.2013 года № 2</w:t>
      </w:r>
    </w:p>
    <w:p w:rsidR="00B43B57" w:rsidRPr="005F2134" w:rsidRDefault="00B43B57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5C41DD" w:rsidRPr="005F2134" w:rsidRDefault="005C41DD" w:rsidP="005C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Положение. </w:t>
      </w:r>
      <w:r w:rsidRPr="005F2134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br/>
        <w:t xml:space="preserve">о комиссии по соблюдению требований к служебному поведению муниципальных служащих и урегулированию конфликта интересов. </w:t>
      </w:r>
    </w:p>
    <w:p w:rsidR="005C41DD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br/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Кааламского сельского поселения (далее - комиссия). </w:t>
      </w:r>
    </w:p>
    <w:p w:rsidR="005C41DD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муниципальными правовыми актами Кааламского сельского поселения.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 3. Основной задачей комиссии является содействие администрации Кааламского сельского поселения.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а) в обеспечении соблюдения муниципальными служащими администрации Кааламского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273-Ф3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5C41DD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б) в осуществлении мер по предупреждению коррупции.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Сортавальского муниципального района, а также в отношении муниципальных служащих, замещающих должности, назначение на которые и освобождение от которых осуществляются главой Кааламского сельского поселения (далее - глава поселения).</w:t>
      </w:r>
    </w:p>
    <w:p w:rsidR="005C41DD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5. Комиссия образуется постановлением администрации Кааламского сельского поселения Указанным актом утверждаются состав комиссии. </w:t>
      </w:r>
    </w:p>
    <w:p w:rsidR="005C41DD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6. В состав комиссии входят председатель комиссии, его заместитель, назначаемый главой поселения из числа членов комиссии, замещающих должности муниципальной службы в администрации, секретарь и члены комиссии. </w:t>
      </w:r>
    </w:p>
    <w:p w:rsidR="005C41DD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7. В отсутствие председателя комиссии его обязанности исполняет заместитель председателя комиссии. </w:t>
      </w:r>
    </w:p>
    <w:p w:rsidR="00B43B57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8. В состав комиссии входят: зам.  Главы администрации поселения (председатель комиссии), представитель кадровой службы администрации, специалист, ответственный за работу по профилактике коррупционных и иных правонарушений (секретарь комиссии), депутаты Совета другие муниципальные служащие и должностные лица, определяемые главой </w:t>
      </w:r>
      <w:r w:rsidR="00B43B57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поселения;</w:t>
      </w:r>
    </w:p>
    <w:p w:rsidR="00B43B57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9. Глава </w:t>
      </w:r>
      <w:r w:rsidR="00B43B57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поселения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может принять решение о включении в состав комиссии представителей общественных организаций, созданных в </w:t>
      </w:r>
      <w:r w:rsidR="00B43B57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Кааламского сельского поселения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в том числе общественных организаций, действующих в установленном порядке при администрации, депутатов Совета </w:t>
      </w:r>
      <w:r w:rsidR="00B43B57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Кааламского сельского поселения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B43B57" w:rsidRPr="005F2134" w:rsidRDefault="00B43B57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10. Лица, указанные в пункте 9 настоящего Положения, включаются в состав комиссии в установленном порядке по согласованию с соответствующей организацией на основании запроса администрации. </w:t>
      </w:r>
    </w:p>
    <w:p w:rsidR="00B43B57" w:rsidRPr="005F2134" w:rsidRDefault="00B43B57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1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 </w:t>
      </w:r>
    </w:p>
    <w:p w:rsidR="00B43B57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12.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 xml:space="preserve">комиссией решения.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13. В заседаниях комиссии с правом совещательного голоса участвуют: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B43B57" w:rsidRPr="005F2134" w:rsidRDefault="00B43B57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б) другие муниципальные служащие администрации, специалисты, которые могут дать пояснения по вопросам, рассматриваемым комиссией; должностные лица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933761" w:rsidRPr="005F2134" w:rsidRDefault="00B43B57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14.Заседание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 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3761" w:rsidRPr="005F2134" w:rsidRDefault="00933761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16. Основаниями для проведения заседания комиссии являются: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а) представление главой </w:t>
      </w:r>
      <w:r w:rsidR="008E6CD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поселения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 соответствии с пунктом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8E6CD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8E6CD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утвержденного по</w:t>
      </w:r>
      <w:r w:rsidR="008E6CD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становлением администрации от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8E6CD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« ___»__________20___г. N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материалов проверки, свидетельствующих:</w:t>
      </w:r>
    </w:p>
    <w:p w:rsidR="008E6CDC" w:rsidRPr="005F2134" w:rsidRDefault="00933761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-о представлении муниципальным служащим недостоверных или неполных сведений, предусмотренных пунктом 1 названного Положения; </w:t>
      </w:r>
    </w:p>
    <w:p w:rsidR="008E6CD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8E6CDC" w:rsidRPr="005F2134" w:rsidRDefault="008E6CDC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б) поступившее в кадровую службу администрации: обращение гражданина, замещавшего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8E6CD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</w:t>
      </w:r>
      <w:r w:rsidR="008E6CD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га) и несовершеннолетних детей;</w:t>
      </w:r>
    </w:p>
    <w:p w:rsidR="008E6CD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в) представление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 </w:t>
      </w:r>
    </w:p>
    <w:p w:rsidR="008E6CDC" w:rsidRPr="005F2134" w:rsidRDefault="008E6CDC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6CD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18. Председатель комиссии при поступлении к нему информации, содержащей основания для проведения заседания комиссии: </w:t>
      </w:r>
    </w:p>
    <w:p w:rsidR="008E6CDC" w:rsidRPr="005F2134" w:rsidRDefault="008E6CDC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б) организует ознакомление муниципального служащего, в отношении которого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 </w:t>
      </w:r>
    </w:p>
    <w:p w:rsidR="008E6CD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комиссии,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 20.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</w:t>
      </w:r>
      <w:r w:rsidR="008E6CD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ий, а так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же дополнительные материалы.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 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0E3C" w:rsidRPr="005F2134" w:rsidRDefault="008E6CDC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22. По итогам рассмотрения вопроса, указанного в абзаце втором подпункта "а" пункта 16 настоящего Положения, комиссия принимает одно из следующих решений: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 а) установить, что сведения, представленные муниципальным слу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жащим в соответствии с пунктом __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2C0E3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</w:t>
      </w:r>
      <w:r w:rsidR="00CD5A5E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</w:t>
      </w:r>
      <w:r w:rsidR="002C0E3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утвержденного постановлением администрации от </w:t>
      </w:r>
      <w:r w:rsidR="002C0E3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« ___»__________20___г. N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являются достоверными и полными; </w:t>
      </w:r>
    </w:p>
    <w:p w:rsidR="002C0E3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 </w:t>
      </w:r>
      <w:proofErr w:type="gramStart"/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б) установить, что сведения, представленные муниципальным служащи</w:t>
      </w:r>
      <w:r w:rsidR="002C0E3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 в соответствии с пунктом ___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2C0E3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</w:t>
      </w:r>
      <w:r w:rsidR="00CD5A5E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</w:t>
      </w:r>
      <w:r w:rsidR="002C0E3C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утвержденного постановлением администрации от « ___»__________20___г. N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являются недостоверными и (или) неполными.</w:t>
      </w:r>
      <w:proofErr w:type="gramEnd"/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б) установить, что муниципальный служащий не соблюдал требования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:rsidR="002C0E3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24. По итогам рассмотрения вопроса, указанного в абзаце второго подпункта «б» пункта 16 настоящего Положения, комиссия принимает одно из следующих решений:</w:t>
      </w:r>
    </w:p>
    <w:p w:rsidR="002C0E3C" w:rsidRPr="005F2134" w:rsidRDefault="002C0E3C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 </w:t>
      </w:r>
    </w:p>
    <w:p w:rsidR="002C0E3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</w:t>
      </w:r>
    </w:p>
    <w:p w:rsidR="002C0E3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2C0E3C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 </w:t>
      </w:r>
    </w:p>
    <w:p w:rsidR="004C53EB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26. По итогам рассмотрения вопросов, предусмотренных подпунктами "а" и "б" пункта 16 настоящего Положения, при наличии к тому оснований комиссия может принять иное, чем предусмотрено пунктами 22 - 25 настоящего Положения, решение. Основания и мотивы принятия такого решения должны быть отражены в протоколе заседания комиссии.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27. По итогам рассмотрения вопроса, предусмотренного подпунктом "в" пункта 16 настоящего Положения, комиссия принимает соответствующее решение.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28. Для исполнения решений комиссии могут быть подготовлены проекты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 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 30. Решение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4C53EB" w:rsidRPr="005F2134" w:rsidRDefault="004C53EB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31. В протоколе заседания комиссии указываются: </w:t>
      </w:r>
    </w:p>
    <w:p w:rsidR="004C53EB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а) дата заседания комиссии, фамилии, имена, отчества членов комиссии и других лиц, присутствующих на заседании; </w:t>
      </w:r>
    </w:p>
    <w:p w:rsidR="004C53EB" w:rsidRPr="005F2134" w:rsidRDefault="004C53EB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53EB" w:rsidRPr="005F2134" w:rsidRDefault="004C53EB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в) предъявляемые к муниципальному служащему претензии, материалы, на которых они основываются;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г) содержание пояснений муниципального служащего и других лиц по существу предъявляемых претензий; </w:t>
      </w:r>
    </w:p>
    <w:p w:rsidR="004C53EB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д) фамилии, имена, отчества выступивших на заседании лиц и краткое изложение их выступлений;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 е) источник информации, содержащей основания для проведения заседания комиссии, дата поступления информации в администрацию; </w:t>
      </w:r>
    </w:p>
    <w:p w:rsidR="004C53EB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ж) другие сведения; </w:t>
      </w:r>
    </w:p>
    <w:p w:rsidR="004C53EB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з) результаты голосования;</w:t>
      </w:r>
    </w:p>
    <w:p w:rsidR="004C53EB" w:rsidRPr="005F2134" w:rsidRDefault="005C41DD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и) реше</w:t>
      </w:r>
      <w:r w:rsidR="004C53EB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ние и обоснование его принятия.</w:t>
      </w:r>
    </w:p>
    <w:p w:rsidR="004C53EB" w:rsidRPr="005F2134" w:rsidRDefault="004C53EB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4C53EB" w:rsidRPr="005F2134" w:rsidRDefault="004C53EB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3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3. Копии протокола заседания комиссии в 3-дневный срок со дня заседания направляются главе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поселения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полностью или в виде выписок из него - муниципальному служащему, а также по решению комиссии - иным заинт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ересованным лицам.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   34. Глава поселения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C53EB" w:rsidRPr="005F2134" w:rsidRDefault="004C53EB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поселения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> 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</w:p>
    <w:p w:rsidR="005C41DD" w:rsidRPr="005F2134" w:rsidRDefault="004C53EB" w:rsidP="005C4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</w:t>
      </w:r>
      <w:r w:rsidR="005C41DD"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</w:t>
      </w:r>
    </w:p>
    <w:p w:rsidR="00056855" w:rsidRPr="005F2134" w:rsidRDefault="00056855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Default="00AA5043" w:rsidP="005C41DD">
      <w:pPr>
        <w:jc w:val="both"/>
        <w:rPr>
          <w:color w:val="404040" w:themeColor="text1" w:themeTint="BF"/>
        </w:rPr>
      </w:pPr>
    </w:p>
    <w:p w:rsidR="005C4D21" w:rsidRDefault="005C4D21" w:rsidP="005C41DD">
      <w:pPr>
        <w:jc w:val="both"/>
        <w:rPr>
          <w:color w:val="404040" w:themeColor="text1" w:themeTint="BF"/>
        </w:rPr>
      </w:pPr>
    </w:p>
    <w:p w:rsidR="005C4D21" w:rsidRDefault="005C4D21" w:rsidP="005C41DD">
      <w:pPr>
        <w:jc w:val="both"/>
        <w:rPr>
          <w:color w:val="404040" w:themeColor="text1" w:themeTint="BF"/>
        </w:rPr>
      </w:pPr>
    </w:p>
    <w:p w:rsidR="005C4D21" w:rsidRDefault="005C4D21" w:rsidP="005C41DD">
      <w:pPr>
        <w:jc w:val="both"/>
        <w:rPr>
          <w:color w:val="404040" w:themeColor="text1" w:themeTint="BF"/>
        </w:rPr>
      </w:pPr>
    </w:p>
    <w:p w:rsidR="005C4D21" w:rsidRPr="005F2134" w:rsidRDefault="005C4D21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AA50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F2134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Приложение № 2 к постановлению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от 04.02.2013 года № 2</w:t>
      </w:r>
    </w:p>
    <w:p w:rsidR="00AA5043" w:rsidRPr="005F2134" w:rsidRDefault="00AA5043" w:rsidP="00AA5043">
      <w:pPr>
        <w:pStyle w:val="30"/>
        <w:shd w:val="clear" w:color="auto" w:fill="auto"/>
        <w:spacing w:before="0"/>
        <w:ind w:left="100"/>
        <w:rPr>
          <w:color w:val="404040" w:themeColor="text1" w:themeTint="BF"/>
        </w:rPr>
      </w:pPr>
      <w:r w:rsidRPr="005F2134">
        <w:rPr>
          <w:color w:val="404040" w:themeColor="text1" w:themeTint="BF"/>
          <w:sz w:val="24"/>
          <w:szCs w:val="24"/>
          <w:lang w:eastAsia="ru-RU" w:bidi="ru-RU"/>
        </w:rPr>
        <w:t>Состав</w:t>
      </w:r>
    </w:p>
    <w:p w:rsidR="00AA5043" w:rsidRPr="005F2134" w:rsidRDefault="00AA5043" w:rsidP="00AA5043">
      <w:pPr>
        <w:pStyle w:val="20"/>
        <w:shd w:val="clear" w:color="auto" w:fill="auto"/>
        <w:spacing w:after="5" w:line="240" w:lineRule="exact"/>
        <w:ind w:firstLine="0"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r w:rsidRPr="005F2134">
        <w:rPr>
          <w:b/>
          <w:color w:val="404040" w:themeColor="text1" w:themeTint="BF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AA5043" w:rsidRPr="005F2134" w:rsidRDefault="00AA5043" w:rsidP="00AA5043">
      <w:pPr>
        <w:pStyle w:val="20"/>
        <w:shd w:val="clear" w:color="auto" w:fill="auto"/>
        <w:spacing w:after="5" w:line="240" w:lineRule="exact"/>
        <w:ind w:firstLine="0"/>
        <w:rPr>
          <w:b/>
          <w:color w:val="404040" w:themeColor="text1" w:themeTint="BF"/>
          <w:sz w:val="24"/>
          <w:szCs w:val="24"/>
          <w:lang w:eastAsia="ru-RU"/>
        </w:rPr>
      </w:pPr>
    </w:p>
    <w:p w:rsidR="00AA5043" w:rsidRPr="005F2134" w:rsidRDefault="00AA5043" w:rsidP="00AA5043">
      <w:pPr>
        <w:pStyle w:val="20"/>
        <w:shd w:val="clear" w:color="auto" w:fill="auto"/>
        <w:spacing w:after="5" w:line="240" w:lineRule="exact"/>
        <w:ind w:firstLine="0"/>
        <w:rPr>
          <w:color w:val="404040" w:themeColor="text1" w:themeTint="BF"/>
        </w:rPr>
      </w:pPr>
      <w:r w:rsidRPr="005F2134">
        <w:rPr>
          <w:rStyle w:val="21"/>
          <w:color w:val="404040" w:themeColor="text1" w:themeTint="BF"/>
        </w:rPr>
        <w:t xml:space="preserve">Председатель комиссии </w:t>
      </w:r>
      <w:r w:rsidRPr="005F2134">
        <w:rPr>
          <w:color w:val="404040" w:themeColor="text1" w:themeTint="BF"/>
          <w:sz w:val="24"/>
          <w:szCs w:val="24"/>
          <w:lang w:eastAsia="ru-RU" w:bidi="ru-RU"/>
        </w:rPr>
        <w:t>-зам. главы администрации Кааламского сельского поселения:</w:t>
      </w:r>
    </w:p>
    <w:p w:rsidR="00AA5043" w:rsidRPr="005F2134" w:rsidRDefault="00AA5043" w:rsidP="00AA5043">
      <w:pPr>
        <w:pStyle w:val="20"/>
        <w:shd w:val="clear" w:color="auto" w:fill="auto"/>
        <w:spacing w:after="0" w:line="542" w:lineRule="exact"/>
        <w:ind w:firstLine="0"/>
        <w:rPr>
          <w:color w:val="404040" w:themeColor="text1" w:themeTint="BF"/>
        </w:rPr>
      </w:pPr>
      <w:r w:rsidRPr="005F2134">
        <w:rPr>
          <w:rStyle w:val="21"/>
          <w:color w:val="404040" w:themeColor="text1" w:themeTint="BF"/>
        </w:rPr>
        <w:t xml:space="preserve">Зам. председателя </w:t>
      </w:r>
      <w:r w:rsidRPr="005F2134">
        <w:rPr>
          <w:color w:val="404040" w:themeColor="text1" w:themeTint="BF"/>
          <w:sz w:val="24"/>
          <w:szCs w:val="24"/>
          <w:lang w:eastAsia="ru-RU" w:bidi="ru-RU"/>
        </w:rPr>
        <w:t xml:space="preserve">- председатель Совета депутатов Кааламского сельского поселения: </w:t>
      </w:r>
      <w:r w:rsidRPr="005F2134">
        <w:rPr>
          <w:rStyle w:val="21"/>
          <w:color w:val="404040" w:themeColor="text1" w:themeTint="BF"/>
        </w:rPr>
        <w:t xml:space="preserve">Секретарь комиссии </w:t>
      </w:r>
      <w:r w:rsidRPr="005F2134">
        <w:rPr>
          <w:color w:val="404040" w:themeColor="text1" w:themeTint="BF"/>
          <w:sz w:val="24"/>
          <w:szCs w:val="24"/>
          <w:lang w:eastAsia="ru-RU" w:bidi="ru-RU"/>
        </w:rPr>
        <w:t>— делопроизводитель Кааламского сельского поселения:</w:t>
      </w:r>
    </w:p>
    <w:p w:rsidR="00AA5043" w:rsidRPr="005F2134" w:rsidRDefault="00AA5043" w:rsidP="00AA5043">
      <w:pPr>
        <w:pStyle w:val="30"/>
        <w:shd w:val="clear" w:color="auto" w:fill="auto"/>
        <w:spacing w:before="0" w:line="542" w:lineRule="exact"/>
        <w:jc w:val="left"/>
        <w:rPr>
          <w:color w:val="404040" w:themeColor="text1" w:themeTint="BF"/>
        </w:rPr>
      </w:pPr>
      <w:r w:rsidRPr="005F2134">
        <w:rPr>
          <w:color w:val="404040" w:themeColor="text1" w:themeTint="BF"/>
          <w:sz w:val="24"/>
          <w:szCs w:val="24"/>
          <w:lang w:eastAsia="ru-RU" w:bidi="ru-RU"/>
        </w:rPr>
        <w:t>Члены комиссии:</w:t>
      </w:r>
    </w:p>
    <w:p w:rsidR="00AA5043" w:rsidRPr="005F2134" w:rsidRDefault="00AA5043" w:rsidP="00AA5043">
      <w:pPr>
        <w:pStyle w:val="20"/>
        <w:shd w:val="clear" w:color="auto" w:fill="auto"/>
        <w:spacing w:after="252" w:line="274" w:lineRule="exact"/>
        <w:ind w:firstLine="700"/>
        <w:jc w:val="both"/>
        <w:rPr>
          <w:color w:val="404040" w:themeColor="text1" w:themeTint="BF"/>
        </w:rPr>
      </w:pPr>
      <w:r w:rsidRPr="005F2134">
        <w:rPr>
          <w:color w:val="404040" w:themeColor="text1" w:themeTint="BF"/>
          <w:sz w:val="24"/>
          <w:szCs w:val="24"/>
          <w:lang w:eastAsia="ru-RU" w:bidi="ru-RU"/>
        </w:rPr>
        <w:t>директор муниципального казённого общеобразовательного учреждения Сортавальского' муниципального района Республики Карелия «</w:t>
      </w:r>
      <w:proofErr w:type="spellStart"/>
      <w:r w:rsidRPr="005F2134">
        <w:rPr>
          <w:color w:val="404040" w:themeColor="text1" w:themeTint="BF"/>
          <w:sz w:val="24"/>
          <w:szCs w:val="24"/>
          <w:lang w:eastAsia="ru-RU" w:bidi="ru-RU"/>
        </w:rPr>
        <w:t>Кааламская</w:t>
      </w:r>
      <w:proofErr w:type="spellEnd"/>
      <w:r w:rsidRPr="005F2134">
        <w:rPr>
          <w:color w:val="404040" w:themeColor="text1" w:themeTint="BF"/>
          <w:sz w:val="24"/>
          <w:szCs w:val="24"/>
          <w:lang w:eastAsia="ru-RU" w:bidi="ru-RU"/>
        </w:rPr>
        <w:t xml:space="preserve"> средняя общеобразовательная школа» (по согласованию);</w:t>
      </w:r>
    </w:p>
    <w:p w:rsidR="00AA5043" w:rsidRPr="005F2134" w:rsidRDefault="00AA5043" w:rsidP="00AA5043">
      <w:pPr>
        <w:pStyle w:val="20"/>
        <w:shd w:val="clear" w:color="auto" w:fill="auto"/>
        <w:spacing w:after="0" w:line="259" w:lineRule="exact"/>
        <w:ind w:firstLine="700"/>
        <w:jc w:val="both"/>
        <w:rPr>
          <w:color w:val="404040" w:themeColor="text1" w:themeTint="BF"/>
        </w:rPr>
      </w:pPr>
      <w:r w:rsidRPr="005F2134">
        <w:rPr>
          <w:noProof/>
          <w:color w:val="404040" w:themeColor="text1" w:themeTint="BF"/>
          <w:lang w:eastAsia="ru-RU"/>
        </w:rPr>
        <w:drawing>
          <wp:anchor distT="0" distB="0" distL="63500" distR="63500" simplePos="0" relativeHeight="251660288" behindDoc="1" locked="0" layoutInCell="1" allowOverlap="1" wp14:anchorId="737328AA" wp14:editId="23EBEC62">
            <wp:simplePos x="0" y="0"/>
            <wp:positionH relativeFrom="margin">
              <wp:posOffset>6571615</wp:posOffset>
            </wp:positionH>
            <wp:positionV relativeFrom="margin">
              <wp:posOffset>1576070</wp:posOffset>
            </wp:positionV>
            <wp:extent cx="286385" cy="8296910"/>
            <wp:effectExtent l="0" t="0" r="0" b="8890"/>
            <wp:wrapSquare wrapText="left"/>
            <wp:docPr id="1" name="Рисунок 1" descr="C:\Users\VITALY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ALY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829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134">
        <w:rPr>
          <w:color w:val="404040" w:themeColor="text1" w:themeTint="BF"/>
          <w:sz w:val="24"/>
          <w:szCs w:val="24"/>
          <w:lang w:eastAsia="ru-RU" w:bidi="ru-RU"/>
        </w:rPr>
        <w:t>зам. Главы администрации по социальной политике Сортавальского муниципального района (по согласованию)</w:t>
      </w: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48329A" w:rsidRPr="005F2134" w:rsidRDefault="0048329A" w:rsidP="005C41DD">
      <w:pPr>
        <w:jc w:val="both"/>
        <w:rPr>
          <w:color w:val="404040" w:themeColor="text1" w:themeTint="BF"/>
        </w:rPr>
      </w:pPr>
    </w:p>
    <w:p w:rsidR="00E37820" w:rsidRDefault="00E37820" w:rsidP="0048329A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820" w:rsidRDefault="00E37820" w:rsidP="0048329A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820" w:rsidRDefault="00E37820" w:rsidP="0048329A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37820" w:rsidRDefault="00E37820" w:rsidP="0048329A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8329A" w:rsidRPr="005F2134" w:rsidRDefault="0048329A" w:rsidP="0048329A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_GoBack"/>
      <w:r w:rsidRPr="005F213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Республика Карелия</w:t>
      </w:r>
    </w:p>
    <w:p w:rsidR="0048329A" w:rsidRPr="005F2134" w:rsidRDefault="0048329A" w:rsidP="0048329A">
      <w:pPr>
        <w:pStyle w:val="1"/>
        <w:jc w:val="center"/>
        <w:rPr>
          <w:b/>
          <w:color w:val="404040" w:themeColor="text1" w:themeTint="BF"/>
          <w:sz w:val="28"/>
          <w:szCs w:val="28"/>
        </w:rPr>
      </w:pPr>
    </w:p>
    <w:p w:rsidR="0048329A" w:rsidRPr="005F2134" w:rsidRDefault="0048329A" w:rsidP="0048329A">
      <w:pPr>
        <w:pStyle w:val="1"/>
        <w:jc w:val="center"/>
        <w:rPr>
          <w:b/>
          <w:color w:val="404040" w:themeColor="text1" w:themeTint="BF"/>
          <w:sz w:val="28"/>
          <w:szCs w:val="28"/>
        </w:rPr>
      </w:pPr>
      <w:r w:rsidRPr="005F2134">
        <w:rPr>
          <w:b/>
          <w:color w:val="404040" w:themeColor="text1" w:themeTint="BF"/>
          <w:sz w:val="28"/>
          <w:szCs w:val="28"/>
        </w:rPr>
        <w:t>АДМИНИСТРАЦИЯ КААЛАМСКОГО СЕЛЬСКОГО ПОСЕЛЕНИЯ</w:t>
      </w:r>
    </w:p>
    <w:p w:rsidR="0048329A" w:rsidRPr="005F2134" w:rsidRDefault="0048329A" w:rsidP="0048329A">
      <w:pPr>
        <w:pStyle w:val="1"/>
        <w:jc w:val="center"/>
        <w:rPr>
          <w:b/>
          <w:color w:val="404040" w:themeColor="text1" w:themeTint="BF"/>
          <w:sz w:val="28"/>
          <w:szCs w:val="28"/>
        </w:rPr>
      </w:pPr>
    </w:p>
    <w:p w:rsidR="0048329A" w:rsidRPr="005F2134" w:rsidRDefault="0048329A" w:rsidP="0048329A">
      <w:pPr>
        <w:pStyle w:val="1"/>
        <w:jc w:val="center"/>
        <w:rPr>
          <w:b/>
          <w:color w:val="404040" w:themeColor="text1" w:themeTint="BF"/>
          <w:sz w:val="28"/>
          <w:szCs w:val="28"/>
        </w:rPr>
      </w:pPr>
      <w:r w:rsidRPr="005F2134">
        <w:rPr>
          <w:b/>
          <w:color w:val="404040" w:themeColor="text1" w:themeTint="BF"/>
          <w:sz w:val="28"/>
          <w:szCs w:val="28"/>
        </w:rPr>
        <w:t>ПОСТАНОВЛЕНИЕ</w:t>
      </w:r>
    </w:p>
    <w:p w:rsidR="0048329A" w:rsidRPr="005F2134" w:rsidRDefault="0048329A" w:rsidP="0048329A">
      <w:pPr>
        <w:pStyle w:val="1"/>
        <w:jc w:val="center"/>
        <w:rPr>
          <w:b/>
          <w:color w:val="404040" w:themeColor="text1" w:themeTint="BF"/>
          <w:sz w:val="28"/>
          <w:szCs w:val="28"/>
        </w:rPr>
      </w:pPr>
    </w:p>
    <w:p w:rsidR="0048329A" w:rsidRPr="005F2134" w:rsidRDefault="0048329A" w:rsidP="0048329A">
      <w:pPr>
        <w:pStyle w:val="1"/>
        <w:rPr>
          <w:color w:val="404040" w:themeColor="text1" w:themeTint="BF"/>
          <w:sz w:val="28"/>
          <w:szCs w:val="28"/>
        </w:rPr>
      </w:pPr>
      <w:r w:rsidRPr="005F2134">
        <w:rPr>
          <w:color w:val="404040" w:themeColor="text1" w:themeTint="BF"/>
          <w:sz w:val="28"/>
          <w:szCs w:val="28"/>
        </w:rPr>
        <w:t xml:space="preserve">от « 10 » ноября 2014 г.                                                                      № </w:t>
      </w:r>
      <w:r w:rsidR="005C4D21">
        <w:rPr>
          <w:color w:val="404040" w:themeColor="text1" w:themeTint="BF"/>
          <w:sz w:val="28"/>
          <w:szCs w:val="28"/>
        </w:rPr>
        <w:t>54</w:t>
      </w:r>
    </w:p>
    <w:p w:rsidR="0048329A" w:rsidRPr="005F2134" w:rsidRDefault="0048329A" w:rsidP="005C41DD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D665C" w:rsidRPr="005F2134" w:rsidRDefault="002E27AE" w:rsidP="002E27A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="0048329A"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внесении изменений в </w:t>
      </w:r>
      <w:r w:rsidR="00CD5A5E"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Положение </w:t>
      </w:r>
      <w:r w:rsidR="00CD5A5E"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>о комиссии по соблюдению требований к служебному поведению муниципальных служащих и уре</w:t>
      </w:r>
      <w:r w:rsidR="000D665C"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г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улированию конфликта интересов, </w:t>
      </w:r>
      <w:r w:rsidR="000D665C"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утвержденного Постановлением администрации Кааламского сельского поселения 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№ 2 от 04.02.2013г.</w:t>
      </w:r>
    </w:p>
    <w:p w:rsidR="0048329A" w:rsidRPr="005F2134" w:rsidRDefault="0048329A" w:rsidP="00CD5A5E">
      <w:pPr>
        <w:ind w:right="4252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E27AE" w:rsidRPr="005F2134" w:rsidRDefault="00CD5A5E" w:rsidP="002E27AE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 соответствии  с Указом Президента Российской Федерации от 23 июня 2014 года № 453 « О внесении </w:t>
      </w:r>
      <w:r w:rsidR="000D665C"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изменений в некоторые акты Президента Российской Федерации по вопросам противодействия коррупции» постановляю:</w:t>
      </w:r>
    </w:p>
    <w:p w:rsidR="000D665C" w:rsidRPr="005F2134" w:rsidRDefault="000D665C" w:rsidP="002E27AE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  <w:t xml:space="preserve">      1. Внести в Положение о комиссии по соблюдению требований к служебному поведению муниципальных служащих и урегулированию конфликта интересов</w:t>
      </w:r>
      <w:r w:rsidR="002E27AE"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  <w:r w:rsidR="002E27AE" w:rsidRPr="005F2134">
        <w:rPr>
          <w:color w:val="404040" w:themeColor="text1" w:themeTint="BF"/>
        </w:rPr>
        <w:t xml:space="preserve"> </w:t>
      </w:r>
      <w:r w:rsidR="002E27AE"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утвержденного Постановлением администрации Кааламского сельского поселения № 2 от 04.02.2013г.</w:t>
      </w:r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следующие изменения:</w:t>
      </w: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2E27AE"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0D665C" w:rsidRPr="005F2134" w:rsidRDefault="0048329A" w:rsidP="000D665C">
      <w:pPr>
        <w:ind w:right="-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а) </w:t>
      </w:r>
      <w:r w:rsidR="000D665C"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пункт 16 дополнить подпунктом "г</w:t>
      </w:r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 следующего содержания:</w:t>
      </w:r>
    </w:p>
    <w:p w:rsidR="0048329A" w:rsidRPr="005F2134" w:rsidRDefault="000D665C" w:rsidP="000D665C">
      <w:pPr>
        <w:ind w:right="-1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</w:t>
      </w:r>
      <w:proofErr w:type="gramStart"/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"г</w:t>
      </w:r>
      <w:r w:rsidR="0048329A"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) поступившее в соответствии с частью 4 статьи 12 Федерального закона от 25 декабря 2008 г. N 273-ФЗ "О противодействии коррупции" в </w:t>
      </w:r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администрацию Кааламского сельского поселения</w:t>
      </w:r>
      <w:r w:rsidR="0048329A"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муниципальной</w:t>
      </w:r>
      <w:r w:rsidR="0048329A"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службы в </w:t>
      </w:r>
      <w:r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администрации  Кааламского сельского поселения</w:t>
      </w:r>
      <w:r w:rsidR="0048329A"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</w:t>
      </w:r>
      <w:proofErr w:type="gramEnd"/>
      <w:r w:rsidR="0048329A"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48329A" w:rsidRPr="005F21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.";</w:t>
      </w:r>
      <w:proofErr w:type="gramEnd"/>
    </w:p>
    <w:p w:rsidR="00E37820" w:rsidRDefault="00E37820" w:rsidP="002E2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E27AE" w:rsidRPr="005F2134" w:rsidRDefault="002E27AE" w:rsidP="002E2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Глава Кааламского сельского поселения                                       </w:t>
      </w:r>
      <w:proofErr w:type="spellStart"/>
      <w:r w:rsidRPr="005F21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А.М.Мищенко</w:t>
      </w:r>
      <w:proofErr w:type="spellEnd"/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bookmarkEnd w:id="0"/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p w:rsidR="00AA5043" w:rsidRPr="005F2134" w:rsidRDefault="00AA5043" w:rsidP="005C41DD">
      <w:pPr>
        <w:jc w:val="both"/>
        <w:rPr>
          <w:color w:val="404040" w:themeColor="text1" w:themeTint="BF"/>
        </w:rPr>
      </w:pPr>
    </w:p>
    <w:sectPr w:rsidR="00AA5043" w:rsidRPr="005F2134" w:rsidSect="00E3782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0"/>
    <w:rsid w:val="00056855"/>
    <w:rsid w:val="000D665C"/>
    <w:rsid w:val="00135B30"/>
    <w:rsid w:val="002C0E3C"/>
    <w:rsid w:val="002E27AE"/>
    <w:rsid w:val="0048329A"/>
    <w:rsid w:val="004C53EB"/>
    <w:rsid w:val="005C41DD"/>
    <w:rsid w:val="005C4D21"/>
    <w:rsid w:val="005F2134"/>
    <w:rsid w:val="008E6CDC"/>
    <w:rsid w:val="00933761"/>
    <w:rsid w:val="00AA5043"/>
    <w:rsid w:val="00B43B57"/>
    <w:rsid w:val="00CD5A5E"/>
    <w:rsid w:val="00E37820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50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0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AA50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A5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5043"/>
    <w:pPr>
      <w:widowControl w:val="0"/>
      <w:shd w:val="clear" w:color="auto" w:fill="FFFFFF"/>
      <w:spacing w:after="480" w:line="283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A5043"/>
    <w:pPr>
      <w:widowControl w:val="0"/>
      <w:shd w:val="clear" w:color="auto" w:fill="FFFFFF"/>
      <w:spacing w:before="4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3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8329A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50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0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AA50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A50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5043"/>
    <w:pPr>
      <w:widowControl w:val="0"/>
      <w:shd w:val="clear" w:color="auto" w:fill="FFFFFF"/>
      <w:spacing w:after="480" w:line="283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A5043"/>
    <w:pPr>
      <w:widowControl w:val="0"/>
      <w:shd w:val="clear" w:color="auto" w:fill="FFFFFF"/>
      <w:spacing w:before="480"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3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8329A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Пользователь</cp:lastModifiedBy>
  <cp:revision>6</cp:revision>
  <cp:lastPrinted>2014-11-13T04:35:00Z</cp:lastPrinted>
  <dcterms:created xsi:type="dcterms:W3CDTF">2014-11-08T17:32:00Z</dcterms:created>
  <dcterms:modified xsi:type="dcterms:W3CDTF">2014-11-16T09:10:00Z</dcterms:modified>
</cp:coreProperties>
</file>