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7F" w:rsidRPr="005C757F" w:rsidRDefault="005C757F" w:rsidP="005C75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757F" w:rsidRPr="005C757F" w:rsidRDefault="005C757F" w:rsidP="005C7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757F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КААЛАМСКОГО СЕЛЬСКОГО ПОСЕЛЕНИЯ</w:t>
      </w:r>
    </w:p>
    <w:p w:rsidR="005C757F" w:rsidRPr="005C757F" w:rsidRDefault="005C757F" w:rsidP="005C7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757F" w:rsidRPr="005C757F" w:rsidRDefault="0051206C" w:rsidP="005C7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XXXVII</w:t>
      </w:r>
      <w:r w:rsidR="005C757F" w:rsidRPr="005C75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5C757F" w:rsidRPr="005C757F">
        <w:rPr>
          <w:rFonts w:ascii="Times New Roman" w:eastAsia="Times New Roman" w:hAnsi="Times New Roman" w:cs="Times New Roman"/>
          <w:b/>
          <w:bCs/>
          <w:sz w:val="28"/>
          <w:szCs w:val="28"/>
        </w:rPr>
        <w:t>СЕССИЯ  III</w:t>
      </w:r>
      <w:proofErr w:type="gramEnd"/>
      <w:r w:rsidR="005C757F" w:rsidRPr="005C75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1F734A" w:rsidRDefault="001F734A" w:rsidP="005C7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734A" w:rsidRPr="005C757F" w:rsidRDefault="001F734A" w:rsidP="005C7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757F" w:rsidRPr="005C757F" w:rsidRDefault="005C757F" w:rsidP="005C7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757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5C757F" w:rsidRPr="005C757F" w:rsidRDefault="005C757F" w:rsidP="005C75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5C757F" w:rsidRPr="005C757F" w:rsidRDefault="005C757F" w:rsidP="005C75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1206C">
        <w:rPr>
          <w:rFonts w:ascii="Times New Roman" w:eastAsia="Times New Roman" w:hAnsi="Times New Roman" w:cs="Times New Roman"/>
          <w:bCs/>
          <w:sz w:val="28"/>
          <w:szCs w:val="28"/>
        </w:rPr>
        <w:t xml:space="preserve">14 декабря </w:t>
      </w:r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>2016</w:t>
      </w:r>
      <w:r w:rsidR="002B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ода</w:t>
      </w:r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51206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</w:t>
      </w:r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51206C">
        <w:rPr>
          <w:rFonts w:ascii="Times New Roman" w:eastAsia="Times New Roman" w:hAnsi="Times New Roman" w:cs="Times New Roman"/>
          <w:bCs/>
          <w:sz w:val="28"/>
          <w:szCs w:val="28"/>
        </w:rPr>
        <w:t>116</w:t>
      </w:r>
    </w:p>
    <w:p w:rsidR="005C757F" w:rsidRPr="005C757F" w:rsidRDefault="005C757F" w:rsidP="005C75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206C" w:rsidRDefault="005C757F" w:rsidP="005C75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отчета об исполнении бюджета </w:t>
      </w:r>
    </w:p>
    <w:p w:rsidR="005C757F" w:rsidRPr="005C757F" w:rsidRDefault="005C757F" w:rsidP="005C75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>Кааламского</w:t>
      </w:r>
      <w:proofErr w:type="spellEnd"/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</w:t>
      </w:r>
      <w:r w:rsidR="005120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>поселения за 2015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</w:t>
      </w:r>
    </w:p>
    <w:p w:rsidR="005C757F" w:rsidRPr="005C757F" w:rsidRDefault="005C757F" w:rsidP="005C75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757F" w:rsidRDefault="005C757F" w:rsidP="00512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Рассмотрев отчет об исполнении бюджета </w:t>
      </w:r>
      <w:proofErr w:type="spellStart"/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>Кааламского</w:t>
      </w:r>
      <w:proofErr w:type="spellEnd"/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за 2015 год,</w:t>
      </w:r>
      <w:r w:rsidR="005120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руководствуясь Положением о Бюджетном процессе и в соответствии с Уставом </w:t>
      </w:r>
      <w:proofErr w:type="spellStart"/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>Кааламского</w:t>
      </w:r>
      <w:proofErr w:type="spellEnd"/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поселения, Совет  </w:t>
      </w:r>
      <w:proofErr w:type="spellStart"/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>Кааламского</w:t>
      </w:r>
      <w:proofErr w:type="spellEnd"/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 поселения   </w:t>
      </w:r>
    </w:p>
    <w:p w:rsidR="005C757F" w:rsidRDefault="005C757F" w:rsidP="005C75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757F" w:rsidRPr="005C757F" w:rsidRDefault="0051206C" w:rsidP="005C75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РЕШИЛ</w:t>
      </w:r>
      <w:r w:rsidR="005C757F" w:rsidRPr="005C757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5C757F" w:rsidRPr="005C757F" w:rsidRDefault="005C757F" w:rsidP="005C75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757F" w:rsidRPr="005C757F" w:rsidRDefault="005C757F" w:rsidP="005C75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Утвердить отчет об исполнении бюджета </w:t>
      </w:r>
      <w:proofErr w:type="spellStart"/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>Кааламского</w:t>
      </w:r>
      <w:proofErr w:type="spellEnd"/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за 2015 год по доходам в сумме 12 576,2 тыс</w:t>
      </w:r>
      <w:r w:rsidR="00C53E79">
        <w:rPr>
          <w:rFonts w:ascii="Times New Roman" w:eastAsia="Times New Roman" w:hAnsi="Times New Roman" w:cs="Times New Roman"/>
          <w:bCs/>
          <w:sz w:val="28"/>
          <w:szCs w:val="28"/>
        </w:rPr>
        <w:t>яч</w:t>
      </w:r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рублей и по расходам в сумме 12 046,3 тыс</w:t>
      </w:r>
      <w:r w:rsidR="00C53E79">
        <w:rPr>
          <w:rFonts w:ascii="Times New Roman" w:eastAsia="Times New Roman" w:hAnsi="Times New Roman" w:cs="Times New Roman"/>
          <w:bCs/>
          <w:sz w:val="28"/>
          <w:szCs w:val="28"/>
        </w:rPr>
        <w:t xml:space="preserve">яч </w:t>
      </w:r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рублей с превышением доходов над  расходами  (профицит бюджета </w:t>
      </w:r>
      <w:proofErr w:type="spellStart"/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>Кааламского</w:t>
      </w:r>
      <w:proofErr w:type="spellEnd"/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поселения) в сумме 529,9 тыс</w:t>
      </w:r>
      <w:r w:rsidR="00C53E79">
        <w:rPr>
          <w:rFonts w:ascii="Times New Roman" w:eastAsia="Times New Roman" w:hAnsi="Times New Roman" w:cs="Times New Roman"/>
          <w:bCs/>
          <w:sz w:val="28"/>
          <w:szCs w:val="28"/>
        </w:rPr>
        <w:t xml:space="preserve">яч </w:t>
      </w:r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>рублей со следующими показателями:</w:t>
      </w:r>
    </w:p>
    <w:p w:rsidR="005C757F" w:rsidRPr="005C757F" w:rsidRDefault="005C757F" w:rsidP="005C75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 перечню и кодам главных администраторов доходов бюджета </w:t>
      </w:r>
      <w:proofErr w:type="spellStart"/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>Кааламского</w:t>
      </w:r>
      <w:proofErr w:type="spellEnd"/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поселения, закрепляемые за ними видами и подвидами доходов  бюджета </w:t>
      </w:r>
      <w:proofErr w:type="spellStart"/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>Кааламского</w:t>
      </w:r>
      <w:proofErr w:type="spellEnd"/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за 2015 год согласно приложению 1 к настоящему решению;</w:t>
      </w:r>
    </w:p>
    <w:p w:rsidR="005C757F" w:rsidRPr="005C757F" w:rsidRDefault="005C757F" w:rsidP="005C75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 перечню главных </w:t>
      </w:r>
      <w:proofErr w:type="gramStart"/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>Кааламского</w:t>
      </w:r>
      <w:proofErr w:type="spellEnd"/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за 2015 год согласно приложению 2 к настоящему решению;</w:t>
      </w:r>
    </w:p>
    <w:p w:rsidR="005C757F" w:rsidRPr="005C757F" w:rsidRDefault="005C757F" w:rsidP="005C75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 доходам бюджета </w:t>
      </w:r>
      <w:proofErr w:type="spellStart"/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>Кааламского</w:t>
      </w:r>
      <w:proofErr w:type="spellEnd"/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за 2015 год по кодам классификации доходов бюджетов,</w:t>
      </w:r>
      <w:r w:rsidR="00C53E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>по кодам видов доходов, подвидов доходов, классификации операций сектора государственного управления согласно приложению 3 к настоящему решению;</w:t>
      </w:r>
    </w:p>
    <w:p w:rsidR="005C757F" w:rsidRPr="005C757F" w:rsidRDefault="005C757F" w:rsidP="005C75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 распределению бюджетных ассигнований по разделам и подразделам, целевым статьям и видам расходов классификации расходов бюджета </w:t>
      </w:r>
      <w:proofErr w:type="spellStart"/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>Кааламского</w:t>
      </w:r>
      <w:proofErr w:type="spellEnd"/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за 2015 год согласно приложению 4 к настоящему решению;</w:t>
      </w:r>
    </w:p>
    <w:p w:rsidR="005C757F" w:rsidRPr="005C757F" w:rsidRDefault="005C757F" w:rsidP="005C75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 ведомственной структуре расходов бюджета </w:t>
      </w:r>
      <w:proofErr w:type="spellStart"/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>Кааламского</w:t>
      </w:r>
      <w:proofErr w:type="spellEnd"/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за 2015 год согласно приложению 5 к настоящему решению;</w:t>
      </w:r>
    </w:p>
    <w:p w:rsidR="005C757F" w:rsidRPr="005C757F" w:rsidRDefault="005C757F" w:rsidP="005C75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 объемам межбюджетных трансфертов, передаваемых </w:t>
      </w:r>
      <w:proofErr w:type="spellStart"/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>Кааламским</w:t>
      </w:r>
      <w:proofErr w:type="spellEnd"/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сельским поселением бюджету Сортавальского муниципального района на финансирование расходов, связанных с передачей </w:t>
      </w:r>
      <w:proofErr w:type="gramStart"/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осуществления части </w:t>
      </w:r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полномочий органов местного самоуправления городских</w:t>
      </w:r>
      <w:proofErr w:type="gramEnd"/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сельских поселений за 2015 год согласно приложению 6 к настоящему решению;</w:t>
      </w:r>
    </w:p>
    <w:p w:rsidR="005C757F" w:rsidRPr="005C757F" w:rsidRDefault="005C757F" w:rsidP="005C75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 источникам финансирования дефицита бюджета </w:t>
      </w:r>
      <w:proofErr w:type="spellStart"/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>Кааламского</w:t>
      </w:r>
      <w:proofErr w:type="spellEnd"/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по кодам классификации источников финансирования, по кодам  групп, подгрупп, статей, видов источников финансирования  дефицитов бюджетов,  классификации </w:t>
      </w:r>
      <w:proofErr w:type="gramStart"/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>операций сектора  государственного управления дефицитов бюджетов</w:t>
      </w:r>
      <w:proofErr w:type="gramEnd"/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 xml:space="preserve">  за 2015 год, согласно приложению 7  к настоящему решению;</w:t>
      </w:r>
    </w:p>
    <w:p w:rsidR="005C757F" w:rsidRPr="005C757F" w:rsidRDefault="005C757F" w:rsidP="005C75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 программе муниципальных внутренних заимствований </w:t>
      </w:r>
      <w:proofErr w:type="spellStart"/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>Кааламского</w:t>
      </w:r>
      <w:proofErr w:type="spellEnd"/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за 2015 год согласно приложению 8 к настоящему решению;</w:t>
      </w:r>
    </w:p>
    <w:p w:rsidR="005C757F" w:rsidRPr="005C757F" w:rsidRDefault="005C757F" w:rsidP="005C75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 программе муниципальных гарантий </w:t>
      </w:r>
      <w:proofErr w:type="spellStart"/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>Кааламского</w:t>
      </w:r>
      <w:proofErr w:type="spellEnd"/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за 2015 год согласно приложению 9 к настоящему решению;</w:t>
      </w:r>
    </w:p>
    <w:p w:rsidR="005C757F" w:rsidRPr="005C757F" w:rsidRDefault="005C757F" w:rsidP="005C75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 исполнению бюджетных ассигнований на предоставление муниципальной гарантии </w:t>
      </w:r>
      <w:r w:rsidR="00C53E79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>а 2015</w:t>
      </w:r>
      <w:r w:rsidR="00C53E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C53E79">
        <w:rPr>
          <w:rFonts w:ascii="Times New Roman" w:eastAsia="Times New Roman" w:hAnsi="Times New Roman" w:cs="Times New Roman"/>
          <w:bCs/>
          <w:sz w:val="28"/>
          <w:szCs w:val="28"/>
        </w:rPr>
        <w:t>од в</w:t>
      </w:r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сумме 608,0 тыс</w:t>
      </w:r>
      <w:r w:rsidR="00C53E79">
        <w:rPr>
          <w:rFonts w:ascii="Times New Roman" w:eastAsia="Times New Roman" w:hAnsi="Times New Roman" w:cs="Times New Roman"/>
          <w:bCs/>
          <w:sz w:val="28"/>
          <w:szCs w:val="28"/>
        </w:rPr>
        <w:t xml:space="preserve">яч </w:t>
      </w:r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>руб</w:t>
      </w:r>
      <w:r w:rsidR="00C53E79">
        <w:rPr>
          <w:rFonts w:ascii="Times New Roman" w:eastAsia="Times New Roman" w:hAnsi="Times New Roman" w:cs="Times New Roman"/>
          <w:bCs/>
          <w:sz w:val="28"/>
          <w:szCs w:val="28"/>
        </w:rPr>
        <w:t>лей</w:t>
      </w:r>
      <w:r w:rsidR="0051206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5C757F" w:rsidRPr="005C757F" w:rsidRDefault="005C757F" w:rsidP="005C75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 предельному объему муниципального долга  </w:t>
      </w:r>
      <w:proofErr w:type="spellStart"/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>Кааламского</w:t>
      </w:r>
      <w:proofErr w:type="spellEnd"/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на 2015</w:t>
      </w:r>
      <w:r w:rsidR="005120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51206C">
        <w:rPr>
          <w:rFonts w:ascii="Times New Roman" w:eastAsia="Times New Roman" w:hAnsi="Times New Roman" w:cs="Times New Roman"/>
          <w:bCs/>
          <w:sz w:val="28"/>
          <w:szCs w:val="28"/>
        </w:rPr>
        <w:t>од</w:t>
      </w:r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сумме 2100 тыс</w:t>
      </w:r>
      <w:r w:rsidR="00C53E79">
        <w:rPr>
          <w:rFonts w:ascii="Times New Roman" w:eastAsia="Times New Roman" w:hAnsi="Times New Roman" w:cs="Times New Roman"/>
          <w:bCs/>
          <w:sz w:val="28"/>
          <w:szCs w:val="28"/>
        </w:rPr>
        <w:t xml:space="preserve">яч </w:t>
      </w:r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>руб</w:t>
      </w:r>
      <w:r w:rsidR="00C53E79">
        <w:rPr>
          <w:rFonts w:ascii="Times New Roman" w:eastAsia="Times New Roman" w:hAnsi="Times New Roman" w:cs="Times New Roman"/>
          <w:bCs/>
          <w:sz w:val="28"/>
          <w:szCs w:val="28"/>
        </w:rPr>
        <w:t>лей</w:t>
      </w:r>
      <w:r w:rsidR="0051206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5C757F" w:rsidRPr="005C757F" w:rsidRDefault="005C757F" w:rsidP="005C75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 структуре муниципального внутреннего долга </w:t>
      </w:r>
      <w:proofErr w:type="spellStart"/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>Кааламского</w:t>
      </w:r>
      <w:proofErr w:type="spellEnd"/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на 01 января 2016 года согласно приложению 10 к настоящему решению;</w:t>
      </w:r>
    </w:p>
    <w:p w:rsidR="005C757F" w:rsidRPr="005C757F" w:rsidRDefault="005C757F" w:rsidP="005C75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757F" w:rsidRPr="005C757F" w:rsidRDefault="005C757F" w:rsidP="005C75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ab/>
        <w:t>Настоящее Решение вступает в силу со дня его подписания.</w:t>
      </w:r>
    </w:p>
    <w:p w:rsidR="005C757F" w:rsidRPr="005C757F" w:rsidRDefault="005C757F" w:rsidP="005C75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757F" w:rsidRPr="005C757F" w:rsidRDefault="005C757F" w:rsidP="005C75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6B6D1B" w:rsidRPr="006B6D1B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Опубликовать настоящее Решение в средствах массовой информации и разместить на сайте администрации </w:t>
      </w:r>
      <w:proofErr w:type="spellStart"/>
      <w:r w:rsidR="006B6D1B" w:rsidRPr="006B6D1B">
        <w:rPr>
          <w:rFonts w:ascii="Times New Roman" w:eastAsia="Times New Roman" w:hAnsi="Times New Roman" w:cs="Times New Roman"/>
          <w:bCs/>
          <w:sz w:val="28"/>
          <w:szCs w:val="28"/>
        </w:rPr>
        <w:t>Кааламского</w:t>
      </w:r>
      <w:proofErr w:type="spellEnd"/>
      <w:r w:rsidR="006B6D1B" w:rsidRPr="006B6D1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поселения.</w:t>
      </w:r>
    </w:p>
    <w:p w:rsidR="005C757F" w:rsidRPr="005C757F" w:rsidRDefault="005C757F" w:rsidP="005C75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757F" w:rsidRPr="005C757F" w:rsidRDefault="005C757F" w:rsidP="005C75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757F" w:rsidRPr="005C757F" w:rsidRDefault="005C757F" w:rsidP="005C75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</w:t>
      </w:r>
    </w:p>
    <w:p w:rsidR="005C757F" w:rsidRDefault="005C757F" w:rsidP="005C75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Совета </w:t>
      </w:r>
      <w:proofErr w:type="spellStart"/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>Кааламского</w:t>
      </w:r>
      <w:proofErr w:type="spellEnd"/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                           </w:t>
      </w:r>
      <w:r w:rsidR="00083C66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 xml:space="preserve"> Н.С.</w:t>
      </w:r>
      <w:r w:rsidR="00083C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>Тарасенко</w:t>
      </w:r>
    </w:p>
    <w:p w:rsidR="0051206C" w:rsidRPr="005C757F" w:rsidRDefault="0051206C" w:rsidP="005C75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5C757F" w:rsidRPr="005C757F" w:rsidRDefault="005C757F" w:rsidP="005C75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757F" w:rsidRPr="005C757F" w:rsidRDefault="005C757F" w:rsidP="005C75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>Кааламского</w:t>
      </w:r>
      <w:proofErr w:type="spellEnd"/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</w:t>
      </w:r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А.М.</w:t>
      </w:r>
      <w:r w:rsidR="00083C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C757F">
        <w:rPr>
          <w:rFonts w:ascii="Times New Roman" w:eastAsia="Times New Roman" w:hAnsi="Times New Roman" w:cs="Times New Roman"/>
          <w:bCs/>
          <w:sz w:val="28"/>
          <w:szCs w:val="28"/>
        </w:rPr>
        <w:t>Мищенко</w:t>
      </w:r>
    </w:p>
    <w:p w:rsidR="005C757F" w:rsidRDefault="005C757F" w:rsidP="005C7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3E79" w:rsidRDefault="00C53E79" w:rsidP="005C7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3E79" w:rsidRDefault="00C53E79" w:rsidP="005C7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3E79" w:rsidRDefault="00C53E79" w:rsidP="005C7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3E79" w:rsidRDefault="00C53E79" w:rsidP="005C7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3E79" w:rsidRDefault="00C53E79" w:rsidP="005C7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3E79" w:rsidRDefault="00C53E79" w:rsidP="005C7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3E79" w:rsidRDefault="00C53E79" w:rsidP="005C7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3E79" w:rsidRPr="005C757F" w:rsidRDefault="00C53E79" w:rsidP="005C7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53E79" w:rsidRPr="005C757F" w:rsidSect="005C7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937" w:rsidRDefault="00ED7937" w:rsidP="005C757F">
      <w:pPr>
        <w:spacing w:after="0" w:line="240" w:lineRule="auto"/>
      </w:pPr>
      <w:r>
        <w:separator/>
      </w:r>
    </w:p>
  </w:endnote>
  <w:endnote w:type="continuationSeparator" w:id="0">
    <w:p w:rsidR="00ED7937" w:rsidRDefault="00ED7937" w:rsidP="005C7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937" w:rsidRDefault="00ED7937" w:rsidP="005C757F">
      <w:pPr>
        <w:spacing w:after="0" w:line="240" w:lineRule="auto"/>
      </w:pPr>
      <w:r>
        <w:separator/>
      </w:r>
    </w:p>
  </w:footnote>
  <w:footnote w:type="continuationSeparator" w:id="0">
    <w:p w:rsidR="00ED7937" w:rsidRDefault="00ED7937" w:rsidP="005C7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203E"/>
    <w:multiLevelType w:val="hybridMultilevel"/>
    <w:tmpl w:val="CDACD6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159DB"/>
    <w:multiLevelType w:val="hybridMultilevel"/>
    <w:tmpl w:val="4C1401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93BDA"/>
    <w:multiLevelType w:val="hybridMultilevel"/>
    <w:tmpl w:val="8598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F173A"/>
    <w:multiLevelType w:val="hybridMultilevel"/>
    <w:tmpl w:val="0652B51E"/>
    <w:lvl w:ilvl="0" w:tplc="A882F0D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AF487F"/>
    <w:multiLevelType w:val="hybridMultilevel"/>
    <w:tmpl w:val="9D58C870"/>
    <w:lvl w:ilvl="0" w:tplc="788279A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6B63BF"/>
    <w:multiLevelType w:val="hybridMultilevel"/>
    <w:tmpl w:val="1EC01094"/>
    <w:lvl w:ilvl="0" w:tplc="8CAE60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F878EF"/>
    <w:multiLevelType w:val="hybridMultilevel"/>
    <w:tmpl w:val="73AAA0F8"/>
    <w:lvl w:ilvl="0" w:tplc="A882F0D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AD44CD"/>
    <w:multiLevelType w:val="hybridMultilevel"/>
    <w:tmpl w:val="789C5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4B6423"/>
    <w:multiLevelType w:val="hybridMultilevel"/>
    <w:tmpl w:val="D4B0FC84"/>
    <w:lvl w:ilvl="0" w:tplc="6C94C6D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F5FE0"/>
    <w:multiLevelType w:val="hybridMultilevel"/>
    <w:tmpl w:val="F58EE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81"/>
    <w:rsid w:val="00052A07"/>
    <w:rsid w:val="00065BFC"/>
    <w:rsid w:val="00083C66"/>
    <w:rsid w:val="000F3422"/>
    <w:rsid w:val="00112186"/>
    <w:rsid w:val="00133003"/>
    <w:rsid w:val="001A7013"/>
    <w:rsid w:val="001B6F67"/>
    <w:rsid w:val="001C6BCB"/>
    <w:rsid w:val="001F734A"/>
    <w:rsid w:val="00253411"/>
    <w:rsid w:val="002661AB"/>
    <w:rsid w:val="002B39B3"/>
    <w:rsid w:val="002F31F9"/>
    <w:rsid w:val="002F5940"/>
    <w:rsid w:val="00447D2A"/>
    <w:rsid w:val="004A2F40"/>
    <w:rsid w:val="0051206C"/>
    <w:rsid w:val="00542CFB"/>
    <w:rsid w:val="00546979"/>
    <w:rsid w:val="00564BF6"/>
    <w:rsid w:val="005C757F"/>
    <w:rsid w:val="006B6D1B"/>
    <w:rsid w:val="00707DC3"/>
    <w:rsid w:val="00734AE2"/>
    <w:rsid w:val="00803155"/>
    <w:rsid w:val="008413E8"/>
    <w:rsid w:val="00980A81"/>
    <w:rsid w:val="00996FF3"/>
    <w:rsid w:val="009D0AD1"/>
    <w:rsid w:val="00A10CA5"/>
    <w:rsid w:val="00AA045B"/>
    <w:rsid w:val="00AB440D"/>
    <w:rsid w:val="00B5576A"/>
    <w:rsid w:val="00C47605"/>
    <w:rsid w:val="00C514FA"/>
    <w:rsid w:val="00C53E79"/>
    <w:rsid w:val="00C8274F"/>
    <w:rsid w:val="00D87D60"/>
    <w:rsid w:val="00E21E8A"/>
    <w:rsid w:val="00E462B9"/>
    <w:rsid w:val="00E93C7E"/>
    <w:rsid w:val="00ED7937"/>
    <w:rsid w:val="00F74B70"/>
    <w:rsid w:val="00FD2A98"/>
    <w:rsid w:val="00FE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2B9"/>
    <w:pPr>
      <w:spacing w:after="0" w:line="240" w:lineRule="auto"/>
    </w:pPr>
    <w:rPr>
      <w:rFonts w:eastAsiaTheme="minorEastAsia"/>
      <w:lang w:eastAsia="ru-RU"/>
    </w:rPr>
  </w:style>
  <w:style w:type="paragraph" w:customStyle="1" w:styleId="Style2">
    <w:name w:val="Style2"/>
    <w:basedOn w:val="a"/>
    <w:uiPriority w:val="99"/>
    <w:rsid w:val="00E462B9"/>
    <w:pPr>
      <w:widowControl w:val="0"/>
      <w:autoSpaceDE w:val="0"/>
      <w:autoSpaceDN w:val="0"/>
      <w:adjustRightInd w:val="0"/>
      <w:spacing w:after="0" w:line="485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462B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E93C7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93C7E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13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D2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7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757F"/>
  </w:style>
  <w:style w:type="paragraph" w:styleId="a9">
    <w:name w:val="footer"/>
    <w:basedOn w:val="a"/>
    <w:link w:val="aa"/>
    <w:uiPriority w:val="99"/>
    <w:unhideWhenUsed/>
    <w:rsid w:val="005C7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75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2B9"/>
    <w:pPr>
      <w:spacing w:after="0" w:line="240" w:lineRule="auto"/>
    </w:pPr>
    <w:rPr>
      <w:rFonts w:eastAsiaTheme="minorEastAsia"/>
      <w:lang w:eastAsia="ru-RU"/>
    </w:rPr>
  </w:style>
  <w:style w:type="paragraph" w:customStyle="1" w:styleId="Style2">
    <w:name w:val="Style2"/>
    <w:basedOn w:val="a"/>
    <w:uiPriority w:val="99"/>
    <w:rsid w:val="00E462B9"/>
    <w:pPr>
      <w:widowControl w:val="0"/>
      <w:autoSpaceDE w:val="0"/>
      <w:autoSpaceDN w:val="0"/>
      <w:adjustRightInd w:val="0"/>
      <w:spacing w:after="0" w:line="485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462B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E93C7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93C7E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13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D2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7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757F"/>
  </w:style>
  <w:style w:type="paragraph" w:styleId="a9">
    <w:name w:val="footer"/>
    <w:basedOn w:val="a"/>
    <w:link w:val="aa"/>
    <w:uiPriority w:val="99"/>
    <w:unhideWhenUsed/>
    <w:rsid w:val="005C7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7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B6FEA-1F0A-4557-9047-8C14B0FAF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8</cp:revision>
  <cp:lastPrinted>2016-10-03T08:28:00Z</cp:lastPrinted>
  <dcterms:created xsi:type="dcterms:W3CDTF">2016-11-08T14:30:00Z</dcterms:created>
  <dcterms:modified xsi:type="dcterms:W3CDTF">2016-12-15T12:05:00Z</dcterms:modified>
</cp:coreProperties>
</file>