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B061FB" w:rsidRPr="005D0874" w:rsidRDefault="00B061FB" w:rsidP="00B061FB">
      <w:pPr>
        <w:jc w:val="center"/>
        <w:rPr>
          <w:b/>
          <w:sz w:val="16"/>
          <w:szCs w:val="16"/>
        </w:rPr>
      </w:pPr>
    </w:p>
    <w:p w:rsidR="00B061FB" w:rsidRDefault="00B061FB" w:rsidP="00B061F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061FB" w:rsidRDefault="00B061FB" w:rsidP="00B061FB"/>
    <w:p w:rsidR="00B061FB" w:rsidRDefault="007A014B" w:rsidP="00B061F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E778A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</w:t>
      </w:r>
      <w:r w:rsidR="00B061FB">
        <w:rPr>
          <w:sz w:val="28"/>
          <w:szCs w:val="28"/>
        </w:rPr>
        <w:t xml:space="preserve">2016 г.                              </w:t>
      </w:r>
      <w:r w:rsidR="00B061FB">
        <w:rPr>
          <w:b/>
          <w:sz w:val="28"/>
          <w:szCs w:val="28"/>
        </w:rPr>
        <w:t xml:space="preserve">г. Дальнегорск                 </w:t>
      </w:r>
      <w:bookmarkStart w:id="0" w:name="_GoBack"/>
      <w:bookmarkEnd w:id="0"/>
      <w:r w:rsidR="00B061FB">
        <w:rPr>
          <w:sz w:val="28"/>
          <w:szCs w:val="28"/>
        </w:rPr>
        <w:t xml:space="preserve">       № </w:t>
      </w:r>
      <w:r w:rsidR="00267DB4">
        <w:rPr>
          <w:sz w:val="28"/>
          <w:szCs w:val="28"/>
        </w:rPr>
        <w:t>87</w:t>
      </w:r>
      <w:r w:rsidR="00B061FB">
        <w:rPr>
          <w:sz w:val="28"/>
          <w:szCs w:val="28"/>
        </w:rPr>
        <w:t>/</w:t>
      </w:r>
      <w:r w:rsidR="00267DB4">
        <w:rPr>
          <w:sz w:val="28"/>
          <w:szCs w:val="28"/>
        </w:rPr>
        <w:t>22</w:t>
      </w:r>
    </w:p>
    <w:p w:rsidR="00B061FB" w:rsidRDefault="00B061FB" w:rsidP="00B061FB">
      <w:pPr>
        <w:rPr>
          <w:sz w:val="28"/>
          <w:szCs w:val="28"/>
        </w:rPr>
      </w:pPr>
    </w:p>
    <w:p w:rsidR="00B061FB" w:rsidRPr="005D0874" w:rsidRDefault="00B061FB" w:rsidP="00B061FB">
      <w:pPr>
        <w:jc w:val="center"/>
        <w:rPr>
          <w:sz w:val="16"/>
          <w:szCs w:val="16"/>
        </w:rPr>
      </w:pPr>
    </w:p>
    <w:p w:rsidR="007A014B" w:rsidRPr="00C72717" w:rsidRDefault="007A014B" w:rsidP="00B061FB">
      <w:pPr>
        <w:jc w:val="center"/>
        <w:rPr>
          <w:b/>
          <w:sz w:val="27"/>
          <w:szCs w:val="27"/>
        </w:rPr>
      </w:pPr>
      <w:r w:rsidRPr="00C72717">
        <w:rPr>
          <w:b/>
          <w:sz w:val="27"/>
          <w:szCs w:val="27"/>
        </w:rPr>
        <w:t xml:space="preserve">Об образовании группы контроля за использованием </w:t>
      </w:r>
    </w:p>
    <w:p w:rsidR="007A014B" w:rsidRPr="00C72717" w:rsidRDefault="007A014B" w:rsidP="00B061FB">
      <w:pPr>
        <w:jc w:val="center"/>
        <w:rPr>
          <w:b/>
          <w:sz w:val="27"/>
          <w:szCs w:val="27"/>
        </w:rPr>
      </w:pPr>
      <w:r w:rsidRPr="00C72717">
        <w:rPr>
          <w:b/>
          <w:sz w:val="27"/>
          <w:szCs w:val="27"/>
        </w:rPr>
        <w:t>ГАС «Выборы» при подготовке и проведении выборов</w:t>
      </w:r>
      <w:r w:rsidR="00C72717">
        <w:rPr>
          <w:b/>
          <w:sz w:val="27"/>
          <w:szCs w:val="27"/>
        </w:rPr>
        <w:t>,</w:t>
      </w:r>
      <w:r w:rsidRPr="00C72717">
        <w:rPr>
          <w:b/>
          <w:sz w:val="27"/>
          <w:szCs w:val="27"/>
        </w:rPr>
        <w:t xml:space="preserve"> </w:t>
      </w:r>
    </w:p>
    <w:p w:rsidR="00B061FB" w:rsidRPr="00C72717" w:rsidRDefault="00C72717" w:rsidP="00B061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назначенных на</w:t>
      </w:r>
      <w:r w:rsidR="007A014B" w:rsidRPr="00C72717">
        <w:rPr>
          <w:b/>
          <w:sz w:val="27"/>
          <w:szCs w:val="27"/>
        </w:rPr>
        <w:t xml:space="preserve"> 18 сентября 2016 года</w:t>
      </w:r>
    </w:p>
    <w:p w:rsidR="00B061FB" w:rsidRPr="00C72717" w:rsidRDefault="00B061FB" w:rsidP="00B061FB">
      <w:pPr>
        <w:rPr>
          <w:sz w:val="27"/>
          <w:szCs w:val="27"/>
        </w:rPr>
      </w:pPr>
    </w:p>
    <w:p w:rsidR="00B061FB" w:rsidRPr="00C72717" w:rsidRDefault="00B061FB" w:rsidP="005D0874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 w:rsidRPr="00C72717">
        <w:rPr>
          <w:rFonts w:eastAsia="SimSun"/>
          <w:sz w:val="27"/>
          <w:szCs w:val="27"/>
        </w:rPr>
        <w:t>В соответствии с</w:t>
      </w:r>
      <w:r w:rsidR="007A014B" w:rsidRPr="00C72717">
        <w:rPr>
          <w:rFonts w:eastAsia="SimSun"/>
          <w:sz w:val="27"/>
          <w:szCs w:val="27"/>
        </w:rPr>
        <w:t xml:space="preserve"> пунктом 3 статьей 74</w:t>
      </w:r>
      <w:r w:rsidR="00A36D5C" w:rsidRPr="00C72717">
        <w:rPr>
          <w:rFonts w:eastAsia="SimSun"/>
          <w:sz w:val="27"/>
          <w:szCs w:val="27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7A014B" w:rsidRPr="00C72717">
        <w:rPr>
          <w:rFonts w:eastAsia="SimSun"/>
          <w:sz w:val="27"/>
          <w:szCs w:val="27"/>
        </w:rPr>
        <w:t xml:space="preserve">частью 1 </w:t>
      </w:r>
      <w:r w:rsidR="00A36D5C" w:rsidRPr="00C72717">
        <w:rPr>
          <w:rFonts w:eastAsia="SimSun"/>
          <w:sz w:val="27"/>
          <w:szCs w:val="27"/>
        </w:rPr>
        <w:t>статьей 7</w:t>
      </w:r>
      <w:r w:rsidR="007A014B" w:rsidRPr="00C72717">
        <w:rPr>
          <w:rFonts w:eastAsia="SimSun"/>
          <w:sz w:val="27"/>
          <w:szCs w:val="27"/>
        </w:rPr>
        <w:t>, статьи 23 Федерального закона «О государственной автоматизированной системе Российской Федерации «Выборы»</w:t>
      </w:r>
      <w:r w:rsidRPr="00C72717">
        <w:rPr>
          <w:rFonts w:eastAsia="SimSun"/>
          <w:sz w:val="27"/>
          <w:szCs w:val="27"/>
        </w:rPr>
        <w:t>, территориальная избирательная комиссия города Дальнегорска</w:t>
      </w:r>
      <w:r w:rsidR="005D0874" w:rsidRPr="00C72717">
        <w:rPr>
          <w:rFonts w:eastAsia="SimSun"/>
          <w:sz w:val="27"/>
          <w:szCs w:val="27"/>
        </w:rPr>
        <w:t>, на которую решением Избирательной комиссии Приморского края от 8 июня 2016 года 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№ 17 по выборам депутатов Законодательного Собрания Приморского края</w:t>
      </w:r>
    </w:p>
    <w:p w:rsidR="00C72717" w:rsidRPr="00C72717" w:rsidRDefault="00C72717" w:rsidP="005D0874">
      <w:pPr>
        <w:pStyle w:val="2"/>
        <w:spacing w:after="0" w:line="360" w:lineRule="auto"/>
        <w:ind w:left="-284" w:firstLine="568"/>
        <w:jc w:val="both"/>
        <w:rPr>
          <w:sz w:val="16"/>
          <w:szCs w:val="16"/>
        </w:rPr>
      </w:pPr>
    </w:p>
    <w:p w:rsidR="00B061FB" w:rsidRPr="00C72717" w:rsidRDefault="00B061FB" w:rsidP="005D0874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 w:rsidRPr="00C72717">
        <w:rPr>
          <w:sz w:val="27"/>
          <w:szCs w:val="27"/>
        </w:rPr>
        <w:t>РЕШИЛА:</w:t>
      </w:r>
    </w:p>
    <w:p w:rsidR="00B061FB" w:rsidRPr="00C72717" w:rsidRDefault="00B061FB" w:rsidP="005D0874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 w:rsidRPr="00C72717">
        <w:rPr>
          <w:rFonts w:eastAsia="SimSun"/>
          <w:sz w:val="27"/>
          <w:szCs w:val="27"/>
        </w:rPr>
        <w:t>1.</w:t>
      </w:r>
      <w:r w:rsidRPr="00C72717">
        <w:rPr>
          <w:rFonts w:eastAsia="SimSun"/>
          <w:sz w:val="27"/>
          <w:szCs w:val="27"/>
          <w:lang w:val="en-US"/>
        </w:rPr>
        <w:t> </w:t>
      </w:r>
      <w:r w:rsidRPr="00C72717">
        <w:rPr>
          <w:rFonts w:eastAsia="SimSun"/>
          <w:sz w:val="27"/>
          <w:szCs w:val="27"/>
        </w:rPr>
        <w:t> </w:t>
      </w:r>
      <w:r w:rsidR="007A014B" w:rsidRPr="00C72717">
        <w:rPr>
          <w:rFonts w:eastAsia="SimSun"/>
          <w:sz w:val="27"/>
          <w:szCs w:val="27"/>
        </w:rPr>
        <w:t>Образовать группу контроля за использованием Государственной автоматизированной системы Российской Федерации «Выборы» в составе:</w:t>
      </w:r>
    </w:p>
    <w:p w:rsidR="007A014B" w:rsidRPr="00C72717" w:rsidRDefault="00C72717" w:rsidP="005D0874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 w:rsidRPr="00C72717">
        <w:rPr>
          <w:rFonts w:eastAsia="SimSun"/>
          <w:sz w:val="27"/>
          <w:szCs w:val="27"/>
        </w:rPr>
        <w:t>-</w:t>
      </w:r>
      <w:r w:rsidR="007A014B" w:rsidRPr="00C72717">
        <w:rPr>
          <w:rFonts w:eastAsia="SimSun"/>
          <w:sz w:val="27"/>
          <w:szCs w:val="27"/>
        </w:rPr>
        <w:t xml:space="preserve"> </w:t>
      </w:r>
      <w:r w:rsidR="006946DC" w:rsidRPr="00C72717">
        <w:rPr>
          <w:rFonts w:eastAsia="SimSun"/>
          <w:sz w:val="27"/>
          <w:szCs w:val="27"/>
        </w:rPr>
        <w:t>Лапа Оксана Геннадьевна</w:t>
      </w:r>
      <w:r w:rsidR="007A014B" w:rsidRPr="00C72717">
        <w:rPr>
          <w:rFonts w:eastAsia="SimSun"/>
          <w:sz w:val="27"/>
          <w:szCs w:val="27"/>
        </w:rPr>
        <w:t>, член комиссии с правом решающего голоса.</w:t>
      </w:r>
    </w:p>
    <w:p w:rsidR="007A014B" w:rsidRPr="00C72717" w:rsidRDefault="00C72717" w:rsidP="005D0874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 w:rsidRPr="00C72717">
        <w:rPr>
          <w:rFonts w:eastAsia="SimSun"/>
          <w:sz w:val="27"/>
          <w:szCs w:val="27"/>
        </w:rPr>
        <w:t>-</w:t>
      </w:r>
      <w:r w:rsidR="007A014B" w:rsidRPr="00C72717">
        <w:rPr>
          <w:rFonts w:eastAsia="SimSun"/>
          <w:sz w:val="27"/>
          <w:szCs w:val="27"/>
        </w:rPr>
        <w:t xml:space="preserve"> </w:t>
      </w:r>
      <w:r w:rsidR="006946DC" w:rsidRPr="00C72717">
        <w:rPr>
          <w:rFonts w:eastAsia="SimSun"/>
          <w:sz w:val="27"/>
          <w:szCs w:val="27"/>
        </w:rPr>
        <w:t>Климаш Анна Александровна</w:t>
      </w:r>
      <w:r w:rsidR="007A014B" w:rsidRPr="00C72717">
        <w:rPr>
          <w:rFonts w:eastAsia="SimSun"/>
          <w:sz w:val="27"/>
          <w:szCs w:val="27"/>
        </w:rPr>
        <w:t>, член комиссии с правом совещательного голоса.</w:t>
      </w:r>
    </w:p>
    <w:p w:rsidR="00B061FB" w:rsidRPr="00C72717" w:rsidRDefault="00B061FB" w:rsidP="005D0874">
      <w:pPr>
        <w:tabs>
          <w:tab w:val="left" w:pos="570"/>
        </w:tabs>
        <w:suppressAutoHyphens/>
        <w:spacing w:line="360" w:lineRule="auto"/>
        <w:ind w:left="-284" w:firstLine="568"/>
        <w:jc w:val="both"/>
        <w:rPr>
          <w:sz w:val="27"/>
          <w:szCs w:val="27"/>
        </w:rPr>
      </w:pPr>
      <w:r w:rsidRPr="00C72717">
        <w:rPr>
          <w:sz w:val="27"/>
          <w:szCs w:val="27"/>
        </w:rPr>
        <w:t>2. Разместить настоящее решение  на сайте Дальнегорского городского округа в разделе «Территориальная избирательная комиссия» в информационно-телекоммуникационной сети «Интернет»</w:t>
      </w:r>
      <w:r w:rsidR="00751416" w:rsidRPr="00C72717">
        <w:rPr>
          <w:sz w:val="27"/>
          <w:szCs w:val="27"/>
        </w:rPr>
        <w:t xml:space="preserve"> и на информационном стенде.</w:t>
      </w:r>
    </w:p>
    <w:p w:rsidR="00C72717" w:rsidRPr="00C72717" w:rsidRDefault="00C72717" w:rsidP="005D0874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B061FB" w:rsidRPr="00C72717" w:rsidRDefault="00B061FB" w:rsidP="005D0874">
      <w:pPr>
        <w:suppressAutoHyphens/>
        <w:spacing w:line="360" w:lineRule="auto"/>
        <w:ind w:left="-284" w:firstLine="568"/>
        <w:rPr>
          <w:sz w:val="27"/>
          <w:szCs w:val="27"/>
        </w:rPr>
      </w:pPr>
      <w:r w:rsidRPr="00C72717">
        <w:rPr>
          <w:sz w:val="27"/>
          <w:szCs w:val="27"/>
        </w:rPr>
        <w:t>Председатель комиссии</w:t>
      </w:r>
      <w:r w:rsidRPr="00C72717">
        <w:rPr>
          <w:sz w:val="27"/>
          <w:szCs w:val="27"/>
        </w:rPr>
        <w:tab/>
      </w:r>
      <w:r w:rsidRPr="00C72717">
        <w:rPr>
          <w:sz w:val="27"/>
          <w:szCs w:val="27"/>
        </w:rPr>
        <w:tab/>
      </w:r>
      <w:r w:rsidRPr="00C72717">
        <w:rPr>
          <w:sz w:val="27"/>
          <w:szCs w:val="27"/>
        </w:rPr>
        <w:tab/>
        <w:t xml:space="preserve">                                     </w:t>
      </w:r>
      <w:r w:rsidR="00267DB4">
        <w:rPr>
          <w:sz w:val="27"/>
          <w:szCs w:val="27"/>
        </w:rPr>
        <w:t xml:space="preserve">   </w:t>
      </w:r>
      <w:r w:rsidRPr="00C72717">
        <w:rPr>
          <w:sz w:val="27"/>
          <w:szCs w:val="27"/>
        </w:rPr>
        <w:t>С. Н. Зарецкая</w:t>
      </w:r>
    </w:p>
    <w:p w:rsidR="00C72717" w:rsidRPr="00C72717" w:rsidRDefault="00C72717" w:rsidP="005D0874">
      <w:pPr>
        <w:pStyle w:val="-14"/>
        <w:suppressAutoHyphens/>
        <w:ind w:left="-284" w:firstLine="568"/>
        <w:rPr>
          <w:sz w:val="16"/>
          <w:szCs w:val="16"/>
        </w:rPr>
      </w:pPr>
    </w:p>
    <w:p w:rsidR="00283C8C" w:rsidRPr="00C72717" w:rsidRDefault="00B061FB" w:rsidP="005D0874">
      <w:pPr>
        <w:pStyle w:val="-14"/>
        <w:suppressAutoHyphens/>
        <w:ind w:left="-284" w:firstLine="568"/>
        <w:rPr>
          <w:sz w:val="27"/>
          <w:szCs w:val="27"/>
        </w:rPr>
      </w:pPr>
      <w:r w:rsidRPr="00C72717">
        <w:rPr>
          <w:sz w:val="27"/>
          <w:szCs w:val="27"/>
        </w:rPr>
        <w:t xml:space="preserve">Секретарь комиссии                                                               </w:t>
      </w:r>
      <w:r w:rsidR="00267DB4">
        <w:rPr>
          <w:sz w:val="27"/>
          <w:szCs w:val="27"/>
        </w:rPr>
        <w:t xml:space="preserve">  </w:t>
      </w:r>
      <w:r w:rsidRPr="00C72717">
        <w:rPr>
          <w:sz w:val="27"/>
          <w:szCs w:val="27"/>
        </w:rPr>
        <w:t xml:space="preserve"> О. Д. Деремешко</w:t>
      </w:r>
    </w:p>
    <w:sectPr w:rsidR="00283C8C" w:rsidRPr="00C72717" w:rsidSect="005D087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061FB"/>
    <w:rsid w:val="00000AA3"/>
    <w:rsid w:val="000C2517"/>
    <w:rsid w:val="000D1FA4"/>
    <w:rsid w:val="001377ED"/>
    <w:rsid w:val="00267DB4"/>
    <w:rsid w:val="00283C8C"/>
    <w:rsid w:val="00493E26"/>
    <w:rsid w:val="004A611F"/>
    <w:rsid w:val="00575D09"/>
    <w:rsid w:val="005D0874"/>
    <w:rsid w:val="006946DC"/>
    <w:rsid w:val="006B347D"/>
    <w:rsid w:val="00751416"/>
    <w:rsid w:val="007A014B"/>
    <w:rsid w:val="008271A5"/>
    <w:rsid w:val="008E778A"/>
    <w:rsid w:val="00A36D5C"/>
    <w:rsid w:val="00B061FB"/>
    <w:rsid w:val="00C72717"/>
    <w:rsid w:val="00D5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1F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061F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1FB"/>
    <w:rPr>
      <w:sz w:val="24"/>
    </w:rPr>
  </w:style>
  <w:style w:type="paragraph" w:styleId="2">
    <w:name w:val="Body Text 2"/>
    <w:basedOn w:val="a"/>
    <w:link w:val="20"/>
    <w:unhideWhenUsed/>
    <w:rsid w:val="00B061F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61FB"/>
  </w:style>
  <w:style w:type="paragraph" w:customStyle="1" w:styleId="14-15">
    <w:name w:val="текст14-15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B06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6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FDC2-6D5F-4162-A5B6-814D92E7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2016-09-05T06:36:00Z</cp:lastPrinted>
  <dcterms:created xsi:type="dcterms:W3CDTF">2016-07-30T00:55:00Z</dcterms:created>
  <dcterms:modified xsi:type="dcterms:W3CDTF">2016-09-05T06:37:00Z</dcterms:modified>
</cp:coreProperties>
</file>