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BE" w:rsidRDefault="00DE6EBE" w:rsidP="00DE6EB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BE" w:rsidRDefault="00DE6EBE" w:rsidP="00DE6EB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E6EBE" w:rsidRDefault="00DE6EBE" w:rsidP="00DE6EB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E6EBE" w:rsidRDefault="00DE6EBE" w:rsidP="00DE6EBE">
      <w:pPr>
        <w:jc w:val="center"/>
        <w:rPr>
          <w:b/>
          <w:sz w:val="28"/>
          <w:szCs w:val="28"/>
        </w:rPr>
      </w:pPr>
    </w:p>
    <w:p w:rsidR="00DE6EBE" w:rsidRDefault="00DE6EBE" w:rsidP="00DE6EB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E6EBE" w:rsidRDefault="00DE6EBE" w:rsidP="00DE6EBE">
      <w:pPr>
        <w:rPr>
          <w:sz w:val="28"/>
          <w:szCs w:val="28"/>
        </w:rPr>
      </w:pPr>
    </w:p>
    <w:p w:rsidR="00DE6EBE" w:rsidRDefault="00DE6EBE" w:rsidP="00DE6EBE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26</w:t>
      </w:r>
      <w:r>
        <w:rPr>
          <w:sz w:val="28"/>
          <w:szCs w:val="28"/>
        </w:rPr>
        <w:t>6</w:t>
      </w:r>
      <w:r>
        <w:rPr>
          <w:sz w:val="28"/>
          <w:szCs w:val="28"/>
        </w:rPr>
        <w:t>/47</w:t>
      </w:r>
    </w:p>
    <w:p w:rsidR="00DE6EBE" w:rsidRDefault="00DE6EBE" w:rsidP="00DE6EBE">
      <w:pPr>
        <w:rPr>
          <w:sz w:val="28"/>
          <w:szCs w:val="28"/>
        </w:rPr>
      </w:pPr>
    </w:p>
    <w:p w:rsidR="00DE6EBE" w:rsidRDefault="00DE6EBE" w:rsidP="00DE6EBE">
      <w:pPr>
        <w:rPr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DE6EBE" w:rsidRDefault="00DE6EBE" w:rsidP="00DE6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комиссии избирательного участка № 1021 </w:t>
      </w:r>
      <w:r>
        <w:rPr>
          <w:rFonts w:ascii="Times New Roman CYR" w:hAnsi="Times New Roman CYR" w:cs="Times New Roman CYR"/>
          <w:b/>
          <w:sz w:val="28"/>
          <w:szCs w:val="28"/>
        </w:rPr>
        <w:t>Н.Н. Мухиной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E6EBE" w:rsidRDefault="00DE6EBE" w:rsidP="00DE6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DE6EBE" w:rsidRDefault="00DE6EBE" w:rsidP="00DE6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 до истечения срока полномочий и о назначении </w:t>
      </w:r>
    </w:p>
    <w:p w:rsidR="00DE6EBE" w:rsidRDefault="00DE6EBE" w:rsidP="00DE6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Давыдкиной Г. А.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членом участковой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комиссии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</w:t>
      </w:r>
      <w:proofErr w:type="gramEnd"/>
    </w:p>
    <w:p w:rsidR="00DE6EBE" w:rsidRDefault="00DE6EBE" w:rsidP="00DE6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участка № 1021 с правом решающего голоса </w:t>
      </w:r>
    </w:p>
    <w:p w:rsidR="00DE6EBE" w:rsidRDefault="00DE6EBE" w:rsidP="00DE6E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Рассмотрев поступившее в письменной форме заявление члена  участковой избирательной комиссии избирательного участка № 1021</w:t>
      </w:r>
      <w:r>
        <w:rPr>
          <w:rFonts w:ascii="Times New Roman CYR" w:hAnsi="Times New Roman CYR" w:cs="Times New Roman CYR"/>
          <w:sz w:val="28"/>
          <w:szCs w:val="28"/>
        </w:rPr>
        <w:t xml:space="preserve"> Мухиной Натальи Николаевны</w:t>
      </w:r>
      <w:r>
        <w:rPr>
          <w:rFonts w:ascii="Times New Roman CYR" w:hAnsi="Times New Roman CYR" w:cs="Times New Roman CYR"/>
          <w:sz w:val="28"/>
          <w:szCs w:val="28"/>
        </w:rPr>
        <w:t xml:space="preserve">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07.05. 2013 г. № 841/137 «О кандидатурах, для зачисления в резерв составов участковых комиссий Приморского края избирательных участков с № 1001 по № 1022» территориальная избирательная комиссия города Дальнегорска</w:t>
      </w:r>
    </w:p>
    <w:p w:rsidR="00DE6EBE" w:rsidRDefault="00DE6EBE" w:rsidP="00DE6E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DE6EBE" w:rsidRDefault="00DE6EBE" w:rsidP="00DE6E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Освободить </w:t>
      </w:r>
      <w:r>
        <w:rPr>
          <w:rFonts w:ascii="Times New Roman CYR" w:hAnsi="Times New Roman CYR" w:cs="Times New Roman CYR"/>
          <w:sz w:val="28"/>
          <w:szCs w:val="28"/>
        </w:rPr>
        <w:t>Мухину Наталью Николаевну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1021 с правом решающего голоса до истечения срока полномочий.</w:t>
      </w:r>
    </w:p>
    <w:p w:rsidR="00DE6EBE" w:rsidRDefault="00DE6EBE" w:rsidP="00DE6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членом участковой избирательной комиссии избирательного участка № 1021 с правом решающего голоса из резерва составов участковых </w:t>
      </w:r>
    </w:p>
    <w:p w:rsidR="00DE6EBE" w:rsidRDefault="00DE6EBE" w:rsidP="00DE6EB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комиссий Приморского края с № 1001 по № 1022 взамен выбывшего:</w:t>
      </w:r>
    </w:p>
    <w:p w:rsidR="00DE6EBE" w:rsidRDefault="00450DC3" w:rsidP="00450D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Давыдкину Галину Андреевну, 1947 года рождения; пенсионер; кандидатура предложена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Дальнегорским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местным отделением КПРФ.</w:t>
      </w:r>
    </w:p>
    <w:p w:rsidR="00DE6EBE" w:rsidRDefault="00DE6EBE" w:rsidP="0045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1021 для сведения.</w:t>
      </w:r>
    </w:p>
    <w:p w:rsidR="00DE6EBE" w:rsidRDefault="00DE6EBE" w:rsidP="00DE6EBE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EBE" w:rsidRDefault="00DE6EBE" w:rsidP="00DE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заседания                                                                           Т.А. Березина</w:t>
      </w:r>
    </w:p>
    <w:p w:rsidR="00DE6EBE" w:rsidRDefault="00DE6EBE" w:rsidP="00DE6EBE"/>
    <w:p w:rsidR="00B74860" w:rsidRDefault="00B74860"/>
    <w:sectPr w:rsidR="00B74860" w:rsidSect="00DE6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DC"/>
    <w:rsid w:val="00450DC3"/>
    <w:rsid w:val="00B74860"/>
    <w:rsid w:val="00C543DC"/>
    <w:rsid w:val="00D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E18D-958D-45CD-B783-AF913A1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EB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6EBE"/>
    <w:pPr>
      <w:ind w:left="720"/>
      <w:contextualSpacing/>
    </w:pPr>
  </w:style>
  <w:style w:type="paragraph" w:customStyle="1" w:styleId="14-15">
    <w:name w:val="текст14-15"/>
    <w:basedOn w:val="a"/>
    <w:rsid w:val="00DE6EB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2017-08-03T04:04:00Z</cp:lastPrinted>
  <dcterms:created xsi:type="dcterms:W3CDTF">2017-08-03T03:47:00Z</dcterms:created>
  <dcterms:modified xsi:type="dcterms:W3CDTF">2017-08-03T04:05:00Z</dcterms:modified>
</cp:coreProperties>
</file>