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91" w:rsidRDefault="00AA2D91" w:rsidP="00AA2D91">
      <w:pPr>
        <w:ind w:left="2750" w:right="2698"/>
        <w:jc w:val="center"/>
      </w:pPr>
      <w:r>
        <w:rPr>
          <w:noProof/>
        </w:rPr>
        <w:drawing>
          <wp:inline distT="0" distB="0" distL="0" distR="0">
            <wp:extent cx="714375" cy="923925"/>
            <wp:effectExtent l="0" t="0" r="9525" b="9525"/>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5" cstate="print">
                      <a:lum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p w:rsidR="00AA2D91" w:rsidRDefault="00AA2D91" w:rsidP="00AA2D91">
      <w:pPr>
        <w:jc w:val="center"/>
        <w:rPr>
          <w:b/>
          <w:sz w:val="28"/>
          <w:szCs w:val="28"/>
        </w:rPr>
      </w:pPr>
      <w:r>
        <w:rPr>
          <w:b/>
          <w:sz w:val="28"/>
          <w:szCs w:val="28"/>
        </w:rPr>
        <w:t>АДМИНИСТРАЦИЯ ДАЛЬНЕГОРСКОГО ГОРОДСКОГО ОКРУГА</w:t>
      </w:r>
    </w:p>
    <w:p w:rsidR="00AA2D91" w:rsidRDefault="00AA2D91" w:rsidP="00AA2D91">
      <w:pPr>
        <w:jc w:val="center"/>
        <w:rPr>
          <w:b/>
          <w:sz w:val="16"/>
          <w:szCs w:val="16"/>
        </w:rPr>
      </w:pPr>
      <w:r>
        <w:rPr>
          <w:b/>
          <w:sz w:val="28"/>
          <w:szCs w:val="28"/>
        </w:rPr>
        <w:t>ПРИМОРСКОГО КРАЯ</w:t>
      </w:r>
    </w:p>
    <w:p w:rsidR="00AA2D91" w:rsidRPr="004241AC" w:rsidRDefault="00AA2D91" w:rsidP="00AA2D91">
      <w:pPr>
        <w:jc w:val="center"/>
        <w:rPr>
          <w:sz w:val="16"/>
          <w:szCs w:val="16"/>
        </w:rPr>
      </w:pPr>
    </w:p>
    <w:p w:rsidR="00AA2D91" w:rsidRPr="004241AC" w:rsidRDefault="00AA2D91" w:rsidP="00AA2D91">
      <w:pPr>
        <w:jc w:val="center"/>
        <w:rPr>
          <w:sz w:val="16"/>
          <w:szCs w:val="16"/>
        </w:rPr>
      </w:pPr>
    </w:p>
    <w:p w:rsidR="00AA2D91" w:rsidRDefault="00AA2D91" w:rsidP="00AA2D91">
      <w:pPr>
        <w:jc w:val="center"/>
        <w:rPr>
          <w:sz w:val="16"/>
          <w:szCs w:val="16"/>
        </w:rPr>
      </w:pPr>
      <w:r>
        <w:rPr>
          <w:sz w:val="28"/>
          <w:szCs w:val="28"/>
        </w:rPr>
        <w:t>ПОСТАНОВЛЕНИЕ</w:t>
      </w:r>
    </w:p>
    <w:p w:rsidR="00AA2D91" w:rsidRDefault="00AA2D91" w:rsidP="00AA2D91">
      <w:pPr>
        <w:jc w:val="center"/>
        <w:rPr>
          <w:sz w:val="16"/>
          <w:szCs w:val="16"/>
        </w:rPr>
      </w:pPr>
    </w:p>
    <w:p w:rsidR="001D59E6" w:rsidRDefault="001D59E6" w:rsidP="00AA2D91">
      <w:pPr>
        <w:jc w:val="center"/>
        <w:rPr>
          <w:sz w:val="16"/>
          <w:szCs w:val="16"/>
        </w:rPr>
      </w:pPr>
    </w:p>
    <w:p w:rsidR="00AA2D91" w:rsidRDefault="0027728F" w:rsidP="001D59E6">
      <w:r>
        <w:rPr>
          <w:sz w:val="26"/>
          <w:szCs w:val="26"/>
        </w:rPr>
        <w:t>21 января 2014 г.</w:t>
      </w:r>
      <w:r w:rsidR="001D59E6">
        <w:rPr>
          <w:sz w:val="26"/>
          <w:szCs w:val="26"/>
        </w:rPr>
        <w:t xml:space="preserve">             </w:t>
      </w:r>
      <w:r>
        <w:rPr>
          <w:sz w:val="26"/>
          <w:szCs w:val="26"/>
        </w:rPr>
        <w:t xml:space="preserve">               </w:t>
      </w:r>
      <w:r w:rsidR="00AA2D91">
        <w:rPr>
          <w:sz w:val="26"/>
          <w:szCs w:val="26"/>
        </w:rPr>
        <w:t>г. Дальнегорск</w:t>
      </w:r>
      <w:r w:rsidR="001D59E6">
        <w:rPr>
          <w:sz w:val="26"/>
          <w:szCs w:val="26"/>
        </w:rPr>
        <w:t xml:space="preserve">                               </w:t>
      </w:r>
      <w:r>
        <w:rPr>
          <w:sz w:val="26"/>
          <w:szCs w:val="26"/>
        </w:rPr>
        <w:t xml:space="preserve">             33-па</w:t>
      </w:r>
    </w:p>
    <w:p w:rsidR="00AA2D91" w:rsidRDefault="00AA2D91" w:rsidP="00AA2D91"/>
    <w:p w:rsidR="00AA2D91" w:rsidRDefault="00AA2D91" w:rsidP="00AA2D91"/>
    <w:p w:rsidR="00F442EE" w:rsidRDefault="002D6F2D" w:rsidP="002D6F2D">
      <w:pPr>
        <w:widowControl w:val="0"/>
        <w:autoSpaceDE w:val="0"/>
        <w:autoSpaceDN w:val="0"/>
        <w:adjustRightInd w:val="0"/>
        <w:jc w:val="center"/>
        <w:rPr>
          <w:b/>
          <w:bCs/>
          <w:sz w:val="26"/>
          <w:szCs w:val="26"/>
        </w:rPr>
      </w:pPr>
      <w:r w:rsidRPr="002D6F2D">
        <w:rPr>
          <w:b/>
          <w:bCs/>
          <w:sz w:val="26"/>
          <w:szCs w:val="26"/>
        </w:rPr>
        <w:t>Об утверждении Порядка принятия решений о разработке,</w:t>
      </w:r>
    </w:p>
    <w:p w:rsidR="00F442EE" w:rsidRDefault="002D6F2D" w:rsidP="002D6F2D">
      <w:pPr>
        <w:widowControl w:val="0"/>
        <w:autoSpaceDE w:val="0"/>
        <w:autoSpaceDN w:val="0"/>
        <w:adjustRightInd w:val="0"/>
        <w:jc w:val="center"/>
        <w:rPr>
          <w:b/>
          <w:bCs/>
          <w:sz w:val="26"/>
          <w:szCs w:val="26"/>
        </w:rPr>
      </w:pPr>
      <w:r w:rsidRPr="002D6F2D">
        <w:rPr>
          <w:b/>
          <w:bCs/>
          <w:sz w:val="26"/>
          <w:szCs w:val="26"/>
        </w:rPr>
        <w:t xml:space="preserve"> </w:t>
      </w:r>
      <w:proofErr w:type="gramStart"/>
      <w:r w:rsidRPr="002D6F2D">
        <w:rPr>
          <w:b/>
          <w:bCs/>
          <w:sz w:val="26"/>
          <w:szCs w:val="26"/>
        </w:rPr>
        <w:t>формировани</w:t>
      </w:r>
      <w:r w:rsidR="001D59E6">
        <w:rPr>
          <w:b/>
          <w:bCs/>
          <w:sz w:val="26"/>
          <w:szCs w:val="26"/>
        </w:rPr>
        <w:t>и</w:t>
      </w:r>
      <w:proofErr w:type="gramEnd"/>
      <w:r w:rsidRPr="002D6F2D">
        <w:rPr>
          <w:b/>
          <w:bCs/>
          <w:sz w:val="26"/>
          <w:szCs w:val="26"/>
        </w:rPr>
        <w:t>, реализации и проведени</w:t>
      </w:r>
      <w:r w:rsidR="001D59E6">
        <w:rPr>
          <w:b/>
          <w:bCs/>
          <w:sz w:val="26"/>
          <w:szCs w:val="26"/>
        </w:rPr>
        <w:t>и</w:t>
      </w:r>
      <w:r w:rsidRPr="002D6F2D">
        <w:rPr>
          <w:b/>
          <w:bCs/>
          <w:sz w:val="26"/>
          <w:szCs w:val="26"/>
        </w:rPr>
        <w:t xml:space="preserve"> оценки </w:t>
      </w:r>
    </w:p>
    <w:p w:rsidR="002D6F2D" w:rsidRPr="00F442EE" w:rsidRDefault="002D6F2D" w:rsidP="00F442EE">
      <w:pPr>
        <w:widowControl w:val="0"/>
        <w:autoSpaceDE w:val="0"/>
        <w:autoSpaceDN w:val="0"/>
        <w:adjustRightInd w:val="0"/>
        <w:jc w:val="center"/>
        <w:rPr>
          <w:b/>
          <w:bCs/>
          <w:sz w:val="26"/>
          <w:szCs w:val="26"/>
        </w:rPr>
      </w:pPr>
      <w:r w:rsidRPr="002D6F2D">
        <w:rPr>
          <w:b/>
          <w:bCs/>
          <w:sz w:val="26"/>
          <w:szCs w:val="26"/>
        </w:rPr>
        <w:t xml:space="preserve">эффективности реализации муниципальных программ </w:t>
      </w:r>
    </w:p>
    <w:p w:rsidR="00AA2D91" w:rsidRPr="002D6F2D" w:rsidRDefault="00AA2D91" w:rsidP="00AA2D91">
      <w:pPr>
        <w:jc w:val="center"/>
        <w:rPr>
          <w:b/>
          <w:sz w:val="26"/>
          <w:szCs w:val="26"/>
        </w:rPr>
      </w:pPr>
      <w:r w:rsidRPr="002D6F2D">
        <w:rPr>
          <w:b/>
          <w:sz w:val="26"/>
          <w:szCs w:val="26"/>
        </w:rPr>
        <w:t>администрации Дальнегорского городского округа</w:t>
      </w:r>
    </w:p>
    <w:p w:rsidR="00AA2D91" w:rsidRDefault="00AA2D91" w:rsidP="00AA2D91">
      <w:pPr>
        <w:rPr>
          <w:sz w:val="26"/>
          <w:szCs w:val="26"/>
        </w:rPr>
      </w:pPr>
    </w:p>
    <w:p w:rsidR="004E159A" w:rsidRDefault="004E159A" w:rsidP="00AA2D91">
      <w:pPr>
        <w:rPr>
          <w:sz w:val="26"/>
          <w:szCs w:val="26"/>
        </w:rPr>
      </w:pPr>
    </w:p>
    <w:p w:rsidR="001D59E6" w:rsidRDefault="008F0B13" w:rsidP="00432B97">
      <w:pPr>
        <w:spacing w:line="360" w:lineRule="auto"/>
        <w:ind w:firstLine="708"/>
        <w:jc w:val="both"/>
        <w:rPr>
          <w:sz w:val="26"/>
          <w:szCs w:val="26"/>
        </w:rPr>
      </w:pPr>
      <w:r w:rsidRPr="008F0B13">
        <w:rPr>
          <w:sz w:val="26"/>
          <w:szCs w:val="26"/>
        </w:rPr>
        <w:t xml:space="preserve">В соответствии с Бюджетным </w:t>
      </w:r>
      <w:hyperlink r:id="rId6" w:history="1">
        <w:r w:rsidRPr="008F0B13">
          <w:rPr>
            <w:sz w:val="26"/>
            <w:szCs w:val="26"/>
          </w:rPr>
          <w:t>кодексом</w:t>
        </w:r>
      </w:hyperlink>
      <w:r w:rsidRPr="008F0B13">
        <w:rPr>
          <w:sz w:val="26"/>
          <w:szCs w:val="26"/>
        </w:rPr>
        <w:t xml:space="preserve"> Российской Федерации, Федеральным </w:t>
      </w:r>
      <w:hyperlink r:id="rId7" w:history="1">
        <w:r w:rsidRPr="008F0B13">
          <w:rPr>
            <w:sz w:val="26"/>
            <w:szCs w:val="26"/>
          </w:rPr>
          <w:t>законом</w:t>
        </w:r>
      </w:hyperlink>
      <w:r w:rsidRPr="008F0B13">
        <w:rPr>
          <w:sz w:val="26"/>
          <w:szCs w:val="26"/>
        </w:rPr>
        <w:t xml:space="preserve"> от 06.10.2003 № 131-ФЗ «Об общих принципах организации местного самоуправления в Российской Федерации», Уставом</w:t>
      </w:r>
      <w:r>
        <w:rPr>
          <w:sz w:val="26"/>
          <w:szCs w:val="26"/>
        </w:rPr>
        <w:t xml:space="preserve"> </w:t>
      </w:r>
      <w:r w:rsidRPr="008F7A34">
        <w:rPr>
          <w:sz w:val="26"/>
          <w:szCs w:val="26"/>
        </w:rPr>
        <w:t xml:space="preserve">Дальнегорского городского округа, администрация Дальнегорского городского округа </w:t>
      </w:r>
    </w:p>
    <w:p w:rsidR="00432B97" w:rsidRDefault="00432B97" w:rsidP="00432B97">
      <w:pPr>
        <w:ind w:firstLine="708"/>
        <w:jc w:val="both"/>
        <w:rPr>
          <w:sz w:val="26"/>
          <w:szCs w:val="26"/>
        </w:rPr>
      </w:pPr>
    </w:p>
    <w:p w:rsidR="001D59E6" w:rsidRPr="008F7A34" w:rsidRDefault="001D59E6" w:rsidP="00432B97">
      <w:pPr>
        <w:ind w:firstLine="708"/>
        <w:jc w:val="both"/>
        <w:rPr>
          <w:sz w:val="26"/>
          <w:szCs w:val="26"/>
        </w:rPr>
      </w:pPr>
    </w:p>
    <w:p w:rsidR="004C4806" w:rsidRDefault="008F0B13" w:rsidP="001D59E6">
      <w:pPr>
        <w:jc w:val="both"/>
        <w:rPr>
          <w:sz w:val="26"/>
          <w:szCs w:val="26"/>
        </w:rPr>
      </w:pPr>
      <w:r>
        <w:rPr>
          <w:sz w:val="28"/>
          <w:szCs w:val="28"/>
        </w:rPr>
        <w:t xml:space="preserve"> </w:t>
      </w:r>
      <w:r w:rsidR="004C4806">
        <w:rPr>
          <w:sz w:val="26"/>
          <w:szCs w:val="26"/>
        </w:rPr>
        <w:t>ПОСТАНОВЛЯЕТ:</w:t>
      </w:r>
    </w:p>
    <w:p w:rsidR="00432B97" w:rsidRDefault="00432B97" w:rsidP="001D59E6">
      <w:pPr>
        <w:jc w:val="both"/>
        <w:rPr>
          <w:sz w:val="26"/>
          <w:szCs w:val="26"/>
        </w:rPr>
      </w:pPr>
    </w:p>
    <w:p w:rsidR="002C48AE" w:rsidRDefault="002C48AE" w:rsidP="004C4806">
      <w:pPr>
        <w:rPr>
          <w:sz w:val="26"/>
          <w:szCs w:val="26"/>
        </w:rPr>
      </w:pPr>
    </w:p>
    <w:p w:rsidR="002C48AE" w:rsidRPr="002C48AE" w:rsidRDefault="002C48AE" w:rsidP="002C48AE">
      <w:pPr>
        <w:autoSpaceDE w:val="0"/>
        <w:autoSpaceDN w:val="0"/>
        <w:adjustRightInd w:val="0"/>
        <w:spacing w:line="360" w:lineRule="auto"/>
        <w:ind w:firstLine="720"/>
        <w:jc w:val="both"/>
        <w:rPr>
          <w:sz w:val="26"/>
          <w:szCs w:val="26"/>
        </w:rPr>
      </w:pPr>
      <w:r w:rsidRPr="002C48AE">
        <w:rPr>
          <w:sz w:val="26"/>
          <w:szCs w:val="26"/>
        </w:rPr>
        <w:t>1. Утвердить Порядок принятия решений о разработке, формировани</w:t>
      </w:r>
      <w:r w:rsidR="001D59E6">
        <w:rPr>
          <w:sz w:val="26"/>
          <w:szCs w:val="26"/>
        </w:rPr>
        <w:t>и</w:t>
      </w:r>
      <w:r w:rsidRPr="002C48AE">
        <w:rPr>
          <w:sz w:val="26"/>
          <w:szCs w:val="26"/>
        </w:rPr>
        <w:t>, реализации и проведени</w:t>
      </w:r>
      <w:r w:rsidR="001D59E6">
        <w:rPr>
          <w:sz w:val="26"/>
          <w:szCs w:val="26"/>
        </w:rPr>
        <w:t>и</w:t>
      </w:r>
      <w:r w:rsidRPr="002C48AE">
        <w:rPr>
          <w:sz w:val="26"/>
          <w:szCs w:val="26"/>
        </w:rPr>
        <w:t xml:space="preserve"> </w:t>
      </w:r>
      <w:proofErr w:type="gramStart"/>
      <w:r w:rsidRPr="002C48AE">
        <w:rPr>
          <w:sz w:val="26"/>
          <w:szCs w:val="26"/>
        </w:rPr>
        <w:t>оценки эффективности реализации муниципальных программ администрации</w:t>
      </w:r>
      <w:proofErr w:type="gramEnd"/>
      <w:r w:rsidRPr="002C48AE">
        <w:rPr>
          <w:sz w:val="26"/>
          <w:szCs w:val="26"/>
        </w:rPr>
        <w:t xml:space="preserve"> Дальнегорского городского округа (прил</w:t>
      </w:r>
      <w:r w:rsidR="00B81CB1">
        <w:rPr>
          <w:sz w:val="26"/>
          <w:szCs w:val="26"/>
        </w:rPr>
        <w:t>агается</w:t>
      </w:r>
      <w:r w:rsidRPr="002C48AE">
        <w:rPr>
          <w:sz w:val="26"/>
          <w:szCs w:val="26"/>
        </w:rPr>
        <w:t>).</w:t>
      </w:r>
    </w:p>
    <w:p w:rsidR="002C48AE" w:rsidRPr="002C48AE" w:rsidRDefault="002C48AE" w:rsidP="002C48AE">
      <w:pPr>
        <w:autoSpaceDE w:val="0"/>
        <w:autoSpaceDN w:val="0"/>
        <w:adjustRightInd w:val="0"/>
        <w:spacing w:line="360" w:lineRule="auto"/>
        <w:ind w:firstLine="720"/>
        <w:jc w:val="both"/>
        <w:rPr>
          <w:sz w:val="26"/>
          <w:szCs w:val="26"/>
        </w:rPr>
      </w:pPr>
      <w:r w:rsidRPr="002C48AE">
        <w:rPr>
          <w:sz w:val="26"/>
          <w:szCs w:val="26"/>
        </w:rPr>
        <w:t xml:space="preserve">2. Органам администрации </w:t>
      </w:r>
      <w:r>
        <w:rPr>
          <w:sz w:val="26"/>
          <w:szCs w:val="26"/>
        </w:rPr>
        <w:t xml:space="preserve">Дальнегорского городского округа </w:t>
      </w:r>
      <w:r w:rsidRPr="002C48AE">
        <w:rPr>
          <w:sz w:val="26"/>
          <w:szCs w:val="26"/>
        </w:rPr>
        <w:t>при разработке муниципальных программ администрации</w:t>
      </w:r>
      <w:r w:rsidR="00D90CB7" w:rsidRPr="00D90CB7">
        <w:rPr>
          <w:sz w:val="26"/>
          <w:szCs w:val="26"/>
        </w:rPr>
        <w:t xml:space="preserve"> </w:t>
      </w:r>
      <w:r w:rsidR="00D90CB7">
        <w:rPr>
          <w:sz w:val="26"/>
          <w:szCs w:val="26"/>
        </w:rPr>
        <w:t>Дальнегорского городского округа</w:t>
      </w:r>
      <w:r w:rsidRPr="002C48AE">
        <w:rPr>
          <w:sz w:val="26"/>
          <w:szCs w:val="26"/>
        </w:rPr>
        <w:t xml:space="preserve"> руководствоваться Порядком принятия решений о разработке, формирования, реализации и проведения оценки эффективности муниципальных программ администрации </w:t>
      </w:r>
      <w:r w:rsidR="00B35885">
        <w:rPr>
          <w:sz w:val="26"/>
          <w:szCs w:val="26"/>
        </w:rPr>
        <w:t>Дальнегорского городского округа</w:t>
      </w:r>
      <w:r w:rsidRPr="002C48AE">
        <w:rPr>
          <w:sz w:val="26"/>
          <w:szCs w:val="26"/>
        </w:rPr>
        <w:t>, утвержденным настоящим постановлением.</w:t>
      </w:r>
    </w:p>
    <w:p w:rsidR="00B81CB1" w:rsidRDefault="002C48AE" w:rsidP="002C48AE">
      <w:pPr>
        <w:autoSpaceDE w:val="0"/>
        <w:autoSpaceDN w:val="0"/>
        <w:adjustRightInd w:val="0"/>
        <w:spacing w:line="360" w:lineRule="auto"/>
        <w:ind w:firstLine="720"/>
        <w:jc w:val="both"/>
        <w:rPr>
          <w:sz w:val="26"/>
          <w:szCs w:val="26"/>
        </w:rPr>
      </w:pPr>
      <w:r w:rsidRPr="002C48AE">
        <w:rPr>
          <w:sz w:val="26"/>
          <w:szCs w:val="26"/>
        </w:rPr>
        <w:t xml:space="preserve">3. Постановление администрации </w:t>
      </w:r>
      <w:r w:rsidR="00D90CB7">
        <w:rPr>
          <w:sz w:val="26"/>
          <w:szCs w:val="26"/>
        </w:rPr>
        <w:t xml:space="preserve">Дальнегорского городского округа </w:t>
      </w:r>
      <w:r w:rsidRPr="002C48AE">
        <w:rPr>
          <w:sz w:val="26"/>
          <w:szCs w:val="26"/>
        </w:rPr>
        <w:t xml:space="preserve">от </w:t>
      </w:r>
      <w:r w:rsidR="00D90CB7">
        <w:rPr>
          <w:sz w:val="26"/>
          <w:szCs w:val="26"/>
        </w:rPr>
        <w:t>1</w:t>
      </w:r>
      <w:r w:rsidRPr="002C48AE">
        <w:rPr>
          <w:sz w:val="26"/>
          <w:szCs w:val="26"/>
        </w:rPr>
        <w:t>8.0</w:t>
      </w:r>
      <w:r w:rsidR="00D90CB7">
        <w:rPr>
          <w:sz w:val="26"/>
          <w:szCs w:val="26"/>
        </w:rPr>
        <w:t>1</w:t>
      </w:r>
      <w:r w:rsidRPr="002C48AE">
        <w:rPr>
          <w:sz w:val="26"/>
          <w:szCs w:val="26"/>
        </w:rPr>
        <w:t>.201</w:t>
      </w:r>
      <w:r w:rsidR="00D90CB7">
        <w:rPr>
          <w:sz w:val="26"/>
          <w:szCs w:val="26"/>
        </w:rPr>
        <w:t>0</w:t>
      </w:r>
      <w:r w:rsidRPr="002C48AE">
        <w:rPr>
          <w:sz w:val="26"/>
          <w:szCs w:val="26"/>
        </w:rPr>
        <w:t xml:space="preserve">  № </w:t>
      </w:r>
      <w:r w:rsidR="00D90CB7">
        <w:rPr>
          <w:sz w:val="26"/>
          <w:szCs w:val="26"/>
        </w:rPr>
        <w:t>10-па</w:t>
      </w:r>
      <w:r w:rsidRPr="002C48AE">
        <w:rPr>
          <w:sz w:val="26"/>
          <w:szCs w:val="26"/>
        </w:rPr>
        <w:t xml:space="preserve"> «Об утверждении П</w:t>
      </w:r>
      <w:r w:rsidR="00D90CB7">
        <w:rPr>
          <w:sz w:val="26"/>
          <w:szCs w:val="26"/>
        </w:rPr>
        <w:t>ор</w:t>
      </w:r>
      <w:r w:rsidRPr="002C48AE">
        <w:rPr>
          <w:sz w:val="26"/>
          <w:szCs w:val="26"/>
        </w:rPr>
        <w:t>ядк</w:t>
      </w:r>
      <w:r w:rsidR="00D90CB7">
        <w:rPr>
          <w:sz w:val="26"/>
          <w:szCs w:val="26"/>
        </w:rPr>
        <w:t>а</w:t>
      </w:r>
      <w:r w:rsidRPr="002C48AE">
        <w:rPr>
          <w:sz w:val="26"/>
          <w:szCs w:val="26"/>
        </w:rPr>
        <w:t xml:space="preserve"> разработки и реализации </w:t>
      </w:r>
      <w:r w:rsidR="00B81CB1">
        <w:rPr>
          <w:sz w:val="26"/>
          <w:szCs w:val="26"/>
        </w:rPr>
        <w:t>муниципальных</w:t>
      </w:r>
      <w:r w:rsidRPr="002C48AE">
        <w:rPr>
          <w:sz w:val="26"/>
          <w:szCs w:val="26"/>
        </w:rPr>
        <w:t xml:space="preserve"> целевых программ» признать утратившим силу</w:t>
      </w:r>
      <w:r w:rsidR="00F14439">
        <w:rPr>
          <w:sz w:val="26"/>
          <w:szCs w:val="26"/>
        </w:rPr>
        <w:t xml:space="preserve"> с 0</w:t>
      </w:r>
      <w:r w:rsidR="00432B97">
        <w:rPr>
          <w:sz w:val="26"/>
          <w:szCs w:val="26"/>
        </w:rPr>
        <w:t>1</w:t>
      </w:r>
      <w:r w:rsidR="00F14439">
        <w:rPr>
          <w:sz w:val="26"/>
          <w:szCs w:val="26"/>
        </w:rPr>
        <w:t>.04.2014</w:t>
      </w:r>
      <w:bookmarkStart w:id="0" w:name="_GoBack"/>
      <w:bookmarkEnd w:id="0"/>
      <w:r w:rsidRPr="002C48AE">
        <w:rPr>
          <w:sz w:val="26"/>
          <w:szCs w:val="26"/>
        </w:rPr>
        <w:t>.</w:t>
      </w:r>
    </w:p>
    <w:p w:rsidR="002C48AE" w:rsidRPr="002C48AE" w:rsidRDefault="002C48AE" w:rsidP="002C48AE">
      <w:pPr>
        <w:autoSpaceDE w:val="0"/>
        <w:autoSpaceDN w:val="0"/>
        <w:adjustRightInd w:val="0"/>
        <w:spacing w:line="360" w:lineRule="auto"/>
        <w:ind w:firstLine="720"/>
        <w:jc w:val="both"/>
        <w:rPr>
          <w:sz w:val="26"/>
          <w:szCs w:val="26"/>
        </w:rPr>
      </w:pPr>
      <w:r w:rsidRPr="002C48AE">
        <w:rPr>
          <w:sz w:val="26"/>
          <w:szCs w:val="26"/>
        </w:rPr>
        <w:lastRenderedPageBreak/>
        <w:t xml:space="preserve">4. </w:t>
      </w:r>
      <w:r w:rsidR="00B81CB1">
        <w:rPr>
          <w:sz w:val="26"/>
          <w:szCs w:val="26"/>
        </w:rPr>
        <w:t>О</w:t>
      </w:r>
      <w:r w:rsidRPr="002C48AE">
        <w:rPr>
          <w:sz w:val="26"/>
          <w:szCs w:val="26"/>
        </w:rPr>
        <w:t xml:space="preserve">публиковать настоящее постановление в </w:t>
      </w:r>
      <w:r w:rsidR="00B81CB1">
        <w:rPr>
          <w:sz w:val="26"/>
          <w:szCs w:val="26"/>
        </w:rPr>
        <w:t>газете «Трудовое слово»</w:t>
      </w:r>
      <w:r w:rsidRPr="002C48AE">
        <w:rPr>
          <w:sz w:val="26"/>
          <w:szCs w:val="26"/>
        </w:rPr>
        <w:t xml:space="preserve"> и разместить на официальном сайте администрации </w:t>
      </w:r>
      <w:r w:rsidR="00B81CB1">
        <w:rPr>
          <w:sz w:val="26"/>
          <w:szCs w:val="26"/>
        </w:rPr>
        <w:t xml:space="preserve">Дальнегорского городского округа </w:t>
      </w:r>
      <w:r w:rsidRPr="002C48AE">
        <w:rPr>
          <w:sz w:val="26"/>
          <w:szCs w:val="26"/>
        </w:rPr>
        <w:t xml:space="preserve">в сети Интернет </w:t>
      </w:r>
      <w:r w:rsidRPr="002C48AE">
        <w:rPr>
          <w:sz w:val="26"/>
          <w:szCs w:val="26"/>
          <w:lang w:val="en-US"/>
        </w:rPr>
        <w:t>www</w:t>
      </w:r>
      <w:r w:rsidRPr="002C48AE">
        <w:rPr>
          <w:sz w:val="26"/>
          <w:szCs w:val="26"/>
        </w:rPr>
        <w:t>.</w:t>
      </w:r>
      <w:proofErr w:type="spellStart"/>
      <w:r w:rsidR="005B0361">
        <w:rPr>
          <w:sz w:val="26"/>
          <w:szCs w:val="26"/>
          <w:lang w:val="en-US"/>
        </w:rPr>
        <w:t>dalnegorsk</w:t>
      </w:r>
      <w:proofErr w:type="spellEnd"/>
      <w:r w:rsidR="007649FA" w:rsidRPr="007649FA">
        <w:rPr>
          <w:sz w:val="26"/>
          <w:szCs w:val="26"/>
        </w:rPr>
        <w:t>-</w:t>
      </w:r>
      <w:r w:rsidR="007649FA">
        <w:rPr>
          <w:sz w:val="26"/>
          <w:szCs w:val="26"/>
          <w:lang w:val="en-US"/>
        </w:rPr>
        <w:t>mo</w:t>
      </w:r>
      <w:r w:rsidRPr="002C48AE">
        <w:rPr>
          <w:sz w:val="26"/>
          <w:szCs w:val="26"/>
        </w:rPr>
        <w:t>.</w:t>
      </w:r>
      <w:proofErr w:type="spellStart"/>
      <w:r w:rsidRPr="002C48AE">
        <w:rPr>
          <w:sz w:val="26"/>
          <w:szCs w:val="26"/>
          <w:lang w:val="en-US"/>
        </w:rPr>
        <w:t>ru</w:t>
      </w:r>
      <w:proofErr w:type="spellEnd"/>
      <w:r w:rsidRPr="002C48AE">
        <w:rPr>
          <w:sz w:val="26"/>
          <w:szCs w:val="26"/>
        </w:rPr>
        <w:t>.</w:t>
      </w:r>
    </w:p>
    <w:p w:rsidR="002C48AE" w:rsidRPr="002C48AE" w:rsidRDefault="002C48AE" w:rsidP="002C48AE">
      <w:pPr>
        <w:autoSpaceDE w:val="0"/>
        <w:autoSpaceDN w:val="0"/>
        <w:adjustRightInd w:val="0"/>
        <w:spacing w:line="360" w:lineRule="auto"/>
        <w:ind w:firstLine="720"/>
        <w:jc w:val="both"/>
        <w:rPr>
          <w:sz w:val="26"/>
          <w:szCs w:val="26"/>
        </w:rPr>
      </w:pPr>
      <w:r w:rsidRPr="002C48AE">
        <w:rPr>
          <w:sz w:val="26"/>
          <w:szCs w:val="26"/>
        </w:rPr>
        <w:t xml:space="preserve">5.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w:t>
      </w:r>
      <w:r w:rsidR="00D52A8D">
        <w:rPr>
          <w:sz w:val="26"/>
          <w:szCs w:val="26"/>
        </w:rPr>
        <w:t xml:space="preserve">Дальнегорского </w:t>
      </w:r>
      <w:r w:rsidRPr="002C48AE">
        <w:rPr>
          <w:sz w:val="26"/>
          <w:szCs w:val="26"/>
        </w:rPr>
        <w:t>городского округа, начиная с бюджета на 2014 год и плановый период 2015 и 2016 годов.</w:t>
      </w:r>
    </w:p>
    <w:p w:rsidR="002C48AE" w:rsidRPr="002C48AE" w:rsidRDefault="002C48AE" w:rsidP="002C48AE">
      <w:pPr>
        <w:autoSpaceDE w:val="0"/>
        <w:autoSpaceDN w:val="0"/>
        <w:adjustRightInd w:val="0"/>
        <w:spacing w:line="360" w:lineRule="auto"/>
        <w:ind w:firstLine="720"/>
        <w:jc w:val="both"/>
        <w:rPr>
          <w:sz w:val="26"/>
          <w:szCs w:val="26"/>
        </w:rPr>
      </w:pPr>
      <w:r w:rsidRPr="002C48AE">
        <w:rPr>
          <w:sz w:val="26"/>
          <w:szCs w:val="26"/>
        </w:rPr>
        <w:t xml:space="preserve">6. Контроль исполнения настоящего постановления возложить на </w:t>
      </w:r>
      <w:r w:rsidR="00D52A8D">
        <w:rPr>
          <w:sz w:val="26"/>
          <w:szCs w:val="26"/>
        </w:rPr>
        <w:t xml:space="preserve"> первого </w:t>
      </w:r>
      <w:r w:rsidRPr="002C48AE">
        <w:rPr>
          <w:sz w:val="26"/>
          <w:szCs w:val="26"/>
        </w:rPr>
        <w:t xml:space="preserve">заместителя главы администрации </w:t>
      </w:r>
      <w:r w:rsidR="00D52A8D">
        <w:rPr>
          <w:sz w:val="26"/>
          <w:szCs w:val="26"/>
        </w:rPr>
        <w:t>Дальнегорского городского округа</w:t>
      </w:r>
      <w:r w:rsidR="001F03B8">
        <w:rPr>
          <w:sz w:val="26"/>
          <w:szCs w:val="26"/>
        </w:rPr>
        <w:t>.</w:t>
      </w:r>
      <w:r w:rsidR="00D52A8D" w:rsidRPr="002C48AE">
        <w:rPr>
          <w:sz w:val="26"/>
          <w:szCs w:val="26"/>
        </w:rPr>
        <w:t xml:space="preserve"> </w:t>
      </w:r>
    </w:p>
    <w:p w:rsidR="002C48AE" w:rsidRPr="002C48AE" w:rsidRDefault="002C48AE" w:rsidP="00F442EE">
      <w:pPr>
        <w:autoSpaceDE w:val="0"/>
        <w:autoSpaceDN w:val="0"/>
        <w:adjustRightInd w:val="0"/>
        <w:ind w:firstLine="720"/>
        <w:jc w:val="both"/>
        <w:rPr>
          <w:sz w:val="26"/>
          <w:szCs w:val="26"/>
        </w:rPr>
      </w:pPr>
    </w:p>
    <w:p w:rsidR="002C48AE" w:rsidRDefault="002C48AE" w:rsidP="00F442EE">
      <w:pPr>
        <w:autoSpaceDE w:val="0"/>
        <w:autoSpaceDN w:val="0"/>
        <w:adjustRightInd w:val="0"/>
        <w:ind w:firstLine="720"/>
        <w:jc w:val="both"/>
        <w:rPr>
          <w:sz w:val="26"/>
          <w:szCs w:val="26"/>
        </w:rPr>
      </w:pPr>
    </w:p>
    <w:p w:rsidR="00AC2DB9" w:rsidRPr="002C48AE" w:rsidRDefault="00AC2DB9" w:rsidP="00F442EE">
      <w:pPr>
        <w:autoSpaceDE w:val="0"/>
        <w:autoSpaceDN w:val="0"/>
        <w:adjustRightInd w:val="0"/>
        <w:ind w:firstLine="720"/>
        <w:jc w:val="both"/>
        <w:rPr>
          <w:sz w:val="26"/>
          <w:szCs w:val="26"/>
        </w:rPr>
      </w:pPr>
    </w:p>
    <w:p w:rsidR="00D52A8D" w:rsidRDefault="002C48AE" w:rsidP="00D52A8D">
      <w:pPr>
        <w:autoSpaceDE w:val="0"/>
        <w:autoSpaceDN w:val="0"/>
        <w:adjustRightInd w:val="0"/>
        <w:jc w:val="both"/>
        <w:rPr>
          <w:sz w:val="26"/>
          <w:szCs w:val="26"/>
        </w:rPr>
      </w:pPr>
      <w:r w:rsidRPr="002C48AE">
        <w:rPr>
          <w:sz w:val="26"/>
          <w:szCs w:val="26"/>
        </w:rPr>
        <w:t>Глав</w:t>
      </w:r>
      <w:r w:rsidR="00FA17CB">
        <w:rPr>
          <w:sz w:val="26"/>
          <w:szCs w:val="26"/>
        </w:rPr>
        <w:t>а</w:t>
      </w:r>
      <w:r w:rsidR="00D52A8D">
        <w:rPr>
          <w:sz w:val="26"/>
          <w:szCs w:val="26"/>
        </w:rPr>
        <w:t xml:space="preserve"> Дальнегорского</w:t>
      </w:r>
    </w:p>
    <w:p w:rsidR="002C48AE" w:rsidRPr="002C48AE" w:rsidRDefault="00D52A8D" w:rsidP="00D52A8D">
      <w:pPr>
        <w:autoSpaceDE w:val="0"/>
        <w:autoSpaceDN w:val="0"/>
        <w:adjustRightInd w:val="0"/>
        <w:jc w:val="both"/>
        <w:rPr>
          <w:sz w:val="26"/>
          <w:szCs w:val="26"/>
        </w:rPr>
      </w:pPr>
      <w:r>
        <w:rPr>
          <w:sz w:val="26"/>
          <w:szCs w:val="26"/>
        </w:rPr>
        <w:t xml:space="preserve">городского округа </w:t>
      </w:r>
      <w:r w:rsidR="002C48AE" w:rsidRPr="002C48AE">
        <w:rPr>
          <w:sz w:val="26"/>
          <w:szCs w:val="26"/>
        </w:rPr>
        <w:tab/>
      </w:r>
      <w:r>
        <w:rPr>
          <w:sz w:val="26"/>
          <w:szCs w:val="26"/>
        </w:rPr>
        <w:t xml:space="preserve">                                                                                        </w:t>
      </w:r>
      <w:r w:rsidR="00FA17CB">
        <w:rPr>
          <w:sz w:val="26"/>
          <w:szCs w:val="26"/>
        </w:rPr>
        <w:t>И.В.Сахута</w:t>
      </w:r>
    </w:p>
    <w:p w:rsidR="002C48AE" w:rsidRDefault="002C48AE"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Default="002074EB" w:rsidP="002C48AE">
      <w:pPr>
        <w:autoSpaceDE w:val="0"/>
        <w:autoSpaceDN w:val="0"/>
        <w:adjustRightInd w:val="0"/>
        <w:spacing w:line="360" w:lineRule="auto"/>
        <w:jc w:val="both"/>
        <w:rPr>
          <w:sz w:val="26"/>
          <w:szCs w:val="26"/>
        </w:rPr>
      </w:pPr>
    </w:p>
    <w:p w:rsidR="002074EB" w:rsidRPr="001966F6" w:rsidRDefault="002074EB" w:rsidP="002074EB">
      <w:pPr>
        <w:widowControl w:val="0"/>
        <w:autoSpaceDE w:val="0"/>
        <w:autoSpaceDN w:val="0"/>
        <w:adjustRightInd w:val="0"/>
        <w:ind w:firstLine="6480"/>
        <w:jc w:val="both"/>
        <w:rPr>
          <w:sz w:val="26"/>
          <w:szCs w:val="26"/>
        </w:rPr>
      </w:pPr>
      <w:r w:rsidRPr="001966F6">
        <w:rPr>
          <w:sz w:val="26"/>
          <w:szCs w:val="26"/>
        </w:rPr>
        <w:lastRenderedPageBreak/>
        <w:t xml:space="preserve">Приложение </w:t>
      </w:r>
    </w:p>
    <w:p w:rsidR="002074EB" w:rsidRPr="001966F6" w:rsidRDefault="002074EB" w:rsidP="001966F6">
      <w:pPr>
        <w:widowControl w:val="0"/>
        <w:autoSpaceDE w:val="0"/>
        <w:autoSpaceDN w:val="0"/>
        <w:adjustRightInd w:val="0"/>
        <w:jc w:val="both"/>
        <w:rPr>
          <w:sz w:val="26"/>
          <w:szCs w:val="26"/>
        </w:rPr>
      </w:pPr>
      <w:r w:rsidRPr="001966F6">
        <w:rPr>
          <w:sz w:val="26"/>
          <w:szCs w:val="26"/>
        </w:rPr>
        <w:t xml:space="preserve">                                                                    </w:t>
      </w:r>
      <w:r w:rsidR="001966F6">
        <w:rPr>
          <w:sz w:val="26"/>
          <w:szCs w:val="26"/>
        </w:rPr>
        <w:t xml:space="preserve">           </w:t>
      </w:r>
      <w:r w:rsidRPr="001966F6">
        <w:rPr>
          <w:sz w:val="26"/>
          <w:szCs w:val="26"/>
        </w:rPr>
        <w:t>к постановлению</w:t>
      </w:r>
      <w:r w:rsidR="001966F6" w:rsidRPr="001966F6">
        <w:rPr>
          <w:sz w:val="26"/>
          <w:szCs w:val="26"/>
        </w:rPr>
        <w:t xml:space="preserve"> </w:t>
      </w:r>
      <w:r w:rsidRPr="001966F6">
        <w:rPr>
          <w:sz w:val="26"/>
          <w:szCs w:val="26"/>
        </w:rPr>
        <w:t xml:space="preserve">администрации </w:t>
      </w:r>
    </w:p>
    <w:p w:rsidR="002074EB" w:rsidRPr="001966F6" w:rsidRDefault="001966F6" w:rsidP="001966F6">
      <w:pPr>
        <w:widowControl w:val="0"/>
        <w:autoSpaceDE w:val="0"/>
        <w:autoSpaceDN w:val="0"/>
        <w:adjustRightInd w:val="0"/>
        <w:ind w:firstLine="5103"/>
        <w:jc w:val="both"/>
        <w:rPr>
          <w:sz w:val="26"/>
          <w:szCs w:val="26"/>
        </w:rPr>
      </w:pPr>
      <w:r w:rsidRPr="001966F6">
        <w:rPr>
          <w:sz w:val="26"/>
          <w:szCs w:val="26"/>
        </w:rPr>
        <w:t>Дальнегорского городского округа</w:t>
      </w:r>
      <w:r w:rsidR="002074EB" w:rsidRPr="001966F6">
        <w:rPr>
          <w:sz w:val="26"/>
          <w:szCs w:val="26"/>
        </w:rPr>
        <w:t xml:space="preserve"> </w:t>
      </w:r>
    </w:p>
    <w:p w:rsidR="002074EB" w:rsidRPr="001966F6" w:rsidRDefault="008C079E" w:rsidP="001966F6">
      <w:pPr>
        <w:widowControl w:val="0"/>
        <w:autoSpaceDE w:val="0"/>
        <w:autoSpaceDN w:val="0"/>
        <w:adjustRightInd w:val="0"/>
        <w:ind w:firstLine="5103"/>
        <w:jc w:val="both"/>
        <w:rPr>
          <w:sz w:val="26"/>
          <w:szCs w:val="26"/>
        </w:rPr>
      </w:pPr>
      <w:r w:rsidRPr="001966F6">
        <w:rPr>
          <w:sz w:val="26"/>
          <w:szCs w:val="26"/>
        </w:rPr>
        <w:t>О</w:t>
      </w:r>
      <w:r w:rsidR="002074EB" w:rsidRPr="001966F6">
        <w:rPr>
          <w:sz w:val="26"/>
          <w:szCs w:val="26"/>
        </w:rPr>
        <w:t>т</w:t>
      </w:r>
      <w:r>
        <w:rPr>
          <w:sz w:val="26"/>
          <w:szCs w:val="26"/>
        </w:rPr>
        <w:t xml:space="preserve"> 21января 2014 г.</w:t>
      </w:r>
      <w:r w:rsidR="002074EB" w:rsidRPr="001966F6">
        <w:rPr>
          <w:sz w:val="26"/>
          <w:szCs w:val="26"/>
        </w:rPr>
        <w:t xml:space="preserve">  №</w:t>
      </w:r>
      <w:r>
        <w:rPr>
          <w:sz w:val="26"/>
          <w:szCs w:val="26"/>
        </w:rPr>
        <w:t xml:space="preserve"> 33-па</w:t>
      </w:r>
    </w:p>
    <w:p w:rsidR="002074EB" w:rsidRDefault="002074EB" w:rsidP="002074EB">
      <w:pPr>
        <w:widowControl w:val="0"/>
        <w:autoSpaceDE w:val="0"/>
        <w:autoSpaceDN w:val="0"/>
        <w:adjustRightInd w:val="0"/>
        <w:spacing w:line="360" w:lineRule="auto"/>
        <w:ind w:firstLine="540"/>
        <w:jc w:val="both"/>
        <w:rPr>
          <w:sz w:val="28"/>
          <w:szCs w:val="28"/>
        </w:rPr>
      </w:pPr>
    </w:p>
    <w:p w:rsidR="002074EB" w:rsidRDefault="002074EB" w:rsidP="002074EB">
      <w:pPr>
        <w:widowControl w:val="0"/>
        <w:autoSpaceDE w:val="0"/>
        <w:autoSpaceDN w:val="0"/>
        <w:adjustRightInd w:val="0"/>
        <w:spacing w:line="360" w:lineRule="auto"/>
        <w:ind w:firstLine="540"/>
        <w:jc w:val="both"/>
        <w:rPr>
          <w:sz w:val="28"/>
          <w:szCs w:val="28"/>
        </w:rPr>
      </w:pPr>
    </w:p>
    <w:p w:rsidR="002074EB" w:rsidRPr="00473A2A" w:rsidRDefault="002074EB" w:rsidP="001F03B8">
      <w:pPr>
        <w:widowControl w:val="0"/>
        <w:autoSpaceDE w:val="0"/>
        <w:autoSpaceDN w:val="0"/>
        <w:adjustRightInd w:val="0"/>
        <w:spacing w:line="360" w:lineRule="auto"/>
        <w:ind w:firstLine="540"/>
        <w:jc w:val="center"/>
        <w:rPr>
          <w:sz w:val="28"/>
          <w:szCs w:val="28"/>
        </w:rPr>
      </w:pPr>
    </w:p>
    <w:p w:rsidR="001F03B8" w:rsidRPr="001F03B8" w:rsidRDefault="002074EB" w:rsidP="001F03B8">
      <w:pPr>
        <w:widowControl w:val="0"/>
        <w:autoSpaceDE w:val="0"/>
        <w:autoSpaceDN w:val="0"/>
        <w:adjustRightInd w:val="0"/>
        <w:jc w:val="center"/>
        <w:rPr>
          <w:b/>
          <w:sz w:val="26"/>
          <w:szCs w:val="26"/>
        </w:rPr>
      </w:pPr>
      <w:bookmarkStart w:id="1" w:name="Par38"/>
      <w:bookmarkEnd w:id="1"/>
      <w:r w:rsidRPr="001F03B8">
        <w:rPr>
          <w:b/>
          <w:sz w:val="26"/>
          <w:szCs w:val="26"/>
        </w:rPr>
        <w:t>П</w:t>
      </w:r>
      <w:r w:rsidR="001F03B8">
        <w:rPr>
          <w:b/>
          <w:sz w:val="26"/>
          <w:szCs w:val="26"/>
        </w:rPr>
        <w:t>ОРЯДОК</w:t>
      </w:r>
    </w:p>
    <w:p w:rsidR="001F03B8" w:rsidRPr="001F03B8" w:rsidRDefault="002074EB" w:rsidP="001F03B8">
      <w:pPr>
        <w:widowControl w:val="0"/>
        <w:autoSpaceDE w:val="0"/>
        <w:autoSpaceDN w:val="0"/>
        <w:adjustRightInd w:val="0"/>
        <w:ind w:firstLine="284"/>
        <w:jc w:val="center"/>
        <w:rPr>
          <w:b/>
          <w:sz w:val="26"/>
          <w:szCs w:val="26"/>
        </w:rPr>
      </w:pPr>
      <w:r w:rsidRPr="001F03B8">
        <w:rPr>
          <w:b/>
          <w:sz w:val="26"/>
          <w:szCs w:val="26"/>
        </w:rPr>
        <w:t>принятия решений о разработке, формировани</w:t>
      </w:r>
      <w:r w:rsidR="00F8500D">
        <w:rPr>
          <w:b/>
          <w:sz w:val="26"/>
          <w:szCs w:val="26"/>
        </w:rPr>
        <w:t>и</w:t>
      </w:r>
      <w:r w:rsidRPr="001F03B8">
        <w:rPr>
          <w:b/>
          <w:sz w:val="26"/>
          <w:szCs w:val="26"/>
        </w:rPr>
        <w:t>, реализации и проведени</w:t>
      </w:r>
      <w:r w:rsidR="00F8500D">
        <w:rPr>
          <w:b/>
          <w:sz w:val="26"/>
          <w:szCs w:val="26"/>
        </w:rPr>
        <w:t xml:space="preserve">и </w:t>
      </w:r>
      <w:proofErr w:type="gramStart"/>
      <w:r w:rsidRPr="001F03B8">
        <w:rPr>
          <w:b/>
          <w:sz w:val="26"/>
          <w:szCs w:val="26"/>
        </w:rPr>
        <w:t>оценки эффективности реализации муниципальных программ администрации</w:t>
      </w:r>
      <w:proofErr w:type="gramEnd"/>
      <w:r w:rsidRPr="001F03B8">
        <w:rPr>
          <w:b/>
          <w:sz w:val="26"/>
          <w:szCs w:val="26"/>
        </w:rPr>
        <w:t xml:space="preserve"> </w:t>
      </w:r>
      <w:r w:rsidR="001F03B8" w:rsidRPr="001F03B8">
        <w:rPr>
          <w:b/>
          <w:sz w:val="26"/>
          <w:szCs w:val="26"/>
        </w:rPr>
        <w:t>Дальнегорского городского округа</w:t>
      </w:r>
    </w:p>
    <w:p w:rsidR="002074EB" w:rsidRPr="00473A2A" w:rsidRDefault="002074EB" w:rsidP="002074EB">
      <w:pPr>
        <w:widowControl w:val="0"/>
        <w:autoSpaceDE w:val="0"/>
        <w:autoSpaceDN w:val="0"/>
        <w:adjustRightInd w:val="0"/>
        <w:jc w:val="center"/>
        <w:rPr>
          <w:sz w:val="28"/>
          <w:szCs w:val="28"/>
        </w:rPr>
      </w:pPr>
    </w:p>
    <w:p w:rsidR="002074EB" w:rsidRPr="001F03B8" w:rsidRDefault="002074EB" w:rsidP="002074EB">
      <w:pPr>
        <w:widowControl w:val="0"/>
        <w:autoSpaceDE w:val="0"/>
        <w:autoSpaceDN w:val="0"/>
        <w:adjustRightInd w:val="0"/>
        <w:spacing w:line="360" w:lineRule="auto"/>
        <w:jc w:val="center"/>
        <w:outlineLvl w:val="1"/>
        <w:rPr>
          <w:sz w:val="26"/>
          <w:szCs w:val="26"/>
        </w:rPr>
      </w:pPr>
      <w:r w:rsidRPr="001F03B8">
        <w:rPr>
          <w:sz w:val="26"/>
          <w:szCs w:val="26"/>
        </w:rPr>
        <w:t>1. Общие положения</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1.1. Порядок принятия решений о разработке, формировани</w:t>
      </w:r>
      <w:r w:rsidR="00F8500D">
        <w:rPr>
          <w:sz w:val="26"/>
          <w:szCs w:val="26"/>
        </w:rPr>
        <w:t>и</w:t>
      </w:r>
      <w:r w:rsidRPr="001F03B8">
        <w:rPr>
          <w:sz w:val="26"/>
          <w:szCs w:val="26"/>
        </w:rPr>
        <w:t>, реализации и проведени</w:t>
      </w:r>
      <w:r w:rsidR="00F8500D">
        <w:rPr>
          <w:sz w:val="26"/>
          <w:szCs w:val="26"/>
        </w:rPr>
        <w:t>и</w:t>
      </w:r>
      <w:r w:rsidRPr="001F03B8">
        <w:rPr>
          <w:sz w:val="26"/>
          <w:szCs w:val="26"/>
        </w:rPr>
        <w:t xml:space="preserve"> </w:t>
      </w:r>
      <w:proofErr w:type="gramStart"/>
      <w:r w:rsidRPr="001F03B8">
        <w:rPr>
          <w:sz w:val="26"/>
          <w:szCs w:val="26"/>
        </w:rPr>
        <w:t>оценки эффективности реализации муниципальных программ администрации</w:t>
      </w:r>
      <w:proofErr w:type="gramEnd"/>
      <w:r w:rsidRPr="001F03B8">
        <w:rPr>
          <w:sz w:val="26"/>
          <w:szCs w:val="26"/>
        </w:rPr>
        <w:t xml:space="preserve"> </w:t>
      </w:r>
      <w:r w:rsidR="001F03B8" w:rsidRPr="001F03B8">
        <w:rPr>
          <w:sz w:val="26"/>
          <w:szCs w:val="26"/>
        </w:rPr>
        <w:t xml:space="preserve">Дальнегорского городского округа </w:t>
      </w:r>
      <w:r w:rsidRPr="001F03B8">
        <w:rPr>
          <w:sz w:val="26"/>
          <w:szCs w:val="26"/>
        </w:rPr>
        <w:t xml:space="preserve"> (далее – Порядок) определяет требования, предъявляемые к принятию решений о разработке, формировани</w:t>
      </w:r>
      <w:r w:rsidR="00F8500D">
        <w:rPr>
          <w:sz w:val="26"/>
          <w:szCs w:val="26"/>
        </w:rPr>
        <w:t>и</w:t>
      </w:r>
      <w:r w:rsidRPr="001F03B8">
        <w:rPr>
          <w:sz w:val="26"/>
          <w:szCs w:val="26"/>
        </w:rPr>
        <w:t>, реализации и проведени</w:t>
      </w:r>
      <w:r w:rsidR="00F8500D">
        <w:rPr>
          <w:sz w:val="26"/>
          <w:szCs w:val="26"/>
        </w:rPr>
        <w:t>и</w:t>
      </w:r>
      <w:r w:rsidRPr="001F03B8">
        <w:rPr>
          <w:sz w:val="26"/>
          <w:szCs w:val="26"/>
        </w:rPr>
        <w:t xml:space="preserve"> оценки эффективности реализации муниципальных программ администрации</w:t>
      </w:r>
      <w:r w:rsidR="001F03B8" w:rsidRPr="001F03B8">
        <w:rPr>
          <w:sz w:val="26"/>
          <w:szCs w:val="26"/>
        </w:rPr>
        <w:t xml:space="preserve"> Дальнегорского городского округа</w:t>
      </w:r>
      <w:r w:rsidRPr="001F03B8">
        <w:rPr>
          <w:sz w:val="26"/>
          <w:szCs w:val="26"/>
        </w:rPr>
        <w:t>, а также контроля за ходом их реализации.</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1.2. Муниципальной программой администрации</w:t>
      </w:r>
      <w:r w:rsidR="001F03B8" w:rsidRPr="001F03B8">
        <w:rPr>
          <w:sz w:val="26"/>
          <w:szCs w:val="26"/>
        </w:rPr>
        <w:t xml:space="preserve"> Дальнегорского городского округа</w:t>
      </w:r>
      <w:r w:rsidRPr="001F03B8">
        <w:rPr>
          <w:sz w:val="26"/>
          <w:szCs w:val="26"/>
        </w:rPr>
        <w:t xml:space="preserve"> (далее – муниципальная программа) является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w:t>
      </w:r>
      <w:r w:rsidR="001F03B8" w:rsidRPr="001F03B8">
        <w:rPr>
          <w:sz w:val="26"/>
          <w:szCs w:val="26"/>
        </w:rPr>
        <w:t>Дальнегорского городского округа</w:t>
      </w:r>
      <w:r w:rsidRPr="001F03B8">
        <w:rPr>
          <w:sz w:val="26"/>
          <w:szCs w:val="26"/>
        </w:rPr>
        <w:t>.</w:t>
      </w:r>
    </w:p>
    <w:p w:rsidR="002074EB" w:rsidRPr="001F03B8" w:rsidRDefault="002074EB" w:rsidP="00E156B4">
      <w:pPr>
        <w:widowControl w:val="0"/>
        <w:autoSpaceDE w:val="0"/>
        <w:autoSpaceDN w:val="0"/>
        <w:adjustRightInd w:val="0"/>
        <w:spacing w:line="360" w:lineRule="auto"/>
        <w:ind w:firstLine="720"/>
        <w:jc w:val="both"/>
        <w:rPr>
          <w:sz w:val="26"/>
          <w:szCs w:val="26"/>
        </w:rPr>
      </w:pPr>
      <w:r>
        <w:rPr>
          <w:sz w:val="28"/>
          <w:szCs w:val="28"/>
        </w:rPr>
        <w:t>1</w:t>
      </w:r>
      <w:r w:rsidRPr="001F03B8">
        <w:rPr>
          <w:sz w:val="26"/>
          <w:szCs w:val="26"/>
        </w:rPr>
        <w:t>.3. Муниципальная программа включает в себя:</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1.3.1 подпрограммы муниципальной программы (далее - подпрограммы) - взаимоувязанные по целям, срокам и ресурсам мероприятия, выделенные исходя из масштаба и сложности задач, решаемых в рамках муниципальной программы;</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1.3.2 отдельное мероприятие муниципальной программы  -  направленное на решение конкретных задач в рамках муниципальной программы мероприятие муниципальной программы (далее - отдельное мероприятие), расходы на которое не могут быть распределены между подпрограммами.  В состав отдельного мероприятия могут включаться:</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lastRenderedPageBreak/>
        <w:t>1.3.2.1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2074EB" w:rsidRPr="001F03B8" w:rsidRDefault="002074EB" w:rsidP="00E156B4">
      <w:pPr>
        <w:autoSpaceDE w:val="0"/>
        <w:autoSpaceDN w:val="0"/>
        <w:adjustRightInd w:val="0"/>
        <w:spacing w:line="360" w:lineRule="auto"/>
        <w:ind w:firstLine="720"/>
        <w:jc w:val="both"/>
        <w:rPr>
          <w:sz w:val="26"/>
          <w:szCs w:val="26"/>
        </w:rPr>
      </w:pPr>
      <w:r w:rsidRPr="001F03B8">
        <w:rPr>
          <w:sz w:val="26"/>
          <w:szCs w:val="26"/>
        </w:rPr>
        <w:t xml:space="preserve">1.3.2.2 расходы на финансовое обеспечение деятельности муниципальных казенных учреждений </w:t>
      </w:r>
      <w:r w:rsidR="001F03B8" w:rsidRPr="001F03B8">
        <w:rPr>
          <w:sz w:val="26"/>
          <w:szCs w:val="26"/>
        </w:rPr>
        <w:t xml:space="preserve">Дальнегорского городского округа </w:t>
      </w:r>
      <w:r w:rsidRPr="001F03B8">
        <w:rPr>
          <w:sz w:val="26"/>
          <w:szCs w:val="26"/>
        </w:rPr>
        <w:t xml:space="preserve">и выполнения муниципального задания муниципальными бюджетными и автономными учреждениями </w:t>
      </w:r>
      <w:r w:rsidR="001F03B8" w:rsidRPr="001F03B8">
        <w:rPr>
          <w:sz w:val="26"/>
          <w:szCs w:val="26"/>
        </w:rPr>
        <w:t>Дальнегорского городского округа</w:t>
      </w:r>
      <w:r w:rsidRPr="001F03B8">
        <w:rPr>
          <w:sz w:val="26"/>
          <w:szCs w:val="26"/>
        </w:rPr>
        <w:t>;</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1.3.2.3 расходы на исполнение судебных актов;</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1.3.2.4 расходы на осуществление отдельных государственных полномочий Российской Федерации, Приморского края;</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1.3.2.5 другие расходы.</w:t>
      </w:r>
    </w:p>
    <w:p w:rsidR="002074EB" w:rsidRPr="001F03B8" w:rsidRDefault="002074EB" w:rsidP="00E156B4">
      <w:pPr>
        <w:widowControl w:val="0"/>
        <w:autoSpaceDE w:val="0"/>
        <w:autoSpaceDN w:val="0"/>
        <w:adjustRightInd w:val="0"/>
        <w:spacing w:line="360" w:lineRule="auto"/>
        <w:ind w:firstLine="720"/>
        <w:jc w:val="both"/>
        <w:rPr>
          <w:sz w:val="26"/>
          <w:szCs w:val="26"/>
        </w:rPr>
      </w:pPr>
      <w:r w:rsidRPr="001F03B8">
        <w:rPr>
          <w:sz w:val="26"/>
          <w:szCs w:val="26"/>
        </w:rPr>
        <w:t>1.4. Мероприятия подпрограммы одной муниципальной программы не могут быть одновременно включены в другую муниципальную программу.</w:t>
      </w:r>
    </w:p>
    <w:p w:rsidR="002074EB" w:rsidRPr="00E156B4" w:rsidRDefault="002074EB" w:rsidP="00E156B4">
      <w:pPr>
        <w:widowControl w:val="0"/>
        <w:autoSpaceDE w:val="0"/>
        <w:autoSpaceDN w:val="0"/>
        <w:adjustRightInd w:val="0"/>
        <w:spacing w:line="360" w:lineRule="auto"/>
        <w:ind w:firstLine="720"/>
        <w:jc w:val="both"/>
        <w:rPr>
          <w:sz w:val="26"/>
          <w:szCs w:val="26"/>
        </w:rPr>
      </w:pPr>
      <w:r w:rsidRPr="00E156B4">
        <w:rPr>
          <w:sz w:val="26"/>
          <w:szCs w:val="26"/>
        </w:rPr>
        <w:t xml:space="preserve">1.5. </w:t>
      </w:r>
      <w:proofErr w:type="gramStart"/>
      <w:r w:rsidRPr="00E156B4">
        <w:rPr>
          <w:sz w:val="26"/>
          <w:szCs w:val="26"/>
        </w:rPr>
        <w:t xml:space="preserve">При наличии в администрации </w:t>
      </w:r>
      <w:r w:rsidR="00E156B4" w:rsidRPr="00E156B4">
        <w:rPr>
          <w:sz w:val="26"/>
          <w:szCs w:val="26"/>
        </w:rPr>
        <w:t xml:space="preserve">Дальнегорского городского округа </w:t>
      </w:r>
      <w:r w:rsidRPr="00E156B4">
        <w:rPr>
          <w:sz w:val="26"/>
          <w:szCs w:val="26"/>
        </w:rPr>
        <w:t xml:space="preserve"> муниципальных программ администрации</w:t>
      </w:r>
      <w:r w:rsidR="00E156B4" w:rsidRPr="00E156B4">
        <w:rPr>
          <w:sz w:val="26"/>
          <w:szCs w:val="26"/>
        </w:rPr>
        <w:t xml:space="preserve"> Дальнегорского городского округа</w:t>
      </w:r>
      <w:r w:rsidRPr="00E156B4">
        <w:rPr>
          <w:sz w:val="26"/>
          <w:szCs w:val="26"/>
        </w:rPr>
        <w:t xml:space="preserve">  (далее – муниципальные программы),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регистрационный номер, дата утверждения, заголовок).</w:t>
      </w:r>
      <w:proofErr w:type="gramEnd"/>
    </w:p>
    <w:p w:rsidR="002074EB" w:rsidRPr="00E156B4" w:rsidRDefault="002074EB" w:rsidP="00E156B4">
      <w:pPr>
        <w:widowControl w:val="0"/>
        <w:autoSpaceDE w:val="0"/>
        <w:autoSpaceDN w:val="0"/>
        <w:adjustRightInd w:val="0"/>
        <w:spacing w:line="360" w:lineRule="auto"/>
        <w:ind w:firstLine="720"/>
        <w:jc w:val="both"/>
        <w:rPr>
          <w:sz w:val="26"/>
          <w:szCs w:val="26"/>
        </w:rPr>
      </w:pPr>
      <w:r w:rsidRPr="00E156B4">
        <w:rPr>
          <w:sz w:val="26"/>
          <w:szCs w:val="26"/>
        </w:rPr>
        <w:t xml:space="preserve">1.6. Муниципальная программа утверждается постановлением администрации </w:t>
      </w:r>
      <w:r w:rsidR="00E156B4" w:rsidRPr="00E156B4">
        <w:rPr>
          <w:sz w:val="26"/>
          <w:szCs w:val="26"/>
        </w:rPr>
        <w:t>Дальнегорского городского округа</w:t>
      </w:r>
      <w:r w:rsidRPr="00E156B4">
        <w:rPr>
          <w:sz w:val="26"/>
          <w:szCs w:val="26"/>
        </w:rPr>
        <w:t>.</w:t>
      </w:r>
    </w:p>
    <w:p w:rsidR="002074EB" w:rsidRPr="003C672B" w:rsidRDefault="002074EB" w:rsidP="003C672B">
      <w:pPr>
        <w:widowControl w:val="0"/>
        <w:autoSpaceDE w:val="0"/>
        <w:autoSpaceDN w:val="0"/>
        <w:adjustRightInd w:val="0"/>
        <w:spacing w:line="360" w:lineRule="auto"/>
        <w:ind w:firstLine="720"/>
        <w:jc w:val="both"/>
        <w:rPr>
          <w:sz w:val="26"/>
          <w:szCs w:val="26"/>
        </w:rPr>
      </w:pPr>
      <w:r w:rsidRPr="00E156B4">
        <w:rPr>
          <w:sz w:val="26"/>
          <w:szCs w:val="26"/>
        </w:rPr>
        <w:t xml:space="preserve">1.7. Рекомендуемый срок реализации муниципальной </w:t>
      </w:r>
      <w:r w:rsidRPr="00563A7D">
        <w:rPr>
          <w:sz w:val="26"/>
          <w:szCs w:val="26"/>
        </w:rPr>
        <w:t>программы 5 лет</w:t>
      </w:r>
      <w:r w:rsidRPr="00E156B4">
        <w:rPr>
          <w:sz w:val="26"/>
          <w:szCs w:val="26"/>
        </w:rPr>
        <w:t>.</w:t>
      </w:r>
    </w:p>
    <w:p w:rsidR="002074EB" w:rsidRPr="00E156B4" w:rsidRDefault="002074EB" w:rsidP="00E156B4">
      <w:pPr>
        <w:widowControl w:val="0"/>
        <w:autoSpaceDE w:val="0"/>
        <w:autoSpaceDN w:val="0"/>
        <w:adjustRightInd w:val="0"/>
        <w:spacing w:line="360" w:lineRule="auto"/>
        <w:jc w:val="center"/>
        <w:outlineLvl w:val="1"/>
        <w:rPr>
          <w:sz w:val="26"/>
          <w:szCs w:val="26"/>
        </w:rPr>
      </w:pPr>
      <w:r w:rsidRPr="00E156B4">
        <w:rPr>
          <w:sz w:val="26"/>
          <w:szCs w:val="26"/>
        </w:rPr>
        <w:t>2. Порядок принятия решений о разработке муниципальной программы</w:t>
      </w:r>
    </w:p>
    <w:p w:rsidR="002074EB" w:rsidRPr="00473A2A" w:rsidRDefault="002074EB" w:rsidP="002074EB">
      <w:pPr>
        <w:widowControl w:val="0"/>
        <w:autoSpaceDE w:val="0"/>
        <w:autoSpaceDN w:val="0"/>
        <w:adjustRightInd w:val="0"/>
        <w:spacing w:line="348" w:lineRule="auto"/>
        <w:ind w:firstLine="720"/>
        <w:jc w:val="both"/>
        <w:rPr>
          <w:sz w:val="28"/>
          <w:szCs w:val="28"/>
        </w:rPr>
      </w:pPr>
      <w:r w:rsidRPr="00C35EB0">
        <w:rPr>
          <w:sz w:val="26"/>
          <w:szCs w:val="26"/>
        </w:rPr>
        <w:t>2.1. Разработка муниципальной программы осуществляется на основании перечня муниципальных программ (далее - Перечень), утверждаемого распоряжением администрации</w:t>
      </w:r>
      <w:r w:rsidR="00C35EB0" w:rsidRPr="00C35EB0">
        <w:rPr>
          <w:sz w:val="26"/>
          <w:szCs w:val="26"/>
        </w:rPr>
        <w:t xml:space="preserve"> </w:t>
      </w:r>
      <w:r w:rsidR="00C35EB0">
        <w:rPr>
          <w:sz w:val="26"/>
          <w:szCs w:val="26"/>
        </w:rPr>
        <w:t>Дальнегорского городского округа</w:t>
      </w:r>
      <w:r w:rsidRPr="00473A2A">
        <w:rPr>
          <w:sz w:val="28"/>
          <w:szCs w:val="28"/>
        </w:rPr>
        <w:t>.</w:t>
      </w:r>
    </w:p>
    <w:p w:rsidR="002074EB" w:rsidRDefault="002074EB" w:rsidP="002074EB">
      <w:pPr>
        <w:widowControl w:val="0"/>
        <w:autoSpaceDE w:val="0"/>
        <w:autoSpaceDN w:val="0"/>
        <w:adjustRightInd w:val="0"/>
        <w:spacing w:line="348" w:lineRule="auto"/>
        <w:ind w:firstLine="720"/>
        <w:jc w:val="both"/>
        <w:rPr>
          <w:sz w:val="28"/>
          <w:szCs w:val="28"/>
        </w:rPr>
      </w:pPr>
      <w:r w:rsidRPr="00C35EB0">
        <w:rPr>
          <w:sz w:val="26"/>
          <w:szCs w:val="26"/>
        </w:rPr>
        <w:t>2.2. Перечень</w:t>
      </w:r>
      <w:r w:rsidR="00467AB2">
        <w:rPr>
          <w:sz w:val="26"/>
          <w:szCs w:val="26"/>
        </w:rPr>
        <w:t xml:space="preserve"> муниципальных программ</w:t>
      </w:r>
      <w:r w:rsidRPr="00C35EB0">
        <w:rPr>
          <w:sz w:val="26"/>
          <w:szCs w:val="26"/>
        </w:rPr>
        <w:t xml:space="preserve"> </w:t>
      </w:r>
      <w:r w:rsidRPr="00563A7D">
        <w:rPr>
          <w:sz w:val="26"/>
          <w:szCs w:val="26"/>
        </w:rPr>
        <w:t xml:space="preserve">разрабатывается </w:t>
      </w:r>
      <w:r w:rsidR="00563A7D" w:rsidRPr="00563A7D">
        <w:rPr>
          <w:sz w:val="26"/>
          <w:szCs w:val="26"/>
        </w:rPr>
        <w:t xml:space="preserve">совместно отделом экономики и поддержки предпринимательства и </w:t>
      </w:r>
      <w:r w:rsidR="003C672B" w:rsidRPr="00563A7D">
        <w:rPr>
          <w:sz w:val="26"/>
          <w:szCs w:val="26"/>
        </w:rPr>
        <w:t>финансов</w:t>
      </w:r>
      <w:r w:rsidR="003C672B">
        <w:rPr>
          <w:sz w:val="26"/>
          <w:szCs w:val="26"/>
        </w:rPr>
        <w:t>ым</w:t>
      </w:r>
      <w:r w:rsidR="003C672B" w:rsidRPr="00563A7D">
        <w:rPr>
          <w:sz w:val="26"/>
          <w:szCs w:val="26"/>
        </w:rPr>
        <w:t xml:space="preserve"> </w:t>
      </w:r>
      <w:r w:rsidR="00563A7D" w:rsidRPr="00563A7D">
        <w:rPr>
          <w:sz w:val="26"/>
          <w:szCs w:val="26"/>
        </w:rPr>
        <w:t>у</w:t>
      </w:r>
      <w:r w:rsidRPr="00563A7D">
        <w:rPr>
          <w:sz w:val="26"/>
          <w:szCs w:val="26"/>
        </w:rPr>
        <w:t xml:space="preserve">правлением </w:t>
      </w:r>
      <w:r w:rsidRPr="00C35EB0">
        <w:rPr>
          <w:sz w:val="26"/>
          <w:szCs w:val="26"/>
        </w:rPr>
        <w:t xml:space="preserve">администрации </w:t>
      </w:r>
      <w:r w:rsidR="00C35EB0" w:rsidRPr="00C35EB0">
        <w:rPr>
          <w:sz w:val="26"/>
          <w:szCs w:val="26"/>
        </w:rPr>
        <w:t xml:space="preserve">Дальнегорского городского округа </w:t>
      </w:r>
      <w:r w:rsidRPr="00C35EB0">
        <w:rPr>
          <w:sz w:val="26"/>
          <w:szCs w:val="26"/>
        </w:rPr>
        <w:t>с учетом предложений органов администрации</w:t>
      </w:r>
      <w:r w:rsidR="00C35EB0" w:rsidRPr="00C35EB0">
        <w:rPr>
          <w:sz w:val="26"/>
          <w:szCs w:val="26"/>
        </w:rPr>
        <w:t xml:space="preserve"> Дальнегорского городского округа</w:t>
      </w:r>
      <w:r>
        <w:rPr>
          <w:sz w:val="28"/>
          <w:szCs w:val="28"/>
        </w:rPr>
        <w:t>.</w:t>
      </w:r>
      <w:r w:rsidRPr="00532F59">
        <w:rPr>
          <w:sz w:val="28"/>
          <w:szCs w:val="28"/>
        </w:rPr>
        <w:t xml:space="preserve"> </w:t>
      </w:r>
    </w:p>
    <w:p w:rsidR="002074EB" w:rsidRPr="00897E91" w:rsidRDefault="002074EB" w:rsidP="002074EB">
      <w:pPr>
        <w:pStyle w:val="ConsPlusNormal"/>
        <w:widowControl/>
        <w:spacing w:line="348" w:lineRule="auto"/>
        <w:ind w:firstLine="709"/>
        <w:jc w:val="both"/>
        <w:rPr>
          <w:rFonts w:ascii="Times New Roman" w:hAnsi="Times New Roman" w:cs="Times New Roman"/>
          <w:sz w:val="26"/>
          <w:szCs w:val="26"/>
        </w:rPr>
      </w:pPr>
      <w:r w:rsidRPr="00C35EB0">
        <w:rPr>
          <w:rFonts w:ascii="Times New Roman" w:hAnsi="Times New Roman" w:cs="Times New Roman"/>
          <w:sz w:val="26"/>
          <w:szCs w:val="26"/>
        </w:rPr>
        <w:lastRenderedPageBreak/>
        <w:t xml:space="preserve">2.3. </w:t>
      </w:r>
      <w:proofErr w:type="gramStart"/>
      <w:r w:rsidRPr="00C35EB0">
        <w:rPr>
          <w:rFonts w:ascii="Times New Roman" w:hAnsi="Times New Roman" w:cs="Times New Roman"/>
          <w:sz w:val="26"/>
          <w:szCs w:val="26"/>
        </w:rPr>
        <w:t xml:space="preserve">Основанием для разработки Перечня являются </w:t>
      </w:r>
      <w:hyperlink r:id="rId8" w:history="1">
        <w:r w:rsidRPr="00C35EB0">
          <w:rPr>
            <w:rFonts w:ascii="Times New Roman" w:hAnsi="Times New Roman" w:cs="Times New Roman"/>
            <w:sz w:val="26"/>
            <w:szCs w:val="26"/>
          </w:rPr>
          <w:t>Концепция</w:t>
        </w:r>
      </w:hyperlink>
      <w:r w:rsidRPr="00C35EB0">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 ежегодные послания Президента Российской Федерации Федеральному Собранию Российской Федерации, </w:t>
      </w:r>
      <w:hyperlink r:id="rId9" w:history="1">
        <w:r w:rsidRPr="00C35EB0">
          <w:rPr>
            <w:rFonts w:ascii="Times New Roman" w:hAnsi="Times New Roman" w:cs="Times New Roman"/>
            <w:sz w:val="26"/>
            <w:szCs w:val="26"/>
          </w:rPr>
          <w:t>Стратегия</w:t>
        </w:r>
      </w:hyperlink>
      <w:r w:rsidRPr="00C35EB0">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 </w:t>
      </w:r>
      <w:hyperlink r:id="rId10" w:history="1">
        <w:r w:rsidRPr="00C35EB0">
          <w:rPr>
            <w:rFonts w:ascii="Times New Roman" w:hAnsi="Times New Roman" w:cs="Times New Roman"/>
            <w:sz w:val="26"/>
            <w:szCs w:val="26"/>
          </w:rPr>
          <w:t>Стратегия</w:t>
        </w:r>
      </w:hyperlink>
      <w:r w:rsidRPr="00C35EB0">
        <w:rPr>
          <w:rFonts w:ascii="Times New Roman" w:hAnsi="Times New Roman" w:cs="Times New Roman"/>
          <w:sz w:val="26"/>
          <w:szCs w:val="26"/>
        </w:rPr>
        <w:t xml:space="preserve"> социально-экономического развития Приморского края до</w:t>
      </w:r>
      <w:proofErr w:type="gramEnd"/>
      <w:r w:rsidRPr="00C35EB0">
        <w:rPr>
          <w:rFonts w:ascii="Times New Roman" w:hAnsi="Times New Roman" w:cs="Times New Roman"/>
          <w:sz w:val="26"/>
          <w:szCs w:val="26"/>
        </w:rPr>
        <w:t xml:space="preserve"> 2025 года, утвержденная Законом Приморского края от 20.10.2008 № 324-КЗ, иные нормативные правовые акты Российской Федерации</w:t>
      </w:r>
      <w:r w:rsidRPr="00B7008F">
        <w:rPr>
          <w:rFonts w:ascii="Times New Roman" w:hAnsi="Times New Roman" w:cs="Times New Roman"/>
          <w:sz w:val="28"/>
          <w:szCs w:val="28"/>
        </w:rPr>
        <w:t>,</w:t>
      </w:r>
      <w:r w:rsidR="00C35EB0">
        <w:rPr>
          <w:rFonts w:ascii="Times New Roman" w:hAnsi="Times New Roman" w:cs="Times New Roman"/>
          <w:sz w:val="28"/>
          <w:szCs w:val="28"/>
        </w:rPr>
        <w:t xml:space="preserve"> </w:t>
      </w:r>
      <w:r w:rsidR="00C35EB0" w:rsidRPr="00C35EB0">
        <w:rPr>
          <w:rFonts w:ascii="Times New Roman" w:hAnsi="Times New Roman" w:cs="Times New Roman"/>
          <w:sz w:val="26"/>
          <w:szCs w:val="26"/>
        </w:rPr>
        <w:t xml:space="preserve">Комплексный инвестиционный план модернизации </w:t>
      </w:r>
      <w:proofErr w:type="spellStart"/>
      <w:r w:rsidR="00C35EB0" w:rsidRPr="00C35EB0">
        <w:rPr>
          <w:rFonts w:ascii="Times New Roman" w:hAnsi="Times New Roman" w:cs="Times New Roman"/>
          <w:sz w:val="26"/>
          <w:szCs w:val="26"/>
        </w:rPr>
        <w:t>монопрофильного</w:t>
      </w:r>
      <w:proofErr w:type="spellEnd"/>
      <w:r w:rsidR="00C35EB0" w:rsidRPr="00C35EB0">
        <w:rPr>
          <w:rFonts w:ascii="Times New Roman" w:hAnsi="Times New Roman" w:cs="Times New Roman"/>
          <w:sz w:val="26"/>
          <w:szCs w:val="26"/>
        </w:rPr>
        <w:t xml:space="preserve"> муниципального образования Дальнегорский городской округ (г</w:t>
      </w:r>
      <w:proofErr w:type="gramStart"/>
      <w:r w:rsidR="00C35EB0" w:rsidRPr="00C35EB0">
        <w:rPr>
          <w:rFonts w:ascii="Times New Roman" w:hAnsi="Times New Roman" w:cs="Times New Roman"/>
          <w:sz w:val="26"/>
          <w:szCs w:val="26"/>
        </w:rPr>
        <w:t>.Д</w:t>
      </w:r>
      <w:proofErr w:type="gramEnd"/>
      <w:r w:rsidR="00C35EB0" w:rsidRPr="00C35EB0">
        <w:rPr>
          <w:rFonts w:ascii="Times New Roman" w:hAnsi="Times New Roman" w:cs="Times New Roman"/>
          <w:sz w:val="26"/>
          <w:szCs w:val="26"/>
        </w:rPr>
        <w:t>альнегорск)</w:t>
      </w:r>
      <w:r w:rsidR="002E7960">
        <w:rPr>
          <w:rFonts w:ascii="Times New Roman" w:hAnsi="Times New Roman" w:cs="Times New Roman"/>
          <w:sz w:val="26"/>
          <w:szCs w:val="26"/>
        </w:rPr>
        <w:t xml:space="preserve"> на 2010-201</w:t>
      </w:r>
      <w:r w:rsidR="003C672B">
        <w:rPr>
          <w:rFonts w:ascii="Times New Roman" w:hAnsi="Times New Roman" w:cs="Times New Roman"/>
          <w:sz w:val="26"/>
          <w:szCs w:val="26"/>
        </w:rPr>
        <w:t>8</w:t>
      </w:r>
      <w:r w:rsidR="002E7960">
        <w:rPr>
          <w:rFonts w:ascii="Times New Roman" w:hAnsi="Times New Roman" w:cs="Times New Roman"/>
          <w:sz w:val="26"/>
          <w:szCs w:val="26"/>
        </w:rPr>
        <w:t xml:space="preserve"> годы</w:t>
      </w:r>
      <w:r w:rsidR="00C35EB0" w:rsidRPr="00C35EB0">
        <w:rPr>
          <w:rFonts w:ascii="Times New Roman" w:hAnsi="Times New Roman" w:cs="Times New Roman"/>
          <w:sz w:val="26"/>
          <w:szCs w:val="26"/>
        </w:rPr>
        <w:t>, утвержденный постановлением администрации Дальнегорского городского округа</w:t>
      </w:r>
      <w:r w:rsidR="00C35EB0">
        <w:rPr>
          <w:rFonts w:ascii="Times New Roman" w:hAnsi="Times New Roman" w:cs="Times New Roman"/>
          <w:sz w:val="26"/>
          <w:szCs w:val="26"/>
        </w:rPr>
        <w:t xml:space="preserve"> от </w:t>
      </w:r>
      <w:r w:rsidR="003C672B">
        <w:rPr>
          <w:rFonts w:ascii="Times New Roman" w:hAnsi="Times New Roman" w:cs="Times New Roman"/>
          <w:sz w:val="26"/>
          <w:szCs w:val="26"/>
        </w:rPr>
        <w:t>10</w:t>
      </w:r>
      <w:r w:rsidR="00C35EB0">
        <w:rPr>
          <w:rFonts w:ascii="Times New Roman" w:hAnsi="Times New Roman" w:cs="Times New Roman"/>
          <w:sz w:val="26"/>
          <w:szCs w:val="26"/>
        </w:rPr>
        <w:t>.0</w:t>
      </w:r>
      <w:r w:rsidR="003C672B">
        <w:rPr>
          <w:rFonts w:ascii="Times New Roman" w:hAnsi="Times New Roman" w:cs="Times New Roman"/>
          <w:sz w:val="26"/>
          <w:szCs w:val="26"/>
        </w:rPr>
        <w:t>7</w:t>
      </w:r>
      <w:r w:rsidR="00C35EB0">
        <w:rPr>
          <w:rFonts w:ascii="Times New Roman" w:hAnsi="Times New Roman" w:cs="Times New Roman"/>
          <w:sz w:val="26"/>
          <w:szCs w:val="26"/>
        </w:rPr>
        <w:t>.201</w:t>
      </w:r>
      <w:r w:rsidR="003C672B">
        <w:rPr>
          <w:rFonts w:ascii="Times New Roman" w:hAnsi="Times New Roman" w:cs="Times New Roman"/>
          <w:sz w:val="26"/>
          <w:szCs w:val="26"/>
        </w:rPr>
        <w:t>3</w:t>
      </w:r>
      <w:r w:rsidR="00C35EB0">
        <w:rPr>
          <w:rFonts w:ascii="Times New Roman" w:hAnsi="Times New Roman" w:cs="Times New Roman"/>
          <w:sz w:val="26"/>
          <w:szCs w:val="26"/>
        </w:rPr>
        <w:t xml:space="preserve">г № </w:t>
      </w:r>
      <w:r w:rsidR="003C672B">
        <w:rPr>
          <w:rFonts w:ascii="Times New Roman" w:hAnsi="Times New Roman" w:cs="Times New Roman"/>
          <w:sz w:val="26"/>
          <w:szCs w:val="26"/>
        </w:rPr>
        <w:t>590</w:t>
      </w:r>
      <w:r w:rsidR="00C35EB0">
        <w:rPr>
          <w:rFonts w:ascii="Times New Roman" w:hAnsi="Times New Roman" w:cs="Times New Roman"/>
          <w:sz w:val="26"/>
          <w:szCs w:val="26"/>
        </w:rPr>
        <w:t>-па</w:t>
      </w:r>
      <w:r w:rsidR="002E7960">
        <w:rPr>
          <w:rFonts w:ascii="Times New Roman" w:hAnsi="Times New Roman" w:cs="Times New Roman"/>
          <w:sz w:val="26"/>
          <w:szCs w:val="26"/>
        </w:rPr>
        <w:t xml:space="preserve">, </w:t>
      </w:r>
      <w:r w:rsidRPr="00897E91">
        <w:rPr>
          <w:rFonts w:ascii="Times New Roman" w:hAnsi="Times New Roman" w:cs="Times New Roman"/>
          <w:sz w:val="26"/>
          <w:szCs w:val="26"/>
        </w:rPr>
        <w:t>Устав</w:t>
      </w:r>
      <w:r w:rsidR="00C35EB0" w:rsidRPr="00897E91">
        <w:rPr>
          <w:sz w:val="26"/>
          <w:szCs w:val="26"/>
        </w:rPr>
        <w:t xml:space="preserve"> </w:t>
      </w:r>
      <w:r w:rsidR="00C35EB0" w:rsidRPr="00897E91">
        <w:rPr>
          <w:rFonts w:ascii="Times New Roman" w:hAnsi="Times New Roman" w:cs="Times New Roman"/>
          <w:sz w:val="26"/>
          <w:szCs w:val="26"/>
        </w:rPr>
        <w:t>Дальнегорского городского округа</w:t>
      </w:r>
      <w:r w:rsidRPr="00897E91">
        <w:rPr>
          <w:rFonts w:ascii="Times New Roman" w:hAnsi="Times New Roman" w:cs="Times New Roman"/>
          <w:sz w:val="26"/>
          <w:szCs w:val="26"/>
        </w:rPr>
        <w:t xml:space="preserve">, иные муниципальные правовые акты </w:t>
      </w:r>
      <w:r w:rsidR="00897E91" w:rsidRPr="00897E91">
        <w:rPr>
          <w:rFonts w:ascii="Times New Roman" w:hAnsi="Times New Roman" w:cs="Times New Roman"/>
          <w:sz w:val="26"/>
          <w:szCs w:val="26"/>
        </w:rPr>
        <w:t xml:space="preserve">Дальнегорского </w:t>
      </w:r>
      <w:r w:rsidRPr="00897E91">
        <w:rPr>
          <w:rFonts w:ascii="Times New Roman" w:hAnsi="Times New Roman" w:cs="Times New Roman"/>
          <w:sz w:val="26"/>
          <w:szCs w:val="26"/>
        </w:rPr>
        <w:t xml:space="preserve">городского округа. </w:t>
      </w:r>
    </w:p>
    <w:p w:rsidR="002074EB" w:rsidRPr="00897E91" w:rsidRDefault="002074EB" w:rsidP="002074EB">
      <w:pPr>
        <w:widowControl w:val="0"/>
        <w:autoSpaceDE w:val="0"/>
        <w:autoSpaceDN w:val="0"/>
        <w:adjustRightInd w:val="0"/>
        <w:spacing w:line="348" w:lineRule="auto"/>
        <w:ind w:firstLine="720"/>
        <w:jc w:val="both"/>
        <w:rPr>
          <w:sz w:val="26"/>
          <w:szCs w:val="26"/>
        </w:rPr>
      </w:pPr>
      <w:r w:rsidRPr="00897E91">
        <w:rPr>
          <w:sz w:val="26"/>
          <w:szCs w:val="26"/>
        </w:rPr>
        <w:t>2.</w:t>
      </w:r>
      <w:r w:rsidR="004F767E">
        <w:rPr>
          <w:sz w:val="26"/>
          <w:szCs w:val="26"/>
        </w:rPr>
        <w:t>4</w:t>
      </w:r>
      <w:r w:rsidRPr="00897E91">
        <w:rPr>
          <w:sz w:val="26"/>
          <w:szCs w:val="26"/>
        </w:rPr>
        <w:t>. Изменения в распоряжение администрации</w:t>
      </w:r>
      <w:r w:rsidR="00897E91" w:rsidRPr="00897E91">
        <w:rPr>
          <w:sz w:val="26"/>
          <w:szCs w:val="26"/>
        </w:rPr>
        <w:t xml:space="preserve"> Дальнегорского городского округа</w:t>
      </w:r>
      <w:r w:rsidRPr="00897E91">
        <w:rPr>
          <w:sz w:val="26"/>
          <w:szCs w:val="26"/>
        </w:rPr>
        <w:t xml:space="preserve">, указанное в подпункте 2.1 настоящего раздела,  могут вноситься </w:t>
      </w:r>
      <w:r w:rsidR="00E965C8">
        <w:rPr>
          <w:sz w:val="26"/>
          <w:szCs w:val="26"/>
        </w:rPr>
        <w:t xml:space="preserve">по инициативе </w:t>
      </w:r>
      <w:r w:rsidRPr="00897E91">
        <w:rPr>
          <w:sz w:val="26"/>
          <w:szCs w:val="26"/>
        </w:rPr>
        <w:t>орган</w:t>
      </w:r>
      <w:r w:rsidR="00E965C8">
        <w:rPr>
          <w:sz w:val="26"/>
          <w:szCs w:val="26"/>
        </w:rPr>
        <w:t>ов</w:t>
      </w:r>
      <w:r w:rsidRPr="00897E91">
        <w:rPr>
          <w:sz w:val="26"/>
          <w:szCs w:val="26"/>
        </w:rPr>
        <w:t xml:space="preserve"> администрации </w:t>
      </w:r>
      <w:r w:rsidR="00897E91" w:rsidRPr="00897E91">
        <w:rPr>
          <w:sz w:val="26"/>
          <w:szCs w:val="26"/>
        </w:rPr>
        <w:t xml:space="preserve">Дальнегорского городского округа </w:t>
      </w:r>
      <w:r w:rsidRPr="00897E91">
        <w:rPr>
          <w:sz w:val="26"/>
          <w:szCs w:val="26"/>
        </w:rPr>
        <w:t xml:space="preserve">не позднее 01 августа года, предшествующего текущему финансовому году. </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5</w:t>
      </w:r>
      <w:r w:rsidRPr="00897E91">
        <w:rPr>
          <w:sz w:val="26"/>
          <w:szCs w:val="26"/>
        </w:rPr>
        <w:t>. Перечень содержит:</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5</w:t>
      </w:r>
      <w:r w:rsidRPr="00897E91">
        <w:rPr>
          <w:sz w:val="26"/>
          <w:szCs w:val="26"/>
        </w:rPr>
        <w:t>.1 наименования муниципальных программ;</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5</w:t>
      </w:r>
      <w:r w:rsidRPr="00897E91">
        <w:rPr>
          <w:sz w:val="26"/>
          <w:szCs w:val="26"/>
        </w:rPr>
        <w:t>.2 наименования ответственных исполнителей, соисполнителей;</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5</w:t>
      </w:r>
      <w:r w:rsidRPr="00897E91">
        <w:rPr>
          <w:sz w:val="26"/>
          <w:szCs w:val="26"/>
        </w:rPr>
        <w:t>.3 основные направления реализации муниципальных программ.</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6</w:t>
      </w:r>
      <w:r w:rsidRPr="00897E91">
        <w:rPr>
          <w:sz w:val="26"/>
          <w:szCs w:val="26"/>
        </w:rPr>
        <w:t xml:space="preserve">. Принятие решения о разработке муниципальной программы осуществляется органом администрации </w:t>
      </w:r>
      <w:r w:rsidR="00897E91" w:rsidRPr="00897E91">
        <w:rPr>
          <w:sz w:val="26"/>
          <w:szCs w:val="26"/>
        </w:rPr>
        <w:t>Дальнегорского городского округа</w:t>
      </w:r>
      <w:r w:rsidRPr="00897E91">
        <w:rPr>
          <w:sz w:val="26"/>
          <w:szCs w:val="26"/>
        </w:rPr>
        <w:t>, определенным в соответствии с Перечнем в качестве ответственного исполнителя муниципальной программы (далее - ответственный исполнитель), совместно с органами администрации</w:t>
      </w:r>
      <w:r w:rsidR="00897E91" w:rsidRPr="00897E91">
        <w:rPr>
          <w:sz w:val="26"/>
          <w:szCs w:val="26"/>
        </w:rPr>
        <w:t xml:space="preserve"> Дальнегорского городского округа</w:t>
      </w:r>
      <w:r w:rsidRPr="00897E91">
        <w:rPr>
          <w:sz w:val="26"/>
          <w:szCs w:val="26"/>
        </w:rPr>
        <w:t>, определенными в соответствии с Перечнем в качестве соисполнителей муниципальной программы (далее - соисполнители).</w:t>
      </w:r>
    </w:p>
    <w:p w:rsidR="002074EB" w:rsidRPr="00897E91" w:rsidRDefault="002074EB" w:rsidP="002074EB">
      <w:pPr>
        <w:widowControl w:val="0"/>
        <w:autoSpaceDE w:val="0"/>
        <w:autoSpaceDN w:val="0"/>
        <w:adjustRightInd w:val="0"/>
        <w:spacing w:line="360" w:lineRule="auto"/>
        <w:ind w:firstLine="720"/>
        <w:jc w:val="both"/>
        <w:rPr>
          <w:sz w:val="26"/>
          <w:szCs w:val="26"/>
        </w:rPr>
      </w:pPr>
      <w:r w:rsidRPr="00897E91">
        <w:rPr>
          <w:sz w:val="26"/>
          <w:szCs w:val="26"/>
        </w:rPr>
        <w:t>2.</w:t>
      </w:r>
      <w:r w:rsidR="004F767E">
        <w:rPr>
          <w:sz w:val="26"/>
          <w:szCs w:val="26"/>
        </w:rPr>
        <w:t>7</w:t>
      </w:r>
      <w:r w:rsidRPr="00897E91">
        <w:rPr>
          <w:sz w:val="26"/>
          <w:szCs w:val="26"/>
        </w:rPr>
        <w:t xml:space="preserve">. В случае необходимости ответственный исполнитель вправе привлекать </w:t>
      </w:r>
      <w:proofErr w:type="gramStart"/>
      <w:r w:rsidRPr="00897E91">
        <w:rPr>
          <w:sz w:val="26"/>
          <w:szCs w:val="26"/>
        </w:rPr>
        <w:t xml:space="preserve">в качестве разработчиков муниципальной программы организации в соответствии с действующим законодательством Российской Федерации о размещении заказов на </w:t>
      </w:r>
      <w:r w:rsidRPr="00897E91">
        <w:rPr>
          <w:sz w:val="26"/>
          <w:szCs w:val="26"/>
        </w:rPr>
        <w:lastRenderedPageBreak/>
        <w:t>поставки</w:t>
      </w:r>
      <w:proofErr w:type="gramEnd"/>
      <w:r w:rsidRPr="00897E91">
        <w:rPr>
          <w:sz w:val="26"/>
          <w:szCs w:val="26"/>
        </w:rPr>
        <w:t xml:space="preserve"> товаров, выполнение работ, оказание услуг для муниципальных нужд. </w:t>
      </w:r>
    </w:p>
    <w:p w:rsidR="002074EB" w:rsidRPr="004F767E" w:rsidRDefault="002074EB" w:rsidP="002074EB">
      <w:pPr>
        <w:widowControl w:val="0"/>
        <w:autoSpaceDE w:val="0"/>
        <w:autoSpaceDN w:val="0"/>
        <w:adjustRightInd w:val="0"/>
        <w:spacing w:line="360" w:lineRule="auto"/>
        <w:ind w:firstLine="720"/>
        <w:jc w:val="both"/>
        <w:rPr>
          <w:sz w:val="26"/>
          <w:szCs w:val="26"/>
        </w:rPr>
      </w:pPr>
      <w:r w:rsidRPr="004F767E">
        <w:rPr>
          <w:sz w:val="26"/>
          <w:szCs w:val="26"/>
        </w:rPr>
        <w:t>2.</w:t>
      </w:r>
      <w:r w:rsidR="004F767E">
        <w:rPr>
          <w:sz w:val="26"/>
          <w:szCs w:val="26"/>
        </w:rPr>
        <w:t>8</w:t>
      </w:r>
      <w:r w:rsidRPr="004F767E">
        <w:rPr>
          <w:sz w:val="26"/>
          <w:szCs w:val="26"/>
        </w:rPr>
        <w:t xml:space="preserve">. Муниципальные программы, предлагаемые к реализации начиная с очередного финансового года, подлежат утверждению постановлением администрации </w:t>
      </w:r>
      <w:r w:rsidR="004F767E" w:rsidRPr="004F767E">
        <w:rPr>
          <w:sz w:val="26"/>
          <w:szCs w:val="26"/>
        </w:rPr>
        <w:t xml:space="preserve">Дальнегорского городского округа </w:t>
      </w:r>
      <w:r w:rsidRPr="004F767E">
        <w:rPr>
          <w:sz w:val="26"/>
          <w:szCs w:val="26"/>
        </w:rPr>
        <w:t>в срок не позднее 15 сентября текущего года.</w:t>
      </w:r>
    </w:p>
    <w:p w:rsidR="002074EB" w:rsidRPr="004F767E" w:rsidRDefault="002074EB" w:rsidP="002074EB">
      <w:pPr>
        <w:autoSpaceDE w:val="0"/>
        <w:autoSpaceDN w:val="0"/>
        <w:adjustRightInd w:val="0"/>
        <w:spacing w:line="360" w:lineRule="auto"/>
        <w:ind w:firstLine="720"/>
        <w:jc w:val="both"/>
        <w:rPr>
          <w:sz w:val="26"/>
          <w:szCs w:val="26"/>
        </w:rPr>
      </w:pPr>
      <w:r w:rsidRPr="004F767E">
        <w:rPr>
          <w:sz w:val="26"/>
          <w:szCs w:val="26"/>
        </w:rPr>
        <w:t>2.</w:t>
      </w:r>
      <w:r w:rsidR="004F767E" w:rsidRPr="004F767E">
        <w:rPr>
          <w:sz w:val="26"/>
          <w:szCs w:val="26"/>
        </w:rPr>
        <w:t>9</w:t>
      </w:r>
      <w:r w:rsidRPr="004F767E">
        <w:rPr>
          <w:sz w:val="26"/>
          <w:szCs w:val="26"/>
        </w:rPr>
        <w:t>. Органы администрации</w:t>
      </w:r>
      <w:r w:rsidR="00820BF6" w:rsidRPr="00820BF6">
        <w:rPr>
          <w:sz w:val="26"/>
          <w:szCs w:val="26"/>
        </w:rPr>
        <w:t xml:space="preserve"> </w:t>
      </w:r>
      <w:r w:rsidR="00820BF6" w:rsidRPr="004F767E">
        <w:rPr>
          <w:sz w:val="26"/>
          <w:szCs w:val="26"/>
        </w:rPr>
        <w:t>Дальнегорского городского округа</w:t>
      </w:r>
      <w:r w:rsidRPr="004F767E">
        <w:rPr>
          <w:sz w:val="26"/>
          <w:szCs w:val="26"/>
        </w:rPr>
        <w:t xml:space="preserve"> осуществляют согласование проекта муниципальной программы в течение 3-х недель.</w:t>
      </w:r>
    </w:p>
    <w:p w:rsidR="002074EB" w:rsidRPr="004F767E" w:rsidRDefault="002074EB" w:rsidP="002074EB">
      <w:pPr>
        <w:autoSpaceDE w:val="0"/>
        <w:autoSpaceDN w:val="0"/>
        <w:adjustRightInd w:val="0"/>
        <w:spacing w:line="360" w:lineRule="auto"/>
        <w:ind w:firstLine="720"/>
        <w:jc w:val="both"/>
        <w:rPr>
          <w:sz w:val="26"/>
          <w:szCs w:val="26"/>
          <w:highlight w:val="green"/>
        </w:rPr>
      </w:pPr>
      <w:r w:rsidRPr="004F767E">
        <w:rPr>
          <w:sz w:val="26"/>
          <w:szCs w:val="26"/>
        </w:rPr>
        <w:t>В ходе согласования проекта муниципальной программы устанавливается соответствие проекта муниципальной программы предъявляемым к ней требованиям, предусмотренным действующим законодательством Российской Федерации и настоящим Порядком.</w:t>
      </w:r>
    </w:p>
    <w:p w:rsidR="002074EB" w:rsidRPr="00507AD7" w:rsidRDefault="002074EB" w:rsidP="002074EB">
      <w:pPr>
        <w:widowControl w:val="0"/>
        <w:autoSpaceDE w:val="0"/>
        <w:autoSpaceDN w:val="0"/>
        <w:adjustRightInd w:val="0"/>
        <w:spacing w:line="360" w:lineRule="auto"/>
        <w:ind w:firstLine="720"/>
        <w:jc w:val="both"/>
        <w:rPr>
          <w:sz w:val="26"/>
          <w:szCs w:val="26"/>
        </w:rPr>
      </w:pPr>
      <w:r w:rsidRPr="00507AD7">
        <w:rPr>
          <w:sz w:val="26"/>
          <w:szCs w:val="26"/>
        </w:rPr>
        <w:t>2.1</w:t>
      </w:r>
      <w:r w:rsidR="00E965C8">
        <w:rPr>
          <w:sz w:val="26"/>
          <w:szCs w:val="26"/>
        </w:rPr>
        <w:t>0</w:t>
      </w:r>
      <w:r w:rsidRPr="00507AD7">
        <w:rPr>
          <w:sz w:val="26"/>
          <w:szCs w:val="26"/>
        </w:rPr>
        <w:t xml:space="preserve">. Ответственный исполнитель разрабатывает проект постановления об утверждении муниципальной программы и  направляет на согласование и подписание согласно порядку, установленному муниципальными правовыми актами </w:t>
      </w:r>
      <w:r w:rsidR="004F767E" w:rsidRPr="00507AD7">
        <w:rPr>
          <w:sz w:val="26"/>
          <w:szCs w:val="26"/>
        </w:rPr>
        <w:t>Дальнегорского городского округа</w:t>
      </w:r>
      <w:r w:rsidRPr="00507AD7">
        <w:rPr>
          <w:sz w:val="26"/>
          <w:szCs w:val="26"/>
        </w:rPr>
        <w:t>.</w:t>
      </w:r>
    </w:p>
    <w:p w:rsidR="002074EB" w:rsidRPr="00507AD7" w:rsidRDefault="002074EB" w:rsidP="002074EB">
      <w:pPr>
        <w:autoSpaceDE w:val="0"/>
        <w:autoSpaceDN w:val="0"/>
        <w:adjustRightInd w:val="0"/>
        <w:spacing w:line="360" w:lineRule="auto"/>
        <w:ind w:firstLine="720"/>
        <w:jc w:val="both"/>
        <w:rPr>
          <w:sz w:val="26"/>
          <w:szCs w:val="26"/>
        </w:rPr>
      </w:pPr>
      <w:r w:rsidRPr="00507AD7">
        <w:rPr>
          <w:sz w:val="26"/>
          <w:szCs w:val="26"/>
        </w:rPr>
        <w:t>2.1</w:t>
      </w:r>
      <w:r w:rsidR="00E965C8">
        <w:rPr>
          <w:sz w:val="26"/>
          <w:szCs w:val="26"/>
        </w:rPr>
        <w:t>1</w:t>
      </w:r>
      <w:r w:rsidRPr="00507AD7">
        <w:rPr>
          <w:sz w:val="26"/>
          <w:szCs w:val="26"/>
        </w:rPr>
        <w:t xml:space="preserve">. Ответственный исполнитель обеспечивает размещение в сети Интернет на официальном сайте администрации </w:t>
      </w:r>
      <w:r w:rsidR="00507AD7" w:rsidRPr="00507AD7">
        <w:rPr>
          <w:sz w:val="26"/>
          <w:szCs w:val="26"/>
        </w:rPr>
        <w:t xml:space="preserve">Дальнегорского городского округа </w:t>
      </w:r>
      <w:r w:rsidRPr="00507AD7">
        <w:rPr>
          <w:sz w:val="26"/>
          <w:szCs w:val="26"/>
        </w:rPr>
        <w:t xml:space="preserve"> </w:t>
      </w:r>
      <w:proofErr w:type="spellStart"/>
      <w:r w:rsidRPr="00507AD7">
        <w:rPr>
          <w:sz w:val="26"/>
          <w:szCs w:val="26"/>
        </w:rPr>
        <w:t>www</w:t>
      </w:r>
      <w:proofErr w:type="spellEnd"/>
      <w:r w:rsidRPr="00507AD7">
        <w:rPr>
          <w:sz w:val="26"/>
          <w:szCs w:val="26"/>
        </w:rPr>
        <w:t>.</w:t>
      </w:r>
      <w:r w:rsidR="00507AD7" w:rsidRPr="00507AD7">
        <w:rPr>
          <w:sz w:val="26"/>
          <w:szCs w:val="26"/>
        </w:rPr>
        <w:t xml:space="preserve"> </w:t>
      </w:r>
      <w:proofErr w:type="spellStart"/>
      <w:r w:rsidR="00507AD7" w:rsidRPr="00507AD7">
        <w:rPr>
          <w:sz w:val="26"/>
          <w:szCs w:val="26"/>
          <w:lang w:val="en-US"/>
        </w:rPr>
        <w:t>dalnegorsk</w:t>
      </w:r>
      <w:proofErr w:type="spellEnd"/>
      <w:r w:rsidR="00507AD7" w:rsidRPr="00507AD7">
        <w:rPr>
          <w:sz w:val="26"/>
          <w:szCs w:val="26"/>
        </w:rPr>
        <w:t>-</w:t>
      </w:r>
      <w:r w:rsidR="00507AD7" w:rsidRPr="00507AD7">
        <w:rPr>
          <w:sz w:val="26"/>
          <w:szCs w:val="26"/>
          <w:lang w:val="en-US"/>
        </w:rPr>
        <w:t>mo</w:t>
      </w:r>
      <w:r w:rsidRPr="00507AD7">
        <w:rPr>
          <w:sz w:val="26"/>
          <w:szCs w:val="26"/>
        </w:rPr>
        <w:t>.</w:t>
      </w:r>
      <w:proofErr w:type="spellStart"/>
      <w:r w:rsidRPr="00507AD7">
        <w:rPr>
          <w:sz w:val="26"/>
          <w:szCs w:val="26"/>
        </w:rPr>
        <w:t>ru</w:t>
      </w:r>
      <w:proofErr w:type="spellEnd"/>
      <w:r w:rsidRPr="00507AD7">
        <w:rPr>
          <w:sz w:val="26"/>
          <w:szCs w:val="26"/>
        </w:rPr>
        <w:t xml:space="preserve"> текста муниципальной программы, утвержденной постановлением администрации </w:t>
      </w:r>
      <w:r w:rsidR="00507AD7" w:rsidRPr="00507AD7">
        <w:rPr>
          <w:sz w:val="26"/>
          <w:szCs w:val="26"/>
        </w:rPr>
        <w:t>Дальнегорского городского округа</w:t>
      </w:r>
      <w:r w:rsidRPr="00507AD7">
        <w:rPr>
          <w:sz w:val="26"/>
          <w:szCs w:val="26"/>
        </w:rPr>
        <w:t>.</w:t>
      </w:r>
    </w:p>
    <w:p w:rsidR="002074EB" w:rsidRDefault="002074EB" w:rsidP="002074EB">
      <w:pPr>
        <w:autoSpaceDE w:val="0"/>
        <w:autoSpaceDN w:val="0"/>
        <w:adjustRightInd w:val="0"/>
        <w:spacing w:line="360" w:lineRule="auto"/>
        <w:ind w:firstLine="720"/>
        <w:jc w:val="both"/>
        <w:rPr>
          <w:sz w:val="28"/>
          <w:szCs w:val="28"/>
        </w:rPr>
      </w:pPr>
    </w:p>
    <w:p w:rsidR="002074EB" w:rsidRPr="00507AD7" w:rsidRDefault="002074EB" w:rsidP="002074EB">
      <w:pPr>
        <w:widowControl w:val="0"/>
        <w:autoSpaceDE w:val="0"/>
        <w:autoSpaceDN w:val="0"/>
        <w:adjustRightInd w:val="0"/>
        <w:spacing w:line="360" w:lineRule="auto"/>
        <w:jc w:val="center"/>
        <w:outlineLvl w:val="1"/>
        <w:rPr>
          <w:sz w:val="26"/>
          <w:szCs w:val="26"/>
        </w:rPr>
      </w:pPr>
      <w:r w:rsidRPr="00507AD7">
        <w:rPr>
          <w:sz w:val="26"/>
          <w:szCs w:val="26"/>
        </w:rPr>
        <w:t>3. Порядок формирования муниципальной программы</w:t>
      </w:r>
    </w:p>
    <w:p w:rsidR="00CF6409" w:rsidRDefault="002074EB" w:rsidP="00CF6409">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8"/>
          <w:szCs w:val="28"/>
        </w:rPr>
        <w:t>3</w:t>
      </w:r>
      <w:r w:rsidRPr="002D353A">
        <w:rPr>
          <w:rFonts w:ascii="Times New Roman" w:hAnsi="Times New Roman" w:cs="Times New Roman"/>
          <w:sz w:val="26"/>
          <w:szCs w:val="26"/>
        </w:rPr>
        <w:t>.1. Муниципальные программы разрабатываются в соответствии с</w:t>
      </w:r>
      <w:r w:rsidR="002D353A">
        <w:rPr>
          <w:rFonts w:ascii="Times New Roman" w:hAnsi="Times New Roman" w:cs="Times New Roman"/>
          <w:sz w:val="26"/>
          <w:szCs w:val="26"/>
        </w:rPr>
        <w:t xml:space="preserve"> </w:t>
      </w:r>
      <w:hyperlink r:id="rId11" w:history="1">
        <w:proofErr w:type="gramStart"/>
        <w:r w:rsidR="00507AD7" w:rsidRPr="00C35EB0">
          <w:rPr>
            <w:rFonts w:ascii="Times New Roman" w:hAnsi="Times New Roman" w:cs="Times New Roman"/>
            <w:sz w:val="26"/>
            <w:szCs w:val="26"/>
          </w:rPr>
          <w:t>Концепци</w:t>
        </w:r>
      </w:hyperlink>
      <w:r w:rsidR="002D353A">
        <w:rPr>
          <w:rFonts w:ascii="Times New Roman" w:hAnsi="Times New Roman" w:cs="Times New Roman"/>
          <w:sz w:val="26"/>
          <w:szCs w:val="26"/>
        </w:rPr>
        <w:t>ей</w:t>
      </w:r>
      <w:proofErr w:type="gramEnd"/>
      <w:r w:rsidR="00507AD7" w:rsidRPr="00C35EB0">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w:t>
      </w:r>
      <w:r w:rsidR="002D353A">
        <w:rPr>
          <w:rFonts w:ascii="Times New Roman" w:hAnsi="Times New Roman" w:cs="Times New Roman"/>
          <w:sz w:val="26"/>
          <w:szCs w:val="26"/>
        </w:rPr>
        <w:t>ой</w:t>
      </w:r>
      <w:r w:rsidR="00507AD7" w:rsidRPr="00C35EB0">
        <w:rPr>
          <w:rFonts w:ascii="Times New Roman" w:hAnsi="Times New Roman" w:cs="Times New Roman"/>
          <w:sz w:val="26"/>
          <w:szCs w:val="26"/>
        </w:rPr>
        <w:t xml:space="preserve"> Распоряжением Правительства Российской Федерации от 17.11.2008 № 1662-р, ежегодны</w:t>
      </w:r>
      <w:r w:rsidR="002D353A">
        <w:rPr>
          <w:rFonts w:ascii="Times New Roman" w:hAnsi="Times New Roman" w:cs="Times New Roman"/>
          <w:sz w:val="26"/>
          <w:szCs w:val="26"/>
        </w:rPr>
        <w:t>ми</w:t>
      </w:r>
      <w:r w:rsidR="00507AD7" w:rsidRPr="00C35EB0">
        <w:rPr>
          <w:rFonts w:ascii="Times New Roman" w:hAnsi="Times New Roman" w:cs="Times New Roman"/>
          <w:sz w:val="26"/>
          <w:szCs w:val="26"/>
        </w:rPr>
        <w:t xml:space="preserve"> послания</w:t>
      </w:r>
      <w:r w:rsidR="002D353A">
        <w:rPr>
          <w:rFonts w:ascii="Times New Roman" w:hAnsi="Times New Roman" w:cs="Times New Roman"/>
          <w:sz w:val="26"/>
          <w:szCs w:val="26"/>
        </w:rPr>
        <w:t>ми</w:t>
      </w:r>
      <w:r w:rsidR="00507AD7" w:rsidRPr="00C35EB0">
        <w:rPr>
          <w:rFonts w:ascii="Times New Roman" w:hAnsi="Times New Roman" w:cs="Times New Roman"/>
          <w:sz w:val="26"/>
          <w:szCs w:val="26"/>
        </w:rPr>
        <w:t xml:space="preserve"> Президента Российской Федерации Федеральному Собранию Российской </w:t>
      </w:r>
    </w:p>
    <w:p w:rsidR="00CF6409" w:rsidRDefault="00CF6409" w:rsidP="002D353A">
      <w:pPr>
        <w:pStyle w:val="ConsPlusNormal"/>
        <w:widowControl/>
        <w:spacing w:line="360" w:lineRule="auto"/>
        <w:ind w:firstLine="709"/>
        <w:jc w:val="both"/>
        <w:rPr>
          <w:rFonts w:ascii="Times New Roman" w:hAnsi="Times New Roman" w:cs="Times New Roman"/>
          <w:sz w:val="26"/>
          <w:szCs w:val="26"/>
        </w:rPr>
      </w:pPr>
    </w:p>
    <w:p w:rsidR="00CF6409" w:rsidRDefault="00CF6409" w:rsidP="002D353A">
      <w:pPr>
        <w:pStyle w:val="ConsPlusNormal"/>
        <w:widowControl/>
        <w:spacing w:line="360" w:lineRule="auto"/>
        <w:ind w:firstLine="709"/>
        <w:jc w:val="both"/>
        <w:rPr>
          <w:rFonts w:ascii="Times New Roman" w:hAnsi="Times New Roman" w:cs="Times New Roman"/>
          <w:sz w:val="26"/>
          <w:szCs w:val="26"/>
        </w:rPr>
      </w:pPr>
    </w:p>
    <w:p w:rsidR="00CF6409" w:rsidRDefault="00CF6409" w:rsidP="002D353A">
      <w:pPr>
        <w:pStyle w:val="ConsPlusNormal"/>
        <w:widowControl/>
        <w:spacing w:line="360" w:lineRule="auto"/>
        <w:ind w:firstLine="709"/>
        <w:jc w:val="both"/>
        <w:rPr>
          <w:rFonts w:ascii="Times New Roman" w:hAnsi="Times New Roman" w:cs="Times New Roman"/>
          <w:sz w:val="26"/>
          <w:szCs w:val="26"/>
        </w:rPr>
      </w:pPr>
    </w:p>
    <w:p w:rsidR="00CF6409" w:rsidRDefault="00CF6409" w:rsidP="002D353A">
      <w:pPr>
        <w:pStyle w:val="ConsPlusNormal"/>
        <w:widowControl/>
        <w:spacing w:line="360" w:lineRule="auto"/>
        <w:ind w:firstLine="709"/>
        <w:jc w:val="both"/>
        <w:rPr>
          <w:rFonts w:ascii="Times New Roman" w:hAnsi="Times New Roman" w:cs="Times New Roman"/>
          <w:sz w:val="26"/>
          <w:szCs w:val="26"/>
        </w:rPr>
      </w:pPr>
    </w:p>
    <w:p w:rsidR="00CF6409" w:rsidRDefault="00CF6409" w:rsidP="002D353A">
      <w:pPr>
        <w:pStyle w:val="ConsPlusNormal"/>
        <w:widowControl/>
        <w:spacing w:line="360" w:lineRule="auto"/>
        <w:ind w:firstLine="709"/>
        <w:jc w:val="both"/>
        <w:rPr>
          <w:rFonts w:ascii="Times New Roman" w:hAnsi="Times New Roman" w:cs="Times New Roman"/>
          <w:sz w:val="26"/>
          <w:szCs w:val="26"/>
        </w:rPr>
      </w:pPr>
    </w:p>
    <w:p w:rsidR="00507AD7" w:rsidRPr="00897E91" w:rsidRDefault="00507AD7" w:rsidP="00CF6409">
      <w:pPr>
        <w:pStyle w:val="ConsPlusNormal"/>
        <w:widowControl/>
        <w:spacing w:line="360" w:lineRule="auto"/>
        <w:ind w:firstLine="0"/>
        <w:jc w:val="both"/>
        <w:rPr>
          <w:rFonts w:ascii="Times New Roman" w:hAnsi="Times New Roman" w:cs="Times New Roman"/>
          <w:sz w:val="26"/>
          <w:szCs w:val="26"/>
        </w:rPr>
      </w:pPr>
      <w:r w:rsidRPr="00C35EB0">
        <w:rPr>
          <w:rFonts w:ascii="Times New Roman" w:hAnsi="Times New Roman" w:cs="Times New Roman"/>
          <w:sz w:val="26"/>
          <w:szCs w:val="26"/>
        </w:rPr>
        <w:lastRenderedPageBreak/>
        <w:t xml:space="preserve">Федерации, </w:t>
      </w:r>
      <w:hyperlink r:id="rId12" w:history="1">
        <w:r w:rsidRPr="00C35EB0">
          <w:rPr>
            <w:rFonts w:ascii="Times New Roman" w:hAnsi="Times New Roman" w:cs="Times New Roman"/>
            <w:sz w:val="26"/>
            <w:szCs w:val="26"/>
          </w:rPr>
          <w:t>Стратеги</w:t>
        </w:r>
      </w:hyperlink>
      <w:r w:rsidR="002D353A">
        <w:rPr>
          <w:rFonts w:ascii="Times New Roman" w:hAnsi="Times New Roman" w:cs="Times New Roman"/>
          <w:sz w:val="26"/>
          <w:szCs w:val="26"/>
        </w:rPr>
        <w:t>ей</w:t>
      </w:r>
      <w:r w:rsidRPr="00C35EB0">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w:t>
      </w:r>
      <w:r w:rsidR="002D353A">
        <w:rPr>
          <w:rFonts w:ascii="Times New Roman" w:hAnsi="Times New Roman" w:cs="Times New Roman"/>
          <w:sz w:val="26"/>
          <w:szCs w:val="26"/>
        </w:rPr>
        <w:t>ой</w:t>
      </w:r>
      <w:r w:rsidRPr="00C35EB0">
        <w:rPr>
          <w:rFonts w:ascii="Times New Roman" w:hAnsi="Times New Roman" w:cs="Times New Roman"/>
          <w:sz w:val="26"/>
          <w:szCs w:val="26"/>
        </w:rPr>
        <w:t xml:space="preserve"> Распоряжением Правительства Российской Федерации от 28.12.2009 № 2094-р, </w:t>
      </w:r>
      <w:hyperlink r:id="rId13" w:history="1">
        <w:r w:rsidRPr="00C35EB0">
          <w:rPr>
            <w:rFonts w:ascii="Times New Roman" w:hAnsi="Times New Roman" w:cs="Times New Roman"/>
            <w:sz w:val="26"/>
            <w:szCs w:val="26"/>
          </w:rPr>
          <w:t>Стратеги</w:t>
        </w:r>
      </w:hyperlink>
      <w:r w:rsidR="002D353A">
        <w:rPr>
          <w:rFonts w:ascii="Times New Roman" w:hAnsi="Times New Roman" w:cs="Times New Roman"/>
          <w:sz w:val="26"/>
          <w:szCs w:val="26"/>
        </w:rPr>
        <w:t>ей</w:t>
      </w:r>
      <w:r w:rsidRPr="00C35EB0">
        <w:rPr>
          <w:rFonts w:ascii="Times New Roman" w:hAnsi="Times New Roman" w:cs="Times New Roman"/>
          <w:sz w:val="26"/>
          <w:szCs w:val="26"/>
        </w:rPr>
        <w:t xml:space="preserve"> социально-экономического развития Приморского края до 2025 года, утвержденн</w:t>
      </w:r>
      <w:r w:rsidR="002D353A">
        <w:rPr>
          <w:rFonts w:ascii="Times New Roman" w:hAnsi="Times New Roman" w:cs="Times New Roman"/>
          <w:sz w:val="26"/>
          <w:szCs w:val="26"/>
        </w:rPr>
        <w:t>ой</w:t>
      </w:r>
      <w:r w:rsidRPr="00C35EB0">
        <w:rPr>
          <w:rFonts w:ascii="Times New Roman" w:hAnsi="Times New Roman" w:cs="Times New Roman"/>
          <w:sz w:val="26"/>
          <w:szCs w:val="26"/>
        </w:rPr>
        <w:t xml:space="preserve"> Законом Приморского края от 20.10.2008 № 324-КЗ, ины</w:t>
      </w:r>
      <w:r w:rsidR="002D353A">
        <w:rPr>
          <w:rFonts w:ascii="Times New Roman" w:hAnsi="Times New Roman" w:cs="Times New Roman"/>
          <w:sz w:val="26"/>
          <w:szCs w:val="26"/>
        </w:rPr>
        <w:t>ми</w:t>
      </w:r>
      <w:r w:rsidRPr="00C35EB0">
        <w:rPr>
          <w:rFonts w:ascii="Times New Roman" w:hAnsi="Times New Roman" w:cs="Times New Roman"/>
          <w:sz w:val="26"/>
          <w:szCs w:val="26"/>
        </w:rPr>
        <w:t xml:space="preserve"> нормативные правовые акты Российской Федерации</w:t>
      </w:r>
      <w:r w:rsidRPr="00B7008F">
        <w:rPr>
          <w:rFonts w:ascii="Times New Roman" w:hAnsi="Times New Roman" w:cs="Times New Roman"/>
          <w:sz w:val="28"/>
          <w:szCs w:val="28"/>
        </w:rPr>
        <w:t>,</w:t>
      </w:r>
      <w:r>
        <w:rPr>
          <w:rFonts w:ascii="Times New Roman" w:hAnsi="Times New Roman" w:cs="Times New Roman"/>
          <w:sz w:val="28"/>
          <w:szCs w:val="28"/>
        </w:rPr>
        <w:t xml:space="preserve"> </w:t>
      </w:r>
      <w:r w:rsidRPr="00C35EB0">
        <w:rPr>
          <w:rFonts w:ascii="Times New Roman" w:hAnsi="Times New Roman" w:cs="Times New Roman"/>
          <w:sz w:val="26"/>
          <w:szCs w:val="26"/>
        </w:rPr>
        <w:t>Комплексны</w:t>
      </w:r>
      <w:r w:rsidR="002D353A">
        <w:rPr>
          <w:rFonts w:ascii="Times New Roman" w:hAnsi="Times New Roman" w:cs="Times New Roman"/>
          <w:sz w:val="26"/>
          <w:szCs w:val="26"/>
        </w:rPr>
        <w:t>м</w:t>
      </w:r>
      <w:r w:rsidRPr="00C35EB0">
        <w:rPr>
          <w:rFonts w:ascii="Times New Roman" w:hAnsi="Times New Roman" w:cs="Times New Roman"/>
          <w:sz w:val="26"/>
          <w:szCs w:val="26"/>
        </w:rPr>
        <w:t xml:space="preserve"> инвестиционны</w:t>
      </w:r>
      <w:r w:rsidR="002D353A">
        <w:rPr>
          <w:rFonts w:ascii="Times New Roman" w:hAnsi="Times New Roman" w:cs="Times New Roman"/>
          <w:sz w:val="26"/>
          <w:szCs w:val="26"/>
        </w:rPr>
        <w:t>м</w:t>
      </w:r>
      <w:r w:rsidRPr="00C35EB0">
        <w:rPr>
          <w:rFonts w:ascii="Times New Roman" w:hAnsi="Times New Roman" w:cs="Times New Roman"/>
          <w:sz w:val="26"/>
          <w:szCs w:val="26"/>
        </w:rPr>
        <w:t xml:space="preserve"> план</w:t>
      </w:r>
      <w:r w:rsidR="002D353A">
        <w:rPr>
          <w:rFonts w:ascii="Times New Roman" w:hAnsi="Times New Roman" w:cs="Times New Roman"/>
          <w:sz w:val="26"/>
          <w:szCs w:val="26"/>
        </w:rPr>
        <w:t>ом</w:t>
      </w:r>
      <w:r w:rsidRPr="00C35EB0">
        <w:rPr>
          <w:rFonts w:ascii="Times New Roman" w:hAnsi="Times New Roman" w:cs="Times New Roman"/>
          <w:sz w:val="26"/>
          <w:szCs w:val="26"/>
        </w:rPr>
        <w:t xml:space="preserve"> модернизации </w:t>
      </w:r>
      <w:proofErr w:type="spellStart"/>
      <w:r w:rsidRPr="00C35EB0">
        <w:rPr>
          <w:rFonts w:ascii="Times New Roman" w:hAnsi="Times New Roman" w:cs="Times New Roman"/>
          <w:sz w:val="26"/>
          <w:szCs w:val="26"/>
        </w:rPr>
        <w:t>монопрофильного</w:t>
      </w:r>
      <w:proofErr w:type="spellEnd"/>
      <w:r w:rsidRPr="00C35EB0">
        <w:rPr>
          <w:rFonts w:ascii="Times New Roman" w:hAnsi="Times New Roman" w:cs="Times New Roman"/>
          <w:sz w:val="26"/>
          <w:szCs w:val="26"/>
        </w:rPr>
        <w:t xml:space="preserve"> муниципального образования Дальнегорский городской округ (г</w:t>
      </w:r>
      <w:proofErr w:type="gramStart"/>
      <w:r w:rsidRPr="00C35EB0">
        <w:rPr>
          <w:rFonts w:ascii="Times New Roman" w:hAnsi="Times New Roman" w:cs="Times New Roman"/>
          <w:sz w:val="26"/>
          <w:szCs w:val="26"/>
        </w:rPr>
        <w:t>.Д</w:t>
      </w:r>
      <w:proofErr w:type="gramEnd"/>
      <w:r w:rsidRPr="00C35EB0">
        <w:rPr>
          <w:rFonts w:ascii="Times New Roman" w:hAnsi="Times New Roman" w:cs="Times New Roman"/>
          <w:sz w:val="26"/>
          <w:szCs w:val="26"/>
        </w:rPr>
        <w:t>альнегорск)</w:t>
      </w:r>
      <w:r>
        <w:rPr>
          <w:rFonts w:ascii="Times New Roman" w:hAnsi="Times New Roman" w:cs="Times New Roman"/>
          <w:sz w:val="26"/>
          <w:szCs w:val="26"/>
        </w:rPr>
        <w:t xml:space="preserve"> </w:t>
      </w:r>
      <w:r w:rsidR="003C672B">
        <w:rPr>
          <w:rFonts w:ascii="Times New Roman" w:hAnsi="Times New Roman" w:cs="Times New Roman"/>
          <w:sz w:val="26"/>
          <w:szCs w:val="26"/>
        </w:rPr>
        <w:t>на 2010-2018 годы</w:t>
      </w:r>
      <w:r w:rsidR="003C672B" w:rsidRPr="00C35EB0">
        <w:rPr>
          <w:rFonts w:ascii="Times New Roman" w:hAnsi="Times New Roman" w:cs="Times New Roman"/>
          <w:sz w:val="26"/>
          <w:szCs w:val="26"/>
        </w:rPr>
        <w:t>, утвержденный постановлением администрации Дальнегорского городского округа</w:t>
      </w:r>
      <w:r w:rsidR="003C672B">
        <w:rPr>
          <w:rFonts w:ascii="Times New Roman" w:hAnsi="Times New Roman" w:cs="Times New Roman"/>
          <w:sz w:val="26"/>
          <w:szCs w:val="26"/>
        </w:rPr>
        <w:t xml:space="preserve"> от 10.07.2013г № 590-па</w:t>
      </w:r>
      <w:r>
        <w:rPr>
          <w:rFonts w:ascii="Times New Roman" w:hAnsi="Times New Roman" w:cs="Times New Roman"/>
          <w:sz w:val="26"/>
          <w:szCs w:val="26"/>
        </w:rPr>
        <w:t xml:space="preserve">, </w:t>
      </w:r>
      <w:r w:rsidRPr="00897E91">
        <w:rPr>
          <w:rFonts w:ascii="Times New Roman" w:hAnsi="Times New Roman" w:cs="Times New Roman"/>
          <w:sz w:val="26"/>
          <w:szCs w:val="26"/>
        </w:rPr>
        <w:t>Устав</w:t>
      </w:r>
      <w:r w:rsidR="002D353A">
        <w:rPr>
          <w:rFonts w:ascii="Times New Roman" w:hAnsi="Times New Roman" w:cs="Times New Roman"/>
          <w:sz w:val="26"/>
          <w:szCs w:val="26"/>
        </w:rPr>
        <w:t>ом</w:t>
      </w:r>
      <w:r w:rsidRPr="00897E91">
        <w:rPr>
          <w:sz w:val="26"/>
          <w:szCs w:val="26"/>
        </w:rPr>
        <w:t xml:space="preserve"> </w:t>
      </w:r>
      <w:r w:rsidRPr="00897E91">
        <w:rPr>
          <w:rFonts w:ascii="Times New Roman" w:hAnsi="Times New Roman" w:cs="Times New Roman"/>
          <w:sz w:val="26"/>
          <w:szCs w:val="26"/>
        </w:rPr>
        <w:t>Дальнегорского городского округа, ины</w:t>
      </w:r>
      <w:r w:rsidR="002D353A">
        <w:rPr>
          <w:rFonts w:ascii="Times New Roman" w:hAnsi="Times New Roman" w:cs="Times New Roman"/>
          <w:sz w:val="26"/>
          <w:szCs w:val="26"/>
        </w:rPr>
        <w:t>ми</w:t>
      </w:r>
      <w:r w:rsidRPr="00897E91">
        <w:rPr>
          <w:rFonts w:ascii="Times New Roman" w:hAnsi="Times New Roman" w:cs="Times New Roman"/>
          <w:sz w:val="26"/>
          <w:szCs w:val="26"/>
        </w:rPr>
        <w:t xml:space="preserve"> муниципальны</w:t>
      </w:r>
      <w:r w:rsidR="002D353A">
        <w:rPr>
          <w:rFonts w:ascii="Times New Roman" w:hAnsi="Times New Roman" w:cs="Times New Roman"/>
          <w:sz w:val="26"/>
          <w:szCs w:val="26"/>
        </w:rPr>
        <w:t>ми</w:t>
      </w:r>
      <w:r w:rsidRPr="00897E91">
        <w:rPr>
          <w:rFonts w:ascii="Times New Roman" w:hAnsi="Times New Roman" w:cs="Times New Roman"/>
          <w:sz w:val="26"/>
          <w:szCs w:val="26"/>
        </w:rPr>
        <w:t xml:space="preserve"> правовы</w:t>
      </w:r>
      <w:r w:rsidR="002D353A">
        <w:rPr>
          <w:rFonts w:ascii="Times New Roman" w:hAnsi="Times New Roman" w:cs="Times New Roman"/>
          <w:sz w:val="26"/>
          <w:szCs w:val="26"/>
        </w:rPr>
        <w:t>ми</w:t>
      </w:r>
      <w:r w:rsidRPr="00897E91">
        <w:rPr>
          <w:rFonts w:ascii="Times New Roman" w:hAnsi="Times New Roman" w:cs="Times New Roman"/>
          <w:sz w:val="26"/>
          <w:szCs w:val="26"/>
        </w:rPr>
        <w:t xml:space="preserve"> акт</w:t>
      </w:r>
      <w:r w:rsidR="002D353A">
        <w:rPr>
          <w:rFonts w:ascii="Times New Roman" w:hAnsi="Times New Roman" w:cs="Times New Roman"/>
          <w:sz w:val="26"/>
          <w:szCs w:val="26"/>
        </w:rPr>
        <w:t>ами</w:t>
      </w:r>
      <w:r w:rsidRPr="00897E91">
        <w:rPr>
          <w:rFonts w:ascii="Times New Roman" w:hAnsi="Times New Roman" w:cs="Times New Roman"/>
          <w:sz w:val="26"/>
          <w:szCs w:val="26"/>
        </w:rPr>
        <w:t xml:space="preserve"> Дальнегорского городского округа. </w:t>
      </w:r>
    </w:p>
    <w:p w:rsidR="002074EB" w:rsidRPr="002D353A" w:rsidRDefault="002074EB" w:rsidP="002074EB">
      <w:pPr>
        <w:widowControl w:val="0"/>
        <w:autoSpaceDE w:val="0"/>
        <w:autoSpaceDN w:val="0"/>
        <w:adjustRightInd w:val="0"/>
        <w:spacing w:line="360" w:lineRule="auto"/>
        <w:ind w:firstLine="720"/>
        <w:jc w:val="both"/>
        <w:rPr>
          <w:sz w:val="26"/>
          <w:szCs w:val="26"/>
        </w:rPr>
      </w:pPr>
      <w:r w:rsidRPr="002D353A">
        <w:rPr>
          <w:sz w:val="26"/>
          <w:szCs w:val="26"/>
        </w:rPr>
        <w:t>3.2. Муниципальная программа имеет следующую структуру:</w:t>
      </w:r>
    </w:p>
    <w:p w:rsidR="002074EB" w:rsidRPr="002D353A" w:rsidRDefault="002074EB" w:rsidP="002074EB">
      <w:pPr>
        <w:widowControl w:val="0"/>
        <w:autoSpaceDE w:val="0"/>
        <w:autoSpaceDN w:val="0"/>
        <w:adjustRightInd w:val="0"/>
        <w:spacing w:line="360" w:lineRule="auto"/>
        <w:ind w:firstLine="720"/>
        <w:jc w:val="both"/>
        <w:rPr>
          <w:sz w:val="26"/>
          <w:szCs w:val="26"/>
        </w:rPr>
      </w:pPr>
      <w:r w:rsidRPr="002D353A">
        <w:rPr>
          <w:sz w:val="26"/>
          <w:szCs w:val="26"/>
        </w:rPr>
        <w:t>3.2.1 паспорт муниципальной программы (</w:t>
      </w:r>
      <w:hyperlink w:anchor="Par319" w:history="1">
        <w:r w:rsidRPr="002D353A">
          <w:rPr>
            <w:sz w:val="26"/>
            <w:szCs w:val="26"/>
          </w:rPr>
          <w:t>форма 1</w:t>
        </w:r>
      </w:hyperlink>
      <w:r w:rsidRPr="002D353A">
        <w:rPr>
          <w:sz w:val="26"/>
          <w:szCs w:val="26"/>
        </w:rPr>
        <w:t>);</w:t>
      </w:r>
    </w:p>
    <w:p w:rsidR="002074EB" w:rsidRPr="002D353A" w:rsidRDefault="002074EB" w:rsidP="002074EB">
      <w:pPr>
        <w:widowControl w:val="0"/>
        <w:autoSpaceDE w:val="0"/>
        <w:autoSpaceDN w:val="0"/>
        <w:adjustRightInd w:val="0"/>
        <w:spacing w:line="360" w:lineRule="auto"/>
        <w:ind w:firstLine="720"/>
        <w:jc w:val="both"/>
        <w:rPr>
          <w:sz w:val="26"/>
          <w:szCs w:val="26"/>
        </w:rPr>
      </w:pPr>
      <w:bookmarkStart w:id="2" w:name="Par61"/>
      <w:bookmarkEnd w:id="2"/>
      <w:r w:rsidRPr="002D353A">
        <w:rPr>
          <w:sz w:val="26"/>
          <w:szCs w:val="26"/>
        </w:rPr>
        <w:t>3.2.2 текстовая часть муниципальной программы, включающая следующие разделы:</w:t>
      </w:r>
    </w:p>
    <w:p w:rsidR="002074EB" w:rsidRPr="002D353A" w:rsidRDefault="002074EB" w:rsidP="002074EB">
      <w:pPr>
        <w:widowControl w:val="0"/>
        <w:autoSpaceDE w:val="0"/>
        <w:autoSpaceDN w:val="0"/>
        <w:adjustRightInd w:val="0"/>
        <w:spacing w:line="360" w:lineRule="auto"/>
        <w:ind w:firstLine="720"/>
        <w:jc w:val="both"/>
        <w:rPr>
          <w:sz w:val="26"/>
          <w:szCs w:val="26"/>
        </w:rPr>
      </w:pPr>
      <w:r w:rsidRPr="002D353A">
        <w:rPr>
          <w:sz w:val="26"/>
          <w:szCs w:val="26"/>
        </w:rPr>
        <w:t xml:space="preserve">3.2.2.1 общая характеристика сферы реализации муниципальной программы, в том числе основных проблем в указанной сфере и прогноз ее развития. </w:t>
      </w:r>
      <w:proofErr w:type="gramStart"/>
      <w:r w:rsidRPr="002D353A">
        <w:rPr>
          <w:sz w:val="26"/>
          <w:szCs w:val="26"/>
        </w:rPr>
        <w:t xml:space="preserve">Раздел должен содержать развернутую постановку основных проблем, включая анализ причин их возникновения, обоснование связи с приоритетами социально-экономического развития </w:t>
      </w:r>
      <w:r w:rsidR="002D353A" w:rsidRPr="002D353A">
        <w:rPr>
          <w:sz w:val="26"/>
          <w:szCs w:val="26"/>
        </w:rPr>
        <w:t xml:space="preserve">Дальнегорского городского округа </w:t>
      </w:r>
      <w:r w:rsidRPr="002D353A">
        <w:rPr>
          <w:sz w:val="26"/>
          <w:szCs w:val="26"/>
        </w:rPr>
        <w:t xml:space="preserve"> и полномочиями органов местного самоуправления </w:t>
      </w:r>
      <w:r w:rsidR="002D353A" w:rsidRPr="002D353A">
        <w:rPr>
          <w:sz w:val="26"/>
          <w:szCs w:val="26"/>
        </w:rPr>
        <w:t>Дальнегорского городского округа</w:t>
      </w:r>
      <w:r w:rsidRPr="002D353A">
        <w:rPr>
          <w:sz w:val="26"/>
          <w:szCs w:val="26"/>
        </w:rPr>
        <w:t>, обоснование необходимости решения основных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проблемы;</w:t>
      </w:r>
      <w:proofErr w:type="gramEnd"/>
    </w:p>
    <w:p w:rsidR="002074EB" w:rsidRPr="003F0F98" w:rsidRDefault="002074EB" w:rsidP="002074EB">
      <w:pPr>
        <w:pStyle w:val="ConsPlusNormal"/>
        <w:widowControl/>
        <w:spacing w:line="360" w:lineRule="auto"/>
        <w:ind w:firstLine="709"/>
        <w:jc w:val="both"/>
        <w:rPr>
          <w:rFonts w:ascii="Times New Roman" w:hAnsi="Times New Roman" w:cs="Times New Roman"/>
          <w:sz w:val="26"/>
          <w:szCs w:val="26"/>
        </w:rPr>
      </w:pPr>
      <w:r w:rsidRPr="003F0F98">
        <w:rPr>
          <w:rFonts w:ascii="Times New Roman" w:hAnsi="Times New Roman" w:cs="Times New Roman"/>
          <w:sz w:val="26"/>
          <w:szCs w:val="26"/>
        </w:rPr>
        <w:t xml:space="preserve">3.2.2.2 приоритеты муниципальной политики </w:t>
      </w:r>
      <w:r w:rsidR="003F0F98" w:rsidRPr="003F0F98">
        <w:rPr>
          <w:rFonts w:ascii="Times New Roman" w:hAnsi="Times New Roman" w:cs="Times New Roman"/>
          <w:sz w:val="26"/>
          <w:szCs w:val="26"/>
        </w:rPr>
        <w:t xml:space="preserve">Дальнегорского городского округа </w:t>
      </w:r>
      <w:r w:rsidRPr="003F0F98">
        <w:rPr>
          <w:rFonts w:ascii="Times New Roman" w:hAnsi="Times New Roman" w:cs="Times New Roman"/>
          <w:sz w:val="26"/>
          <w:szCs w:val="26"/>
        </w:rPr>
        <w:t xml:space="preserve">в сфере реализации муниципальной программы, цели и задачи муниципальной программы. </w:t>
      </w:r>
      <w:proofErr w:type="gramStart"/>
      <w:r w:rsidRPr="003F0F98">
        <w:rPr>
          <w:rFonts w:ascii="Times New Roman" w:hAnsi="Times New Roman" w:cs="Times New Roman"/>
          <w:sz w:val="26"/>
          <w:szCs w:val="26"/>
        </w:rPr>
        <w:t>Приоритеты муниципальной политики</w:t>
      </w:r>
      <w:r w:rsidR="003F0F98" w:rsidRPr="003F0F98">
        <w:rPr>
          <w:rFonts w:ascii="Times New Roman" w:hAnsi="Times New Roman" w:cs="Times New Roman"/>
          <w:sz w:val="26"/>
          <w:szCs w:val="26"/>
        </w:rPr>
        <w:t xml:space="preserve"> Дальнегорского городского округа</w:t>
      </w:r>
      <w:r w:rsidRPr="003F0F98">
        <w:rPr>
          <w:rFonts w:ascii="Times New Roman" w:hAnsi="Times New Roman" w:cs="Times New Roman"/>
          <w:sz w:val="26"/>
          <w:szCs w:val="26"/>
        </w:rPr>
        <w:t xml:space="preserve"> указываются в соответствии с  </w:t>
      </w:r>
      <w:hyperlink r:id="rId14" w:history="1">
        <w:r w:rsidRPr="003F0F98">
          <w:rPr>
            <w:rFonts w:ascii="Times New Roman" w:hAnsi="Times New Roman" w:cs="Times New Roman"/>
            <w:sz w:val="26"/>
            <w:szCs w:val="26"/>
          </w:rPr>
          <w:t>Концепцией</w:t>
        </w:r>
      </w:hyperlink>
      <w:r w:rsidRPr="003F0F98">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w:t>
      </w:r>
      <w:hyperlink r:id="rId15" w:history="1">
        <w:r w:rsidRPr="003F0F98">
          <w:rPr>
            <w:rFonts w:ascii="Times New Roman" w:hAnsi="Times New Roman" w:cs="Times New Roman"/>
            <w:sz w:val="26"/>
            <w:szCs w:val="26"/>
          </w:rPr>
          <w:t>Стратегией</w:t>
        </w:r>
      </w:hyperlink>
      <w:r w:rsidRPr="003F0F98">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16" w:history="1">
        <w:r w:rsidRPr="003F0F98">
          <w:rPr>
            <w:rFonts w:ascii="Times New Roman" w:hAnsi="Times New Roman" w:cs="Times New Roman"/>
            <w:sz w:val="26"/>
            <w:szCs w:val="26"/>
          </w:rPr>
          <w:t>Стратегией</w:t>
        </w:r>
        <w:proofErr w:type="gramEnd"/>
      </w:hyperlink>
      <w:r w:rsidRPr="003F0F98">
        <w:rPr>
          <w:rFonts w:ascii="Times New Roman" w:hAnsi="Times New Roman" w:cs="Times New Roman"/>
          <w:sz w:val="26"/>
          <w:szCs w:val="26"/>
        </w:rPr>
        <w:t xml:space="preserve"> социально-экономического развития Приморского края до 2025 года, утвержденной Законом Приморского края от 20.10.2008 № 324-КЗ, иными нормативными правовыми актами Российской Федерации,</w:t>
      </w:r>
      <w:r w:rsidR="003F0F98" w:rsidRPr="003F0F98">
        <w:rPr>
          <w:rFonts w:ascii="Times New Roman" w:hAnsi="Times New Roman" w:cs="Times New Roman"/>
          <w:sz w:val="26"/>
          <w:szCs w:val="26"/>
        </w:rPr>
        <w:t xml:space="preserve"> Комплексным инвестиционным планом модернизации </w:t>
      </w:r>
      <w:proofErr w:type="spellStart"/>
      <w:r w:rsidR="003F0F98" w:rsidRPr="003F0F98">
        <w:rPr>
          <w:rFonts w:ascii="Times New Roman" w:hAnsi="Times New Roman" w:cs="Times New Roman"/>
          <w:sz w:val="26"/>
          <w:szCs w:val="26"/>
        </w:rPr>
        <w:t>монопрофильного</w:t>
      </w:r>
      <w:proofErr w:type="spellEnd"/>
      <w:r w:rsidR="003F0F98" w:rsidRPr="003F0F98">
        <w:rPr>
          <w:rFonts w:ascii="Times New Roman" w:hAnsi="Times New Roman" w:cs="Times New Roman"/>
          <w:sz w:val="26"/>
          <w:szCs w:val="26"/>
        </w:rPr>
        <w:t xml:space="preserve"> муниципального образования Дальнегорский городской округ (г</w:t>
      </w:r>
      <w:proofErr w:type="gramStart"/>
      <w:r w:rsidR="003F0F98" w:rsidRPr="003F0F98">
        <w:rPr>
          <w:rFonts w:ascii="Times New Roman" w:hAnsi="Times New Roman" w:cs="Times New Roman"/>
          <w:sz w:val="26"/>
          <w:szCs w:val="26"/>
        </w:rPr>
        <w:t>.Д</w:t>
      </w:r>
      <w:proofErr w:type="gramEnd"/>
      <w:r w:rsidR="003F0F98" w:rsidRPr="003F0F98">
        <w:rPr>
          <w:rFonts w:ascii="Times New Roman" w:hAnsi="Times New Roman" w:cs="Times New Roman"/>
          <w:sz w:val="26"/>
          <w:szCs w:val="26"/>
        </w:rPr>
        <w:t xml:space="preserve">альнегорск) </w:t>
      </w:r>
      <w:r w:rsidR="003C672B">
        <w:rPr>
          <w:rFonts w:ascii="Times New Roman" w:hAnsi="Times New Roman" w:cs="Times New Roman"/>
          <w:sz w:val="26"/>
          <w:szCs w:val="26"/>
        </w:rPr>
        <w:t>на 2010-2018 годы</w:t>
      </w:r>
      <w:r w:rsidR="003C672B" w:rsidRPr="00C35EB0">
        <w:rPr>
          <w:rFonts w:ascii="Times New Roman" w:hAnsi="Times New Roman" w:cs="Times New Roman"/>
          <w:sz w:val="26"/>
          <w:szCs w:val="26"/>
        </w:rPr>
        <w:t>, утвержденный постановлением администрации Дальнегорского городского округа</w:t>
      </w:r>
      <w:r w:rsidR="003C672B">
        <w:rPr>
          <w:rFonts w:ascii="Times New Roman" w:hAnsi="Times New Roman" w:cs="Times New Roman"/>
          <w:sz w:val="26"/>
          <w:szCs w:val="26"/>
        </w:rPr>
        <w:t xml:space="preserve"> от 10.07.2013г № 590-па</w:t>
      </w:r>
      <w:r w:rsidR="003F0F98" w:rsidRPr="003F0F98">
        <w:rPr>
          <w:rFonts w:ascii="Times New Roman" w:hAnsi="Times New Roman" w:cs="Times New Roman"/>
          <w:sz w:val="26"/>
          <w:szCs w:val="26"/>
        </w:rPr>
        <w:t>, Уставом</w:t>
      </w:r>
      <w:r w:rsidR="003F0F98" w:rsidRPr="003F0F98">
        <w:rPr>
          <w:sz w:val="26"/>
          <w:szCs w:val="26"/>
        </w:rPr>
        <w:t xml:space="preserve"> </w:t>
      </w:r>
      <w:r w:rsidR="003F0F98" w:rsidRPr="003F0F98">
        <w:rPr>
          <w:rFonts w:ascii="Times New Roman" w:hAnsi="Times New Roman" w:cs="Times New Roman"/>
          <w:sz w:val="26"/>
          <w:szCs w:val="26"/>
        </w:rPr>
        <w:t xml:space="preserve">Дальнегорского городского округа, иными муниципальными правовыми актами Дальнегорского городского округа. </w:t>
      </w:r>
      <w:r w:rsidRPr="003F0F98">
        <w:rPr>
          <w:rFonts w:ascii="Times New Roman" w:hAnsi="Times New Roman" w:cs="Times New Roman"/>
          <w:sz w:val="26"/>
          <w:szCs w:val="26"/>
        </w:rPr>
        <w:t xml:space="preserve"> Раздел должен содержать развернутые формулировки целей и задач муниципальной программы; </w:t>
      </w:r>
    </w:p>
    <w:p w:rsidR="002074EB" w:rsidRPr="0077411D" w:rsidRDefault="002074EB" w:rsidP="002074EB">
      <w:pPr>
        <w:widowControl w:val="0"/>
        <w:autoSpaceDE w:val="0"/>
        <w:autoSpaceDN w:val="0"/>
        <w:adjustRightInd w:val="0"/>
        <w:spacing w:line="360" w:lineRule="auto"/>
        <w:ind w:firstLine="720"/>
        <w:jc w:val="both"/>
        <w:rPr>
          <w:sz w:val="26"/>
          <w:szCs w:val="26"/>
        </w:rPr>
      </w:pPr>
      <w:r w:rsidRPr="0077411D">
        <w:rPr>
          <w:sz w:val="26"/>
          <w:szCs w:val="26"/>
        </w:rPr>
        <w:t xml:space="preserve">3.2.2.3 целевые индикаторы, показатели муниципальной программы с расшифровкой плановых значений по годам ее реализации, которые должны </w:t>
      </w:r>
      <w:proofErr w:type="gramStart"/>
      <w:r w:rsidRPr="0077411D">
        <w:rPr>
          <w:sz w:val="26"/>
          <w:szCs w:val="26"/>
        </w:rPr>
        <w:t>отражать</w:t>
      </w:r>
      <w:proofErr w:type="gramEnd"/>
      <w:r w:rsidRPr="0077411D">
        <w:rPr>
          <w:sz w:val="26"/>
          <w:szCs w:val="26"/>
        </w:rPr>
        <w:t xml:space="preserve"> в том числе прогноз изменения состояния социально-экономического развития </w:t>
      </w:r>
      <w:r w:rsidR="003F0F98" w:rsidRPr="0077411D">
        <w:rPr>
          <w:sz w:val="26"/>
          <w:szCs w:val="26"/>
        </w:rPr>
        <w:t xml:space="preserve">Дальнегорского городского округа </w:t>
      </w:r>
      <w:r w:rsidRPr="0077411D">
        <w:rPr>
          <w:sz w:val="26"/>
          <w:szCs w:val="26"/>
        </w:rPr>
        <w:t xml:space="preserve"> в ходе реализации муниципальной программы (форма 2). Для обеспечения возможности проверки и подтверждения достижения поставленных целей и решения задач необходимо сформировать целевые индикаторы муниципальной программы, характеризующие достижение целей, и показатели, характеризующие решение задач. Показатели муниципальной программы определяются с учетом перечня показателей для оценки </w:t>
      </w:r>
      <w:proofErr w:type="gramStart"/>
      <w:r w:rsidRPr="0077411D">
        <w:rPr>
          <w:sz w:val="26"/>
          <w:szCs w:val="26"/>
        </w:rPr>
        <w:t>эффективности деятельности органов местного самоуправления городских округов</w:t>
      </w:r>
      <w:proofErr w:type="gramEnd"/>
      <w:r w:rsidRPr="0077411D">
        <w:rPr>
          <w:sz w:val="26"/>
          <w:szCs w:val="26"/>
        </w:rPr>
        <w:t xml:space="preserve"> и муниципальных районов, утвержденного </w:t>
      </w:r>
      <w:hyperlink r:id="rId17" w:history="1">
        <w:r w:rsidRPr="0077411D">
          <w:rPr>
            <w:sz w:val="26"/>
            <w:szCs w:val="26"/>
          </w:rPr>
          <w:t>Указ</w:t>
        </w:r>
      </w:hyperlink>
      <w:r w:rsidRPr="0077411D">
        <w:rPr>
          <w:sz w:val="26"/>
          <w:szCs w:val="26"/>
        </w:rPr>
        <w:t>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074EB" w:rsidRPr="0077411D" w:rsidRDefault="002074EB" w:rsidP="002074EB">
      <w:pPr>
        <w:widowControl w:val="0"/>
        <w:autoSpaceDE w:val="0"/>
        <w:autoSpaceDN w:val="0"/>
        <w:adjustRightInd w:val="0"/>
        <w:spacing w:line="360" w:lineRule="auto"/>
        <w:ind w:firstLine="720"/>
        <w:jc w:val="both"/>
        <w:rPr>
          <w:sz w:val="26"/>
          <w:szCs w:val="26"/>
        </w:rPr>
      </w:pPr>
      <w:bookmarkStart w:id="3" w:name="Par69"/>
      <w:bookmarkEnd w:id="3"/>
      <w:r w:rsidRPr="0077411D">
        <w:rPr>
          <w:sz w:val="26"/>
          <w:szCs w:val="26"/>
        </w:rPr>
        <w:t xml:space="preserve">3.2.2.4 обобщенная характеристика реализуемых в составе муниципальной программы подпрограмм и отдельных мероприятий. </w:t>
      </w:r>
      <w:proofErr w:type="gramStart"/>
      <w:r w:rsidRPr="0077411D">
        <w:rPr>
          <w:sz w:val="26"/>
          <w:szCs w:val="26"/>
        </w:rPr>
        <w:t>Раздел должен содержать перечень мероприятий по каждой подпрограмме муниципальной программы (далее - подпрограмма), наименование ответственного исполнителя, соисполнителей подпрограммы, отдельного мероприятия, сроки и ожидаемые результаты их реализации, последствия не</w:t>
      </w:r>
      <w:r w:rsidR="004C04FA">
        <w:rPr>
          <w:sz w:val="26"/>
          <w:szCs w:val="26"/>
        </w:rPr>
        <w:t xml:space="preserve"> </w:t>
      </w:r>
      <w:r w:rsidRPr="0077411D">
        <w:rPr>
          <w:sz w:val="26"/>
          <w:szCs w:val="26"/>
        </w:rPr>
        <w:t xml:space="preserve">реализации подпрограммы, отдельного мероприятия, связь с показателями муниципальной программы, а также перечень и описание </w:t>
      </w:r>
      <w:r w:rsidRPr="0077411D">
        <w:rPr>
          <w:sz w:val="26"/>
          <w:szCs w:val="26"/>
        </w:rPr>
        <w:lastRenderedPageBreak/>
        <w:t>отдельных мероприятий с разбивкой по срокам и ожидаемым результатам их реализации (форма 3);</w:t>
      </w:r>
      <w:proofErr w:type="gramEnd"/>
    </w:p>
    <w:p w:rsidR="002074EB" w:rsidRPr="0077411D" w:rsidRDefault="002074EB" w:rsidP="002074EB">
      <w:pPr>
        <w:widowControl w:val="0"/>
        <w:autoSpaceDE w:val="0"/>
        <w:autoSpaceDN w:val="0"/>
        <w:adjustRightInd w:val="0"/>
        <w:spacing w:line="348" w:lineRule="auto"/>
        <w:ind w:firstLine="720"/>
        <w:jc w:val="both"/>
        <w:rPr>
          <w:sz w:val="26"/>
          <w:szCs w:val="26"/>
        </w:rPr>
      </w:pPr>
      <w:r w:rsidRPr="0077411D">
        <w:rPr>
          <w:sz w:val="26"/>
          <w:szCs w:val="26"/>
        </w:rPr>
        <w:t>3.2.2.5 механизм реализации муниципальной программы. Раздел должен содержать общую характеристику механизма реализации подпрограмм и описание механизма реализации каждого отдельного мероприятия;</w:t>
      </w:r>
    </w:p>
    <w:p w:rsidR="002074EB" w:rsidRPr="00563A7D" w:rsidRDefault="002074EB" w:rsidP="002074EB">
      <w:pPr>
        <w:widowControl w:val="0"/>
        <w:autoSpaceDE w:val="0"/>
        <w:autoSpaceDN w:val="0"/>
        <w:adjustRightInd w:val="0"/>
        <w:spacing w:line="348" w:lineRule="auto"/>
        <w:ind w:firstLine="720"/>
        <w:jc w:val="both"/>
        <w:rPr>
          <w:sz w:val="26"/>
          <w:szCs w:val="26"/>
        </w:rPr>
      </w:pPr>
      <w:r w:rsidRPr="00563A7D">
        <w:rPr>
          <w:sz w:val="26"/>
          <w:szCs w:val="26"/>
        </w:rPr>
        <w:t>3.2.2.6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 (</w:t>
      </w:r>
      <w:hyperlink w:anchor="Par433" w:history="1">
        <w:r w:rsidRPr="00563A7D">
          <w:rPr>
            <w:sz w:val="26"/>
            <w:szCs w:val="26"/>
          </w:rPr>
          <w:t>формы 4</w:t>
        </w:r>
      </w:hyperlink>
      <w:r w:rsidRPr="00563A7D">
        <w:rPr>
          <w:sz w:val="26"/>
          <w:szCs w:val="26"/>
        </w:rPr>
        <w:t xml:space="preserve">, </w:t>
      </w:r>
      <w:hyperlink w:anchor="Par463" w:history="1">
        <w:r w:rsidRPr="00563A7D">
          <w:rPr>
            <w:sz w:val="26"/>
            <w:szCs w:val="26"/>
          </w:rPr>
          <w:t>5</w:t>
        </w:r>
      </w:hyperlink>
      <w:r w:rsidRPr="00563A7D">
        <w:rPr>
          <w:sz w:val="26"/>
          <w:szCs w:val="26"/>
        </w:rPr>
        <w:t xml:space="preserve">). В качестве мер государственного регулирования указываются меры налогового, тарифного регулирования и иные меры государственного регулирования (при их наличии). Оценка применения мер государственного регулирования включает обоснование необходимости и оценку результатов их применения (в том числе финансовую). В качестве мер правового регулирования приводятся основные положения и ожидаемые сроки принятия  необходимых нормативных правовых актов Российской Федерации, Приморского края, </w:t>
      </w:r>
      <w:r w:rsidR="00563A7D" w:rsidRPr="00563A7D">
        <w:rPr>
          <w:sz w:val="26"/>
          <w:szCs w:val="26"/>
        </w:rPr>
        <w:t xml:space="preserve">Дальнегорского городского округа  </w:t>
      </w:r>
      <w:r w:rsidRPr="00563A7D">
        <w:rPr>
          <w:sz w:val="26"/>
          <w:szCs w:val="26"/>
        </w:rPr>
        <w:t>(если таковые планируются);</w:t>
      </w:r>
    </w:p>
    <w:p w:rsidR="002074EB" w:rsidRPr="00563A7D" w:rsidRDefault="002074EB" w:rsidP="002074EB">
      <w:pPr>
        <w:widowControl w:val="0"/>
        <w:autoSpaceDE w:val="0"/>
        <w:autoSpaceDN w:val="0"/>
        <w:adjustRightInd w:val="0"/>
        <w:spacing w:line="348" w:lineRule="auto"/>
        <w:ind w:firstLine="720"/>
        <w:jc w:val="both"/>
        <w:rPr>
          <w:sz w:val="26"/>
          <w:szCs w:val="26"/>
        </w:rPr>
      </w:pPr>
      <w:r w:rsidRPr="00563A7D">
        <w:rPr>
          <w:sz w:val="26"/>
          <w:szCs w:val="26"/>
        </w:rPr>
        <w:t>3.2.2.7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(форма 6);</w:t>
      </w:r>
    </w:p>
    <w:p w:rsidR="002074EB" w:rsidRPr="00563A7D" w:rsidRDefault="002074EB" w:rsidP="002074EB">
      <w:pPr>
        <w:widowControl w:val="0"/>
        <w:autoSpaceDE w:val="0"/>
        <w:autoSpaceDN w:val="0"/>
        <w:adjustRightInd w:val="0"/>
        <w:spacing w:line="348" w:lineRule="auto"/>
        <w:ind w:firstLine="720"/>
        <w:jc w:val="both"/>
        <w:rPr>
          <w:sz w:val="26"/>
          <w:szCs w:val="26"/>
        </w:rPr>
      </w:pPr>
      <w:r w:rsidRPr="00563A7D">
        <w:rPr>
          <w:sz w:val="26"/>
          <w:szCs w:val="26"/>
        </w:rPr>
        <w:t xml:space="preserve">3.2.2.8 ресурсное обеспечение реализации муниципальной программы за счет средств бюджета </w:t>
      </w:r>
      <w:r w:rsidR="00563A7D" w:rsidRPr="00563A7D">
        <w:rPr>
          <w:sz w:val="26"/>
          <w:szCs w:val="26"/>
        </w:rPr>
        <w:t xml:space="preserve">Дальнегорского городского округа  </w:t>
      </w:r>
      <w:r w:rsidRPr="00563A7D">
        <w:rPr>
          <w:sz w:val="26"/>
          <w:szCs w:val="26"/>
        </w:rPr>
        <w:t xml:space="preserve"> с расшифровкой по главным распорядителям средств бюджета </w:t>
      </w:r>
      <w:r w:rsidR="00563A7D" w:rsidRPr="00563A7D">
        <w:rPr>
          <w:sz w:val="26"/>
          <w:szCs w:val="26"/>
        </w:rPr>
        <w:t>Дальнегорского городского округа</w:t>
      </w:r>
      <w:r w:rsidRPr="00563A7D">
        <w:rPr>
          <w:sz w:val="26"/>
          <w:szCs w:val="26"/>
        </w:rPr>
        <w:t>, подпрограммам, отдельным мероприятиям, а также по годам реализации муниципальной программы (</w:t>
      </w:r>
      <w:hyperlink w:anchor="Par532" w:history="1">
        <w:r w:rsidRPr="00563A7D">
          <w:rPr>
            <w:sz w:val="26"/>
            <w:szCs w:val="26"/>
          </w:rPr>
          <w:t>форма 7</w:t>
        </w:r>
      </w:hyperlink>
      <w:r w:rsidRPr="00563A7D">
        <w:rPr>
          <w:sz w:val="26"/>
          <w:szCs w:val="26"/>
        </w:rPr>
        <w:t>). В случае привлечения для достижения целей муниципальной программы средств федерального, краевого бюджетов, бюджетов государственных внебюджетных фондов, иных внебюджетных источников в раздел включаются данные о прогнозной оценке привлекаемых средств указанных бюджетов (форма 8). В случае выделения из средств бюджетов бюджетной системы Российской Федерации, внебюджетных источников дополнительных объемов ресурсов на реализацию муниципальной программы ответственный исполнитель проводит оценку степени их влияния на целевые индикаторы, показатели муниципальной программы, сроки и ожидаемые результаты реализации ее мероприятий (формы 9, 10);</w:t>
      </w:r>
    </w:p>
    <w:p w:rsidR="002074EB" w:rsidRPr="00563A7D" w:rsidRDefault="002074EB" w:rsidP="002074EB">
      <w:pPr>
        <w:widowControl w:val="0"/>
        <w:autoSpaceDE w:val="0"/>
        <w:autoSpaceDN w:val="0"/>
        <w:adjustRightInd w:val="0"/>
        <w:spacing w:line="348" w:lineRule="auto"/>
        <w:ind w:firstLine="720"/>
        <w:jc w:val="both"/>
        <w:rPr>
          <w:sz w:val="26"/>
          <w:szCs w:val="26"/>
        </w:rPr>
      </w:pPr>
      <w:r w:rsidRPr="00563A7D">
        <w:rPr>
          <w:sz w:val="26"/>
          <w:szCs w:val="26"/>
        </w:rPr>
        <w:lastRenderedPageBreak/>
        <w:t>3.2.2.9 сроки и этапы реализации муниципальной программы. На основе последовательности решения задач муниципальной программы определяются сроки и этапы ее реализации. Для каждого из этапов определяются промежуточные результаты реализации муниципальной программы (целевые индикаторы, показатели муниципальной программы);</w:t>
      </w:r>
    </w:p>
    <w:p w:rsidR="002074EB" w:rsidRPr="007127E9" w:rsidRDefault="002074EB" w:rsidP="002074EB">
      <w:pPr>
        <w:widowControl w:val="0"/>
        <w:autoSpaceDE w:val="0"/>
        <w:autoSpaceDN w:val="0"/>
        <w:adjustRightInd w:val="0"/>
        <w:spacing w:line="348" w:lineRule="auto"/>
        <w:ind w:firstLine="720"/>
        <w:jc w:val="both"/>
        <w:rPr>
          <w:sz w:val="26"/>
          <w:szCs w:val="26"/>
        </w:rPr>
      </w:pPr>
      <w:bookmarkStart w:id="4" w:name="Par81"/>
      <w:bookmarkEnd w:id="4"/>
      <w:r w:rsidRPr="007127E9">
        <w:rPr>
          <w:sz w:val="26"/>
          <w:szCs w:val="26"/>
        </w:rPr>
        <w:t>3.2.2.10 оценка эффективности реализации муниципальной программы. Оценка эффективности реализации муниципальной программы проводится по следующим критериям:</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степени достижения целей муниципальной программы;</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степени достижения задач муниципальной программы;</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степени эффективности использования бюджетных и внебюджетных средств.</w:t>
      </w:r>
    </w:p>
    <w:p w:rsidR="002074EB" w:rsidRPr="007127E9" w:rsidRDefault="002074EB" w:rsidP="002074EB">
      <w:pPr>
        <w:widowControl w:val="0"/>
        <w:autoSpaceDE w:val="0"/>
        <w:autoSpaceDN w:val="0"/>
        <w:adjustRightInd w:val="0"/>
        <w:spacing w:line="348" w:lineRule="auto"/>
        <w:ind w:firstLine="720"/>
        <w:jc w:val="both"/>
        <w:rPr>
          <w:sz w:val="26"/>
          <w:szCs w:val="26"/>
        </w:rPr>
      </w:pPr>
      <w:bookmarkStart w:id="5" w:name="Par85"/>
      <w:bookmarkEnd w:id="5"/>
      <w:r w:rsidRPr="007127E9">
        <w:rPr>
          <w:sz w:val="26"/>
          <w:szCs w:val="26"/>
        </w:rPr>
        <w:t>3.3. Подпрограмма.</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Подпрограмма является неотъемлемой частью муниципальной программы и формируется с учетом согласованности основных направлений подпрограммы и муниципальной программы.</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xml:space="preserve">Подпрограмма состоит из мероприятий, содержит паспорт подпрограммы и разделы, аналогичные разделам муниципальной программы, указанным в </w:t>
      </w:r>
      <w:proofErr w:type="gramStart"/>
      <w:r w:rsidRPr="007127E9">
        <w:rPr>
          <w:sz w:val="26"/>
          <w:szCs w:val="26"/>
        </w:rPr>
        <w:t>под</w:t>
      </w:r>
      <w:proofErr w:type="gramEnd"/>
      <w:r w:rsidR="00BF5063" w:rsidRPr="007127E9">
        <w:rPr>
          <w:sz w:val="26"/>
          <w:szCs w:val="26"/>
        </w:rPr>
        <w:fldChar w:fldCharType="begin"/>
      </w:r>
      <w:r w:rsidRPr="007127E9">
        <w:rPr>
          <w:sz w:val="26"/>
          <w:szCs w:val="26"/>
        </w:rPr>
        <w:instrText xml:space="preserve">HYPERLINK \l Par61  </w:instrText>
      </w:r>
      <w:r w:rsidR="00BF5063" w:rsidRPr="007127E9">
        <w:rPr>
          <w:sz w:val="26"/>
          <w:szCs w:val="26"/>
        </w:rPr>
        <w:fldChar w:fldCharType="separate"/>
      </w:r>
      <w:r w:rsidRPr="007127E9">
        <w:rPr>
          <w:sz w:val="26"/>
          <w:szCs w:val="26"/>
        </w:rPr>
        <w:t>пункте 3.2</w:t>
      </w:r>
      <w:r w:rsidR="00BF5063" w:rsidRPr="007127E9">
        <w:rPr>
          <w:sz w:val="26"/>
          <w:szCs w:val="26"/>
        </w:rPr>
        <w:fldChar w:fldCharType="end"/>
      </w:r>
      <w:r w:rsidRPr="007127E9">
        <w:rPr>
          <w:sz w:val="26"/>
          <w:szCs w:val="26"/>
        </w:rPr>
        <w:t xml:space="preserve">.2 пункта 3.2 настоящего раздела, за исключением разделов, указанных в </w:t>
      </w:r>
      <w:hyperlink w:anchor="Par69" w:history="1">
        <w:r w:rsidRPr="007127E9">
          <w:rPr>
            <w:sz w:val="26"/>
            <w:szCs w:val="26"/>
          </w:rPr>
          <w:t xml:space="preserve">подпунктах </w:t>
        </w:r>
      </w:hyperlink>
      <w:r w:rsidRPr="007127E9">
        <w:rPr>
          <w:sz w:val="26"/>
          <w:szCs w:val="26"/>
        </w:rPr>
        <w:t xml:space="preserve"> 3.2.2.4, </w:t>
      </w:r>
      <w:hyperlink w:anchor="Par81" w:history="1">
        <w:r w:rsidRPr="007127E9">
          <w:rPr>
            <w:sz w:val="26"/>
            <w:szCs w:val="26"/>
          </w:rPr>
          <w:t>3.2.2.10</w:t>
        </w:r>
      </w:hyperlink>
      <w:r w:rsidRPr="007127E9">
        <w:rPr>
          <w:sz w:val="26"/>
          <w:szCs w:val="26"/>
        </w:rPr>
        <w:t xml:space="preserve">  пункта 3.2 настоящего раздела.</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xml:space="preserve">Вместо  </w:t>
      </w:r>
      <w:hyperlink w:anchor="Par69" w:history="1">
        <w:r w:rsidRPr="007127E9">
          <w:rPr>
            <w:sz w:val="26"/>
            <w:szCs w:val="26"/>
          </w:rPr>
          <w:t xml:space="preserve">раздела, указанного в подпункте </w:t>
        </w:r>
      </w:hyperlink>
      <w:r w:rsidRPr="007127E9">
        <w:rPr>
          <w:sz w:val="26"/>
          <w:szCs w:val="26"/>
        </w:rPr>
        <w:t xml:space="preserve"> 3.2.2.4 пункта 3.2 настоящего раздела в подпрограмму включается раздел «Описание мероприятий», включающий перечень и описание мероприятий по форме 3. </w:t>
      </w:r>
    </w:p>
    <w:p w:rsidR="002074EB" w:rsidRPr="007127E9" w:rsidRDefault="002074EB" w:rsidP="002074EB">
      <w:pPr>
        <w:widowControl w:val="0"/>
        <w:autoSpaceDE w:val="0"/>
        <w:autoSpaceDN w:val="0"/>
        <w:adjustRightInd w:val="0"/>
        <w:spacing w:line="348" w:lineRule="auto"/>
        <w:ind w:firstLine="720"/>
        <w:jc w:val="both"/>
        <w:rPr>
          <w:sz w:val="26"/>
          <w:szCs w:val="26"/>
        </w:rPr>
      </w:pPr>
      <w:r w:rsidRPr="007127E9">
        <w:rPr>
          <w:sz w:val="26"/>
          <w:szCs w:val="26"/>
        </w:rPr>
        <w:t xml:space="preserve">3.4. </w:t>
      </w:r>
      <w:proofErr w:type="gramStart"/>
      <w:r w:rsidRPr="007127E9">
        <w:rPr>
          <w:sz w:val="26"/>
          <w:szCs w:val="26"/>
        </w:rPr>
        <w:t xml:space="preserve">Муниципальной программой может быть предусмотрено предоставление субсидий в части расходования денежных средств, предусмотренных объемом финансирования мероприятий муниципальной программы: муниципальным бюджетным и автономным учреждениям </w:t>
      </w:r>
      <w:r w:rsidR="007127E9" w:rsidRPr="007127E9">
        <w:rPr>
          <w:sz w:val="26"/>
          <w:szCs w:val="26"/>
        </w:rPr>
        <w:t>Дальнегорского городского округа</w:t>
      </w:r>
      <w:r w:rsidRPr="007127E9">
        <w:rPr>
          <w:sz w:val="26"/>
          <w:szCs w:val="26"/>
        </w:rPr>
        <w:t>; некоммерческим организациям, не являющимся государственными (муниципальными) учреждениями;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p w:rsidR="002074EB" w:rsidRPr="007127E9" w:rsidRDefault="002074EB" w:rsidP="002074EB">
      <w:pPr>
        <w:widowControl w:val="0"/>
        <w:autoSpaceDE w:val="0"/>
        <w:autoSpaceDN w:val="0"/>
        <w:adjustRightInd w:val="0"/>
        <w:spacing w:line="348" w:lineRule="auto"/>
        <w:ind w:firstLine="540"/>
        <w:jc w:val="center"/>
        <w:rPr>
          <w:sz w:val="26"/>
          <w:szCs w:val="26"/>
        </w:rPr>
      </w:pPr>
      <w:r w:rsidRPr="007127E9">
        <w:rPr>
          <w:sz w:val="26"/>
          <w:szCs w:val="26"/>
        </w:rPr>
        <w:t>4. Финансовое обеспечение реализации муниципальных программ</w:t>
      </w:r>
    </w:p>
    <w:p w:rsidR="002074EB" w:rsidRPr="007127E9" w:rsidRDefault="002074EB" w:rsidP="002074EB">
      <w:pPr>
        <w:autoSpaceDE w:val="0"/>
        <w:autoSpaceDN w:val="0"/>
        <w:adjustRightInd w:val="0"/>
        <w:spacing w:line="348" w:lineRule="auto"/>
        <w:ind w:firstLine="720"/>
        <w:jc w:val="both"/>
        <w:rPr>
          <w:bCs/>
          <w:sz w:val="26"/>
          <w:szCs w:val="26"/>
        </w:rPr>
      </w:pPr>
      <w:r w:rsidRPr="007127E9">
        <w:rPr>
          <w:bCs/>
          <w:sz w:val="26"/>
          <w:szCs w:val="26"/>
        </w:rPr>
        <w:lastRenderedPageBreak/>
        <w:t>4.1. Финансовое обеспечение реализации муниципальных программ осуществляется за счет бюджетных ассигнований бюджета</w:t>
      </w:r>
      <w:r w:rsidR="007127E9" w:rsidRPr="007127E9">
        <w:rPr>
          <w:sz w:val="26"/>
          <w:szCs w:val="26"/>
        </w:rPr>
        <w:t xml:space="preserve"> Дальнегорского городского округа</w:t>
      </w:r>
      <w:r w:rsidRPr="007127E9">
        <w:rPr>
          <w:bCs/>
          <w:sz w:val="26"/>
          <w:szCs w:val="26"/>
        </w:rPr>
        <w:t>, а также дополнительных ресурсов и привлекаемых средств федерального бюджета, сре</w:t>
      </w:r>
      <w:proofErr w:type="gramStart"/>
      <w:r w:rsidRPr="007127E9">
        <w:rPr>
          <w:bCs/>
          <w:sz w:val="26"/>
          <w:szCs w:val="26"/>
        </w:rPr>
        <w:t>дств кр</w:t>
      </w:r>
      <w:proofErr w:type="gramEnd"/>
      <w:r w:rsidRPr="007127E9">
        <w:rPr>
          <w:bCs/>
          <w:sz w:val="26"/>
          <w:szCs w:val="26"/>
        </w:rPr>
        <w:t>аевого бюджета, внебюджетных фондов и иных внебюджетных источников.</w:t>
      </w:r>
    </w:p>
    <w:p w:rsidR="002074EB" w:rsidRPr="007127E9" w:rsidRDefault="002074EB" w:rsidP="002074EB">
      <w:pPr>
        <w:autoSpaceDE w:val="0"/>
        <w:autoSpaceDN w:val="0"/>
        <w:adjustRightInd w:val="0"/>
        <w:spacing w:line="348" w:lineRule="auto"/>
        <w:ind w:firstLine="720"/>
        <w:jc w:val="both"/>
        <w:rPr>
          <w:bCs/>
          <w:sz w:val="26"/>
          <w:szCs w:val="26"/>
        </w:rPr>
      </w:pPr>
      <w:r w:rsidRPr="007127E9">
        <w:rPr>
          <w:bCs/>
          <w:sz w:val="26"/>
          <w:szCs w:val="26"/>
        </w:rPr>
        <w:t>Привлечение внебюджетных источников осуществляется ответственным исполнителем и соисполнителями муниципальной программы</w:t>
      </w:r>
      <w:r w:rsidR="007127E9">
        <w:rPr>
          <w:bCs/>
          <w:sz w:val="26"/>
          <w:szCs w:val="26"/>
        </w:rPr>
        <w:t xml:space="preserve"> на </w:t>
      </w:r>
      <w:r w:rsidR="0074106B">
        <w:rPr>
          <w:bCs/>
          <w:sz w:val="26"/>
          <w:szCs w:val="26"/>
        </w:rPr>
        <w:t>договорной основе</w:t>
      </w:r>
      <w:r w:rsidRPr="007127E9">
        <w:rPr>
          <w:bCs/>
          <w:sz w:val="26"/>
          <w:szCs w:val="26"/>
        </w:rPr>
        <w:t>.</w:t>
      </w:r>
    </w:p>
    <w:p w:rsidR="002074EB" w:rsidRPr="0074106B" w:rsidRDefault="002074EB" w:rsidP="002074EB">
      <w:pPr>
        <w:autoSpaceDE w:val="0"/>
        <w:autoSpaceDN w:val="0"/>
        <w:adjustRightInd w:val="0"/>
        <w:spacing w:line="348" w:lineRule="auto"/>
        <w:ind w:firstLine="720"/>
        <w:jc w:val="both"/>
        <w:rPr>
          <w:bCs/>
          <w:sz w:val="26"/>
          <w:szCs w:val="26"/>
        </w:rPr>
      </w:pPr>
      <w:r w:rsidRPr="0074106B">
        <w:rPr>
          <w:bCs/>
          <w:sz w:val="26"/>
          <w:szCs w:val="26"/>
        </w:rPr>
        <w:t xml:space="preserve">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w:t>
      </w:r>
      <w:r w:rsidR="0074106B" w:rsidRPr="0074106B">
        <w:rPr>
          <w:sz w:val="26"/>
          <w:szCs w:val="26"/>
        </w:rPr>
        <w:t>Дальнегорского городского округа</w:t>
      </w:r>
      <w:r w:rsidRPr="0074106B">
        <w:rPr>
          <w:bCs/>
          <w:sz w:val="26"/>
          <w:szCs w:val="26"/>
        </w:rPr>
        <w:t xml:space="preserve">, регулирующими порядок составления проекта бюджета </w:t>
      </w:r>
      <w:r w:rsidR="0074106B" w:rsidRPr="0074106B">
        <w:rPr>
          <w:sz w:val="26"/>
          <w:szCs w:val="26"/>
        </w:rPr>
        <w:t xml:space="preserve">Дальнегорского городского округа  </w:t>
      </w:r>
      <w:r w:rsidRPr="0074106B">
        <w:rPr>
          <w:bCs/>
          <w:sz w:val="26"/>
          <w:szCs w:val="26"/>
        </w:rPr>
        <w:t>и планирование бюджетных ассигнований.</w:t>
      </w:r>
    </w:p>
    <w:p w:rsidR="002074EB" w:rsidRPr="0074106B" w:rsidRDefault="002074EB" w:rsidP="002074EB">
      <w:pPr>
        <w:autoSpaceDE w:val="0"/>
        <w:autoSpaceDN w:val="0"/>
        <w:adjustRightInd w:val="0"/>
        <w:spacing w:line="348" w:lineRule="auto"/>
        <w:ind w:firstLine="720"/>
        <w:jc w:val="both"/>
        <w:rPr>
          <w:bCs/>
          <w:sz w:val="26"/>
          <w:szCs w:val="26"/>
        </w:rPr>
      </w:pPr>
      <w:r w:rsidRPr="0074106B">
        <w:rPr>
          <w:bCs/>
          <w:sz w:val="26"/>
          <w:szCs w:val="26"/>
        </w:rPr>
        <w:t xml:space="preserve">4.3. Объемы финансового обеспечения реализации муниципальной программы за счет средств бюджета </w:t>
      </w:r>
      <w:r w:rsidR="0074106B" w:rsidRPr="0074106B">
        <w:rPr>
          <w:sz w:val="26"/>
          <w:szCs w:val="26"/>
        </w:rPr>
        <w:t xml:space="preserve">Дальнегорского городского округа  </w:t>
      </w:r>
      <w:r w:rsidRPr="0074106B">
        <w:rPr>
          <w:bCs/>
          <w:sz w:val="26"/>
          <w:szCs w:val="26"/>
        </w:rPr>
        <w:t xml:space="preserve">на очередной финансовый год и плановый период указываются в муниципальной программе в соответствии с показателями бюджета  </w:t>
      </w:r>
      <w:r w:rsidR="0074106B" w:rsidRPr="0074106B">
        <w:rPr>
          <w:sz w:val="26"/>
          <w:szCs w:val="26"/>
        </w:rPr>
        <w:t xml:space="preserve">Дальнегорского городского округа  </w:t>
      </w:r>
      <w:r w:rsidRPr="0074106B">
        <w:rPr>
          <w:bCs/>
          <w:sz w:val="26"/>
          <w:szCs w:val="26"/>
        </w:rPr>
        <w:t>на очередной финансовый год и плановый период.</w:t>
      </w:r>
    </w:p>
    <w:p w:rsidR="002074EB" w:rsidRPr="0074106B" w:rsidRDefault="002074EB" w:rsidP="002074EB">
      <w:pPr>
        <w:autoSpaceDE w:val="0"/>
        <w:autoSpaceDN w:val="0"/>
        <w:adjustRightInd w:val="0"/>
        <w:spacing w:line="348" w:lineRule="auto"/>
        <w:ind w:firstLine="720"/>
        <w:jc w:val="both"/>
        <w:rPr>
          <w:bCs/>
          <w:sz w:val="26"/>
          <w:szCs w:val="26"/>
        </w:rPr>
      </w:pPr>
      <w:r w:rsidRPr="0074106B">
        <w:rPr>
          <w:bCs/>
          <w:sz w:val="26"/>
          <w:szCs w:val="26"/>
        </w:rPr>
        <w:t xml:space="preserve">Объем финансового обеспечения реализации муниципальной программы за счет средств бюджета </w:t>
      </w:r>
      <w:r w:rsidR="0074106B" w:rsidRPr="0074106B">
        <w:rPr>
          <w:sz w:val="26"/>
          <w:szCs w:val="26"/>
        </w:rPr>
        <w:t xml:space="preserve">Дальнегорского городского округа  </w:t>
      </w:r>
      <w:r w:rsidRPr="0074106B">
        <w:rPr>
          <w:bCs/>
          <w:sz w:val="26"/>
          <w:szCs w:val="26"/>
        </w:rPr>
        <w:t xml:space="preserve">на период после планового периода определяется в соответствии с показателями бюджета  </w:t>
      </w:r>
      <w:r w:rsidR="0074106B" w:rsidRPr="0074106B">
        <w:rPr>
          <w:sz w:val="26"/>
          <w:szCs w:val="26"/>
        </w:rPr>
        <w:t xml:space="preserve">Дальнегорского городского округа  </w:t>
      </w:r>
      <w:r w:rsidRPr="0074106B">
        <w:rPr>
          <w:bCs/>
          <w:sz w:val="26"/>
          <w:szCs w:val="26"/>
        </w:rPr>
        <w:t>в пределах утвержденных лимитов бюджетных ассигнований на реализацию муниципальной программы второго года  планового периода.</w:t>
      </w:r>
    </w:p>
    <w:p w:rsidR="002074EB" w:rsidRPr="0074106B" w:rsidRDefault="002074EB" w:rsidP="002074EB">
      <w:pPr>
        <w:widowControl w:val="0"/>
        <w:autoSpaceDE w:val="0"/>
        <w:autoSpaceDN w:val="0"/>
        <w:adjustRightInd w:val="0"/>
        <w:spacing w:line="348" w:lineRule="auto"/>
        <w:ind w:firstLine="540"/>
        <w:jc w:val="both"/>
        <w:rPr>
          <w:sz w:val="26"/>
          <w:szCs w:val="26"/>
        </w:rPr>
      </w:pPr>
      <w:r w:rsidRPr="0074106B">
        <w:rPr>
          <w:sz w:val="26"/>
          <w:szCs w:val="26"/>
        </w:rPr>
        <w:t>5. Порядок реализации, проведения оценки эффективности реализации муниципальной программы и ее критерии</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5.1. Текущее управление реализацией муниципальной программы осуществляется ответственным исполнителем совместно с соисполнителями.</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5.1.1. Ответственный исполнитель:</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5.1.1.1 обеспечивает разработку муниципальной программы, ее согласование и утверждение в порядке, установленном муниципальными правовыми актами</w:t>
      </w:r>
      <w:r w:rsidR="0074106B" w:rsidRPr="0074106B">
        <w:rPr>
          <w:sz w:val="26"/>
          <w:szCs w:val="26"/>
        </w:rPr>
        <w:t xml:space="preserve"> Дальнегорского городского округа</w:t>
      </w:r>
      <w:proofErr w:type="gramStart"/>
      <w:r w:rsidR="0074106B" w:rsidRPr="0074106B">
        <w:rPr>
          <w:sz w:val="26"/>
          <w:szCs w:val="26"/>
        </w:rPr>
        <w:t xml:space="preserve">  </w:t>
      </w:r>
      <w:r w:rsidRPr="0074106B">
        <w:rPr>
          <w:sz w:val="26"/>
          <w:szCs w:val="26"/>
        </w:rPr>
        <w:t>;</w:t>
      </w:r>
      <w:proofErr w:type="gramEnd"/>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 xml:space="preserve">5.1.1.2 организует реализацию муниципальной программы, обеспечивает </w:t>
      </w:r>
      <w:r w:rsidRPr="0074106B">
        <w:rPr>
          <w:sz w:val="26"/>
          <w:szCs w:val="26"/>
        </w:rPr>
        <w:lastRenderedPageBreak/>
        <w:t>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 xml:space="preserve">5.1.1.3 предоставляет ежеквартально, в срок до 12 числа месяца, следующего за отчетным кварталом, в целях оперативного контроля в </w:t>
      </w:r>
      <w:r w:rsidR="0074106B" w:rsidRPr="0074106B">
        <w:rPr>
          <w:sz w:val="26"/>
          <w:szCs w:val="26"/>
        </w:rPr>
        <w:t xml:space="preserve">отдел </w:t>
      </w:r>
      <w:r w:rsidRPr="0074106B">
        <w:rPr>
          <w:sz w:val="26"/>
          <w:szCs w:val="26"/>
        </w:rPr>
        <w:t>экономики</w:t>
      </w:r>
      <w:r w:rsidR="0074106B" w:rsidRPr="0074106B">
        <w:rPr>
          <w:sz w:val="26"/>
          <w:szCs w:val="26"/>
        </w:rPr>
        <w:t xml:space="preserve"> и поддержки предпринимательства</w:t>
      </w:r>
      <w:r w:rsidRPr="0074106B">
        <w:rPr>
          <w:sz w:val="26"/>
          <w:szCs w:val="26"/>
        </w:rPr>
        <w:t>:</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5.1.1.3.1 информацию о степени выполнения подпрограмм и отдельных мероприятий муниципальной программы по форме 13;</w:t>
      </w:r>
    </w:p>
    <w:p w:rsidR="002074EB" w:rsidRPr="0074106B" w:rsidRDefault="002074EB" w:rsidP="002074EB">
      <w:pPr>
        <w:widowControl w:val="0"/>
        <w:autoSpaceDE w:val="0"/>
        <w:autoSpaceDN w:val="0"/>
        <w:adjustRightInd w:val="0"/>
        <w:spacing w:line="348" w:lineRule="auto"/>
        <w:ind w:firstLine="720"/>
        <w:jc w:val="both"/>
        <w:rPr>
          <w:sz w:val="26"/>
          <w:szCs w:val="26"/>
        </w:rPr>
      </w:pPr>
      <w:r w:rsidRPr="0074106B">
        <w:rPr>
          <w:sz w:val="26"/>
          <w:szCs w:val="26"/>
        </w:rPr>
        <w:t>5.1.1.3.2 информацию о расходовании бюджетных и внебюджетных средств на реализацию муниципальной программы по форме 17;</w:t>
      </w:r>
    </w:p>
    <w:p w:rsidR="002074EB" w:rsidRPr="0074106B" w:rsidRDefault="002074EB" w:rsidP="002074EB">
      <w:pPr>
        <w:widowControl w:val="0"/>
        <w:autoSpaceDE w:val="0"/>
        <w:autoSpaceDN w:val="0"/>
        <w:adjustRightInd w:val="0"/>
        <w:spacing w:line="348" w:lineRule="auto"/>
        <w:ind w:firstLine="720"/>
        <w:jc w:val="both"/>
        <w:rPr>
          <w:sz w:val="26"/>
          <w:szCs w:val="26"/>
          <w:highlight w:val="lightGray"/>
        </w:rPr>
      </w:pPr>
      <w:r w:rsidRPr="0074106B">
        <w:rPr>
          <w:sz w:val="26"/>
          <w:szCs w:val="26"/>
        </w:rPr>
        <w:t>5.1.1.3.3 сведения о достижении значений целевых индикаторов, показателей муниципальной программы по форме 18 (при наличии);</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5.1.1.4 подготавливает годовой отчет о ходе реализации и оценке эффективности реализации муниципальной программы (далее - годовой отчет) и представляет его в </w:t>
      </w:r>
      <w:r w:rsidR="00AD3AF2" w:rsidRPr="00AD3AF2">
        <w:rPr>
          <w:sz w:val="26"/>
          <w:szCs w:val="26"/>
        </w:rPr>
        <w:t xml:space="preserve">отдел </w:t>
      </w:r>
      <w:r w:rsidRPr="00AD3AF2">
        <w:rPr>
          <w:sz w:val="26"/>
          <w:szCs w:val="26"/>
        </w:rPr>
        <w:t>экономики</w:t>
      </w:r>
      <w:r w:rsidR="00AD3AF2" w:rsidRPr="00AD3AF2">
        <w:rPr>
          <w:sz w:val="26"/>
          <w:szCs w:val="26"/>
        </w:rPr>
        <w:t xml:space="preserve"> и поддержки предпринимательства</w:t>
      </w:r>
      <w:r w:rsidRPr="00AD3AF2">
        <w:rPr>
          <w:sz w:val="26"/>
          <w:szCs w:val="26"/>
        </w:rPr>
        <w:t xml:space="preserve"> в срок до 01 марта года, следующего за отчетным годом;</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5.1.1.5 ежегодно, не позднее 15 декабря текущего финансового года, направляет в </w:t>
      </w:r>
      <w:r w:rsidR="003C672B" w:rsidRPr="00AD3AF2">
        <w:rPr>
          <w:sz w:val="26"/>
          <w:szCs w:val="26"/>
        </w:rPr>
        <w:t>финансов</w:t>
      </w:r>
      <w:r w:rsidR="003C672B">
        <w:rPr>
          <w:sz w:val="26"/>
          <w:szCs w:val="26"/>
        </w:rPr>
        <w:t>ое</w:t>
      </w:r>
      <w:r w:rsidR="003C672B" w:rsidRPr="00AD3AF2">
        <w:rPr>
          <w:sz w:val="26"/>
          <w:szCs w:val="26"/>
        </w:rPr>
        <w:t xml:space="preserve"> </w:t>
      </w:r>
      <w:r w:rsidRPr="00AD3AF2">
        <w:rPr>
          <w:sz w:val="26"/>
          <w:szCs w:val="26"/>
        </w:rPr>
        <w:t xml:space="preserve">управление и </w:t>
      </w:r>
      <w:r w:rsidR="00AD3AF2" w:rsidRPr="00AD3AF2">
        <w:rPr>
          <w:sz w:val="26"/>
          <w:szCs w:val="26"/>
        </w:rPr>
        <w:t xml:space="preserve">отдел экономики и поддержки предпринимательства </w:t>
      </w:r>
      <w:r w:rsidRPr="00AD3AF2">
        <w:rPr>
          <w:sz w:val="26"/>
          <w:szCs w:val="26"/>
        </w:rPr>
        <w:t>согласованный с соисполнителями план реализации муниципальной программы на очередной финансовый год и плановый период по форме 11.</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5.1.2. Соисполнители:</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5.1.2.1 обеспечивают разработку и реализацию подпрограмм, отдельных мероприятий, в реализации которых предполагается их участие;</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5.1.2.2 представляют в срок до 06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 (формы 13, 17, 18);</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5.1.2.3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10 февраля года, следующего за отчетным годом;</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5.1.2.4 несут ответственность за достижение целевых индикаторов, </w:t>
      </w:r>
      <w:r w:rsidRPr="00AD3AF2">
        <w:rPr>
          <w:sz w:val="26"/>
          <w:szCs w:val="26"/>
        </w:rPr>
        <w:lastRenderedPageBreak/>
        <w:t>показателей подпрограмм, отдельных мероприятий, в реализации которых принимали участие.</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5.2.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 </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5.3. Порядок </w:t>
      </w:r>
      <w:proofErr w:type="gramStart"/>
      <w:r w:rsidRPr="00AD3AF2">
        <w:rPr>
          <w:sz w:val="26"/>
          <w:szCs w:val="26"/>
        </w:rPr>
        <w:t>проведения оценки эффективности реализации муниципальной программы</w:t>
      </w:r>
      <w:proofErr w:type="gramEnd"/>
      <w:r w:rsidRPr="00AD3AF2">
        <w:rPr>
          <w:sz w:val="26"/>
          <w:szCs w:val="26"/>
        </w:rPr>
        <w:t xml:space="preserve"> и ее критерии.</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 xml:space="preserve">5.3.1. Порядок </w:t>
      </w:r>
      <w:proofErr w:type="gramStart"/>
      <w:r w:rsidRPr="00AD3AF2">
        <w:rPr>
          <w:sz w:val="26"/>
          <w:szCs w:val="26"/>
        </w:rPr>
        <w:t>проведения оценки эффективности реализации муниципальной программы</w:t>
      </w:r>
      <w:proofErr w:type="gramEnd"/>
      <w:r w:rsidRPr="00AD3AF2">
        <w:rPr>
          <w:sz w:val="26"/>
          <w:szCs w:val="26"/>
        </w:rPr>
        <w:t xml:space="preserve">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запланированным целевым индикаторам, показателям.</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5.3.2. Оценка эффективности реализации муниципальной программы осуществляется ответственным исполнителем на основе критериев, указанных в подпункте 3.2.2.10 раздела 3 настоящего Порядка.</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5.3.1.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2074EB" w:rsidRPr="00AD3AF2" w:rsidRDefault="002074EB" w:rsidP="002074EB">
      <w:pPr>
        <w:widowControl w:val="0"/>
        <w:autoSpaceDE w:val="0"/>
        <w:autoSpaceDN w:val="0"/>
        <w:adjustRightInd w:val="0"/>
        <w:spacing w:line="348" w:lineRule="auto"/>
        <w:ind w:firstLine="720"/>
        <w:jc w:val="both"/>
        <w:rPr>
          <w:sz w:val="26"/>
          <w:szCs w:val="26"/>
        </w:rPr>
      </w:pPr>
      <w:r w:rsidRPr="00AD3AF2">
        <w:rPr>
          <w:sz w:val="26"/>
          <w:szCs w:val="26"/>
        </w:rPr>
        <w:t>5.3.2.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2074EB" w:rsidRPr="00861254" w:rsidRDefault="002074EB" w:rsidP="002074EB">
      <w:pPr>
        <w:widowControl w:val="0"/>
        <w:autoSpaceDE w:val="0"/>
        <w:autoSpaceDN w:val="0"/>
        <w:adjustRightInd w:val="0"/>
        <w:spacing w:line="348" w:lineRule="auto"/>
        <w:ind w:firstLine="720"/>
        <w:jc w:val="both"/>
        <w:rPr>
          <w:sz w:val="26"/>
          <w:szCs w:val="26"/>
        </w:rPr>
      </w:pPr>
      <w:r w:rsidRPr="00861254">
        <w:rPr>
          <w:sz w:val="26"/>
          <w:szCs w:val="26"/>
        </w:rPr>
        <w:t xml:space="preserve">5.3.3. Расчет </w:t>
      </w:r>
      <w:proofErr w:type="gramStart"/>
      <w:r w:rsidRPr="00861254">
        <w:rPr>
          <w:sz w:val="26"/>
          <w:szCs w:val="26"/>
        </w:rPr>
        <w:t>критериев оценки эффективности реализации муниципальной программы</w:t>
      </w:r>
      <w:proofErr w:type="gramEnd"/>
      <w:r w:rsidRPr="00861254">
        <w:rPr>
          <w:sz w:val="26"/>
          <w:szCs w:val="26"/>
        </w:rPr>
        <w:t>:</w:t>
      </w:r>
    </w:p>
    <w:p w:rsidR="002074EB" w:rsidRPr="00AD3AF2" w:rsidRDefault="002074EB" w:rsidP="002074EB">
      <w:pPr>
        <w:widowControl w:val="0"/>
        <w:autoSpaceDE w:val="0"/>
        <w:autoSpaceDN w:val="0"/>
        <w:adjustRightInd w:val="0"/>
        <w:spacing w:line="360" w:lineRule="auto"/>
        <w:ind w:firstLine="720"/>
        <w:jc w:val="both"/>
        <w:rPr>
          <w:sz w:val="26"/>
          <w:szCs w:val="26"/>
        </w:rPr>
      </w:pPr>
      <w:r w:rsidRPr="00AD3AF2">
        <w:rPr>
          <w:sz w:val="26"/>
          <w:szCs w:val="26"/>
        </w:rPr>
        <w:lastRenderedPageBreak/>
        <w:t>5.3.3.1 расчет степени достижения цели муниципальной программы:</w:t>
      </w:r>
    </w:p>
    <w:p w:rsidR="002074EB" w:rsidRPr="00AD3AF2" w:rsidRDefault="002074EB" w:rsidP="002074EB">
      <w:pPr>
        <w:widowControl w:val="0"/>
        <w:autoSpaceDE w:val="0"/>
        <w:autoSpaceDN w:val="0"/>
        <w:adjustRightInd w:val="0"/>
        <w:spacing w:line="360" w:lineRule="auto"/>
        <w:ind w:firstLine="720"/>
        <w:jc w:val="both"/>
        <w:rPr>
          <w:sz w:val="26"/>
          <w:szCs w:val="26"/>
        </w:rPr>
      </w:pPr>
      <w:r w:rsidRPr="00AD3AF2">
        <w:rPr>
          <w:sz w:val="26"/>
          <w:szCs w:val="26"/>
        </w:rPr>
        <w:t>5.3.3.1.1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p>
    <w:p w:rsidR="002074EB" w:rsidRPr="00AD3AF2" w:rsidRDefault="00BF5063" w:rsidP="002074EB">
      <w:pPr>
        <w:pStyle w:val="ConsPlusNonformat"/>
        <w:spacing w:line="360" w:lineRule="auto"/>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7" o:spid="_x0000_s1026" style="position:absolute;left:0;text-align:left;z-index:251659264;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2074EB" w:rsidRPr="00AD3AF2">
        <w:rPr>
          <w:rFonts w:ascii="Times New Roman" w:hAnsi="Times New Roman" w:cs="Times New Roman"/>
          <w:sz w:val="26"/>
          <w:szCs w:val="26"/>
        </w:rPr>
        <w:t xml:space="preserve">I </w:t>
      </w:r>
      <w:r w:rsidR="002074EB" w:rsidRPr="00AD3AF2">
        <w:rPr>
          <w:rFonts w:ascii="Times New Roman" w:hAnsi="Times New Roman" w:cs="Times New Roman"/>
          <w:sz w:val="26"/>
          <w:szCs w:val="26"/>
          <w:vertAlign w:val="subscript"/>
        </w:rPr>
        <w:t>ц</w:t>
      </w:r>
      <w:r w:rsidR="002074EB" w:rsidRPr="00AD3AF2">
        <w:rPr>
          <w:rFonts w:ascii="Times New Roman" w:hAnsi="Times New Roman" w:cs="Times New Roman"/>
          <w:sz w:val="26"/>
          <w:szCs w:val="26"/>
        </w:rPr>
        <w:t xml:space="preserve">  =                 x 100%, где:</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2074EB" w:rsidRPr="00AD3AF2" w:rsidRDefault="002074EB" w:rsidP="002074EB">
      <w:pPr>
        <w:widowControl w:val="0"/>
        <w:autoSpaceDE w:val="0"/>
        <w:autoSpaceDN w:val="0"/>
        <w:adjustRightInd w:val="0"/>
        <w:spacing w:before="240" w:line="360" w:lineRule="auto"/>
        <w:ind w:firstLine="720"/>
        <w:jc w:val="both"/>
        <w:rPr>
          <w:sz w:val="26"/>
          <w:szCs w:val="26"/>
        </w:rPr>
      </w:pPr>
      <w:r w:rsidRPr="00AD3AF2">
        <w:rPr>
          <w:sz w:val="26"/>
          <w:szCs w:val="26"/>
        </w:rPr>
        <w:t xml:space="preserve">I </w:t>
      </w:r>
      <w:r w:rsidRPr="00AD3AF2">
        <w:rPr>
          <w:sz w:val="26"/>
          <w:szCs w:val="26"/>
          <w:vertAlign w:val="subscript"/>
        </w:rPr>
        <w:t>ц</w:t>
      </w:r>
      <w:r w:rsidRPr="00AD3AF2">
        <w:rPr>
          <w:sz w:val="26"/>
          <w:szCs w:val="26"/>
        </w:rPr>
        <w:t xml:space="preserve">  – фактическое достижение цели муниципальной программы; </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целевого индикатора;</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целевого индикатора;</w:t>
      </w:r>
    </w:p>
    <w:p w:rsidR="002074EB" w:rsidRPr="00AD3AF2" w:rsidRDefault="002074EB" w:rsidP="002074EB">
      <w:pPr>
        <w:pStyle w:val="ConsPlusNonformat"/>
        <w:spacing w:line="360" w:lineRule="auto"/>
        <w:ind w:firstLine="720"/>
        <w:jc w:val="both"/>
        <w:rPr>
          <w:rFonts w:ascii="Times New Roman" w:hAnsi="Times New Roman" w:cs="Times New Roman"/>
          <w:sz w:val="26"/>
          <w:szCs w:val="26"/>
        </w:rPr>
      </w:pPr>
      <w:r w:rsidRPr="00AD3AF2">
        <w:rPr>
          <w:rFonts w:ascii="Times New Roman" w:hAnsi="Times New Roman" w:cs="Times New Roman"/>
          <w:sz w:val="26"/>
          <w:szCs w:val="26"/>
        </w:rPr>
        <w:t>5.3.3.1.2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2074EB" w:rsidRPr="00AD3AF2" w:rsidRDefault="002074EB" w:rsidP="002074EB">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1</w:t>
      </w:r>
    </w:p>
    <w:p w:rsidR="002074EB" w:rsidRPr="00AD3AF2" w:rsidRDefault="00BF5063" w:rsidP="002074EB">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31" style="position:absolute;left:0;text-align:left;z-index:251660288;visibility:visibl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w:r>
      <w:r w:rsidR="002074EB" w:rsidRPr="00AD3AF2">
        <w:rPr>
          <w:rFonts w:ascii="Times New Roman" w:hAnsi="Times New Roman" w:cs="Times New Roman"/>
          <w:sz w:val="26"/>
          <w:szCs w:val="26"/>
        </w:rPr>
        <w:t xml:space="preserve">I </w:t>
      </w:r>
      <w:r w:rsidR="002074EB" w:rsidRPr="00AD3AF2">
        <w:rPr>
          <w:rFonts w:ascii="Times New Roman" w:hAnsi="Times New Roman" w:cs="Times New Roman"/>
          <w:sz w:val="26"/>
          <w:szCs w:val="26"/>
          <w:vertAlign w:val="subscript"/>
        </w:rPr>
        <w:t>ц</w:t>
      </w:r>
      <w:r w:rsidR="002074EB" w:rsidRPr="00AD3AF2">
        <w:rPr>
          <w:rFonts w:ascii="Times New Roman" w:hAnsi="Times New Roman" w:cs="Times New Roman"/>
          <w:sz w:val="26"/>
          <w:szCs w:val="26"/>
        </w:rPr>
        <w:t xml:space="preserve">  =                        x 100%, где:</w:t>
      </w:r>
    </w:p>
    <w:p w:rsidR="002074EB" w:rsidRPr="00AD3AF2" w:rsidRDefault="002074EB" w:rsidP="002074EB">
      <w:pPr>
        <w:pStyle w:val="ConsPlusNonformat"/>
        <w:ind w:firstLine="720"/>
        <w:rPr>
          <w:rFonts w:ascii="Times New Roman" w:hAnsi="Times New Roman" w:cs="Times New Roman"/>
          <w:sz w:val="26"/>
          <w:szCs w:val="26"/>
        </w:rPr>
      </w:pPr>
      <w:r w:rsidRPr="00AD3AF2">
        <w:rPr>
          <w:rFonts w:ascii="Times New Roman" w:hAnsi="Times New Roman" w:cs="Times New Roman"/>
          <w:sz w:val="26"/>
          <w:szCs w:val="26"/>
        </w:rPr>
        <w:t xml:space="preserve">           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2074EB" w:rsidRPr="00AD3AF2" w:rsidRDefault="002074EB" w:rsidP="002074EB">
      <w:pPr>
        <w:pStyle w:val="ConsPlusNonformat"/>
        <w:rPr>
          <w:rFonts w:ascii="Times New Roman" w:hAnsi="Times New Roman" w:cs="Times New Roman"/>
          <w:sz w:val="26"/>
          <w:szCs w:val="26"/>
        </w:rPr>
      </w:pPr>
    </w:p>
    <w:p w:rsidR="002074EB" w:rsidRPr="00AD3AF2" w:rsidRDefault="002074EB" w:rsidP="002074EB">
      <w:pPr>
        <w:pStyle w:val="ConsPlusNonformat"/>
        <w:spacing w:line="360" w:lineRule="auto"/>
        <w:ind w:left="720" w:hanging="720"/>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ц   </w:t>
      </w:r>
      <w:r w:rsidRPr="00AD3AF2">
        <w:rPr>
          <w:rFonts w:ascii="Times New Roman" w:hAnsi="Times New Roman" w:cs="Times New Roman"/>
          <w:sz w:val="26"/>
          <w:szCs w:val="26"/>
        </w:rPr>
        <w:t>– фактическое выполнение цели муниципальной программы;</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индикатора;</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индикатора;</w:t>
      </w:r>
    </w:p>
    <w:p w:rsidR="002074EB" w:rsidRPr="00AD3AF2" w:rsidRDefault="002074EB" w:rsidP="002074EB">
      <w:pPr>
        <w:pStyle w:val="ConsPlusNonformat"/>
        <w:spacing w:line="360" w:lineRule="auto"/>
        <w:ind w:firstLine="720"/>
        <w:jc w:val="both"/>
        <w:rPr>
          <w:rFonts w:ascii="Times New Roman" w:hAnsi="Times New Roman" w:cs="Times New Roman"/>
          <w:sz w:val="26"/>
          <w:szCs w:val="26"/>
        </w:rPr>
      </w:pPr>
      <w:r w:rsidRPr="00AD3AF2">
        <w:rPr>
          <w:rFonts w:ascii="Times New Roman" w:hAnsi="Times New Roman" w:cs="Times New Roman"/>
          <w:sz w:val="26"/>
          <w:szCs w:val="26"/>
        </w:rPr>
        <w:t>5.3.3.2 расчет степени достижения задач муниципальной программы:</w:t>
      </w:r>
    </w:p>
    <w:p w:rsidR="002074EB" w:rsidRPr="00AD3AF2" w:rsidRDefault="002074EB" w:rsidP="002074EB">
      <w:pPr>
        <w:pStyle w:val="ConsPlusNonformat"/>
        <w:spacing w:line="360" w:lineRule="auto"/>
        <w:ind w:firstLine="720"/>
        <w:jc w:val="both"/>
        <w:rPr>
          <w:rFonts w:ascii="Times New Roman" w:hAnsi="Times New Roman" w:cs="Times New Roman"/>
          <w:sz w:val="26"/>
          <w:szCs w:val="26"/>
        </w:rPr>
      </w:pPr>
      <w:r w:rsidRPr="00AD3AF2">
        <w:rPr>
          <w:rFonts w:ascii="Times New Roman" w:hAnsi="Times New Roman" w:cs="Times New Roman"/>
          <w:sz w:val="26"/>
          <w:szCs w:val="26"/>
        </w:rPr>
        <w:t>5.3.3.2.1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2074EB" w:rsidRPr="00AD3AF2" w:rsidRDefault="002074EB" w:rsidP="002074EB">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факт</w:t>
      </w:r>
    </w:p>
    <w:p w:rsidR="002074EB" w:rsidRPr="00AD3AF2" w:rsidRDefault="00BF5063" w:rsidP="002074EB">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5" o:spid="_x0000_s1030" style="position:absolute;left:0;text-align:left;z-index:251661312;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w:r>
      <w:r w:rsidR="002074EB" w:rsidRPr="00AD3AF2">
        <w:rPr>
          <w:rFonts w:ascii="Times New Roman" w:hAnsi="Times New Roman" w:cs="Times New Roman"/>
          <w:sz w:val="26"/>
          <w:szCs w:val="26"/>
        </w:rPr>
        <w:t xml:space="preserve">I </w:t>
      </w:r>
      <w:r w:rsidR="002074EB" w:rsidRPr="00AD3AF2">
        <w:rPr>
          <w:rFonts w:ascii="Times New Roman" w:hAnsi="Times New Roman" w:cs="Times New Roman"/>
          <w:sz w:val="26"/>
          <w:szCs w:val="26"/>
          <w:vertAlign w:val="subscript"/>
        </w:rPr>
        <w:t xml:space="preserve">задача  </w:t>
      </w:r>
      <w:r w:rsidR="002074EB" w:rsidRPr="00AD3AF2">
        <w:rPr>
          <w:rFonts w:ascii="Times New Roman" w:hAnsi="Times New Roman" w:cs="Times New Roman"/>
          <w:sz w:val="26"/>
          <w:szCs w:val="26"/>
        </w:rPr>
        <w:t>=                        x 100%, где:</w:t>
      </w:r>
    </w:p>
    <w:p w:rsidR="002074EB" w:rsidRPr="00AD3AF2" w:rsidRDefault="002074EB" w:rsidP="002074EB">
      <w:pPr>
        <w:pStyle w:val="ConsPlusNonformat"/>
        <w:rPr>
          <w:rFonts w:ascii="Times New Roman" w:hAnsi="Times New Roman" w:cs="Times New Roman"/>
          <w:sz w:val="26"/>
          <w:szCs w:val="26"/>
        </w:rPr>
      </w:pPr>
      <w:r w:rsidRPr="00AD3AF2">
        <w:rPr>
          <w:rFonts w:ascii="Times New Roman" w:hAnsi="Times New Roman" w:cs="Times New Roman"/>
          <w:sz w:val="26"/>
          <w:szCs w:val="26"/>
        </w:rPr>
        <w:t xml:space="preserve">                               </w:t>
      </w:r>
      <w:r w:rsidRPr="00AD3AF2">
        <w:rPr>
          <w:rFonts w:ascii="Times New Roman" w:hAnsi="Times New Roman" w:cs="Times New Roman"/>
          <w:sz w:val="26"/>
          <w:szCs w:val="26"/>
          <w:lang w:val="en-US"/>
        </w:rPr>
        <w:t>I</w:t>
      </w:r>
      <w:r w:rsidRPr="00AD3AF2">
        <w:rPr>
          <w:rFonts w:ascii="Times New Roman" w:hAnsi="Times New Roman" w:cs="Times New Roman"/>
          <w:sz w:val="26"/>
          <w:szCs w:val="26"/>
        </w:rPr>
        <w:t xml:space="preserve">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w:t>
      </w:r>
    </w:p>
    <w:p w:rsidR="002074EB" w:rsidRPr="00AD3AF2" w:rsidRDefault="002074EB" w:rsidP="002074EB">
      <w:pPr>
        <w:pStyle w:val="ConsPlusNonformat"/>
        <w:spacing w:line="360" w:lineRule="auto"/>
        <w:rPr>
          <w:rFonts w:ascii="Times New Roman" w:hAnsi="Times New Roman" w:cs="Times New Roman"/>
          <w:sz w:val="26"/>
          <w:szCs w:val="26"/>
        </w:rPr>
      </w:pPr>
    </w:p>
    <w:p w:rsidR="002074EB" w:rsidRPr="00AD3AF2" w:rsidRDefault="002074EB" w:rsidP="002074EB">
      <w:pPr>
        <w:pStyle w:val="ConsPlusNonformat"/>
        <w:spacing w:line="360" w:lineRule="auto"/>
        <w:rPr>
          <w:rFonts w:ascii="Times New Roman" w:hAnsi="Times New Roman" w:cs="Times New Roman"/>
          <w:sz w:val="26"/>
          <w:szCs w:val="26"/>
        </w:rPr>
      </w:pPr>
      <w:r w:rsidRPr="00AD3AF2">
        <w:rPr>
          <w:rFonts w:ascii="Times New Roman" w:hAnsi="Times New Roman" w:cs="Times New Roman"/>
          <w:sz w:val="26"/>
          <w:szCs w:val="26"/>
        </w:rPr>
        <w:tab/>
        <w:t xml:space="preserve">I </w:t>
      </w:r>
      <w:r w:rsidRPr="00AD3AF2">
        <w:rPr>
          <w:rFonts w:ascii="Times New Roman" w:hAnsi="Times New Roman" w:cs="Times New Roman"/>
          <w:sz w:val="26"/>
          <w:szCs w:val="26"/>
          <w:vertAlign w:val="subscript"/>
        </w:rPr>
        <w:t xml:space="preserve">задача   </w:t>
      </w:r>
      <w:r w:rsidRPr="00AD3AF2">
        <w:rPr>
          <w:rFonts w:ascii="Times New Roman" w:hAnsi="Times New Roman" w:cs="Times New Roman"/>
          <w:sz w:val="26"/>
          <w:szCs w:val="26"/>
        </w:rPr>
        <w:t>– фактическое достижение задачи муниципальной программы;</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факт</w:t>
      </w:r>
      <w:r w:rsidRPr="00AD3AF2">
        <w:rPr>
          <w:rFonts w:ascii="Times New Roman" w:hAnsi="Times New Roman" w:cs="Times New Roman"/>
          <w:sz w:val="26"/>
          <w:szCs w:val="26"/>
        </w:rPr>
        <w:t xml:space="preserve"> – фактическое значение показателя;</w:t>
      </w:r>
    </w:p>
    <w:p w:rsidR="002074EB" w:rsidRPr="00AD3AF2" w:rsidRDefault="002074EB" w:rsidP="002074EB">
      <w:pPr>
        <w:pStyle w:val="ConsPlusNonformat"/>
        <w:spacing w:line="360" w:lineRule="auto"/>
        <w:ind w:firstLine="720"/>
        <w:rPr>
          <w:rFonts w:ascii="Times New Roman" w:hAnsi="Times New Roman" w:cs="Times New Roman"/>
          <w:sz w:val="26"/>
          <w:szCs w:val="26"/>
        </w:rPr>
      </w:pPr>
      <w:r w:rsidRPr="00AD3AF2">
        <w:rPr>
          <w:rFonts w:ascii="Times New Roman" w:hAnsi="Times New Roman" w:cs="Times New Roman"/>
          <w:sz w:val="26"/>
          <w:szCs w:val="26"/>
        </w:rPr>
        <w:t xml:space="preserve">I </w:t>
      </w:r>
      <w:r w:rsidRPr="00AD3AF2">
        <w:rPr>
          <w:rFonts w:ascii="Times New Roman" w:hAnsi="Times New Roman" w:cs="Times New Roman"/>
          <w:sz w:val="26"/>
          <w:szCs w:val="26"/>
          <w:vertAlign w:val="subscript"/>
        </w:rPr>
        <w:t>план</w:t>
      </w:r>
      <w:r w:rsidRPr="00AD3AF2">
        <w:rPr>
          <w:rFonts w:ascii="Times New Roman" w:hAnsi="Times New Roman" w:cs="Times New Roman"/>
          <w:sz w:val="26"/>
          <w:szCs w:val="26"/>
        </w:rPr>
        <w:t xml:space="preserve"> – плановое значение показателя;</w:t>
      </w:r>
    </w:p>
    <w:p w:rsidR="002074EB" w:rsidRPr="002346A9" w:rsidRDefault="002074EB" w:rsidP="002074EB">
      <w:pPr>
        <w:pStyle w:val="ConsPlusNonformat"/>
        <w:spacing w:line="360" w:lineRule="auto"/>
        <w:ind w:firstLine="720"/>
        <w:jc w:val="both"/>
        <w:rPr>
          <w:rFonts w:ascii="Times New Roman" w:hAnsi="Times New Roman" w:cs="Times New Roman"/>
          <w:sz w:val="26"/>
          <w:szCs w:val="26"/>
        </w:rPr>
      </w:pPr>
      <w:r w:rsidRPr="002346A9">
        <w:rPr>
          <w:rFonts w:ascii="Times New Roman" w:hAnsi="Times New Roman" w:cs="Times New Roman"/>
          <w:sz w:val="26"/>
          <w:szCs w:val="26"/>
        </w:rPr>
        <w:t>5.3.3.2.2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2074EB" w:rsidRPr="002346A9" w:rsidRDefault="002074EB" w:rsidP="002074EB">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lastRenderedPageBreak/>
        <w:t xml:space="preserve">                       1</w:t>
      </w:r>
    </w:p>
    <w:p w:rsidR="002074EB" w:rsidRPr="002346A9" w:rsidRDefault="00BF5063" w:rsidP="002074EB">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4" o:spid="_x0000_s1029" style="position:absolute;left:0;text-align:left;z-index:251662336;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w:r>
      <w:r w:rsidR="002074EB" w:rsidRPr="002346A9">
        <w:rPr>
          <w:rFonts w:ascii="Times New Roman" w:hAnsi="Times New Roman" w:cs="Times New Roman"/>
          <w:sz w:val="26"/>
          <w:szCs w:val="26"/>
        </w:rPr>
        <w:t xml:space="preserve">I </w:t>
      </w:r>
      <w:r w:rsidR="002074EB" w:rsidRPr="002346A9">
        <w:rPr>
          <w:rFonts w:ascii="Times New Roman" w:hAnsi="Times New Roman" w:cs="Times New Roman"/>
          <w:sz w:val="26"/>
          <w:szCs w:val="26"/>
          <w:vertAlign w:val="subscript"/>
        </w:rPr>
        <w:t xml:space="preserve">задача  </w:t>
      </w:r>
      <w:r w:rsidR="002074EB" w:rsidRPr="002346A9">
        <w:rPr>
          <w:rFonts w:ascii="Times New Roman" w:hAnsi="Times New Roman" w:cs="Times New Roman"/>
          <w:sz w:val="26"/>
          <w:szCs w:val="26"/>
        </w:rPr>
        <w:t>=                        x 100%, где:</w:t>
      </w:r>
    </w:p>
    <w:p w:rsidR="002074EB" w:rsidRPr="002346A9" w:rsidRDefault="002074EB" w:rsidP="002074EB">
      <w:pPr>
        <w:pStyle w:val="ConsPlusNonformat"/>
        <w:ind w:firstLine="720"/>
        <w:rPr>
          <w:rFonts w:ascii="Times New Roman" w:hAnsi="Times New Roman" w:cs="Times New Roman"/>
          <w:sz w:val="26"/>
          <w:szCs w:val="26"/>
        </w:rPr>
      </w:pPr>
      <w:r w:rsidRPr="002346A9">
        <w:rPr>
          <w:rFonts w:ascii="Times New Roman" w:hAnsi="Times New Roman" w:cs="Times New Roman"/>
          <w:sz w:val="26"/>
          <w:szCs w:val="26"/>
        </w:rPr>
        <w:t xml:space="preserve">                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w:t>
      </w:r>
      <w:r w:rsidRPr="002346A9">
        <w:rPr>
          <w:rFonts w:ascii="Times New Roman" w:hAnsi="Times New Roman" w:cs="Times New Roman"/>
          <w:sz w:val="26"/>
          <w:szCs w:val="26"/>
          <w:lang w:val="en-US"/>
        </w:rPr>
        <w:t>I</w:t>
      </w:r>
      <w:r w:rsidRPr="002346A9">
        <w:rPr>
          <w:rFonts w:ascii="Times New Roman" w:hAnsi="Times New Roman" w:cs="Times New Roman"/>
          <w:sz w:val="26"/>
          <w:szCs w:val="26"/>
        </w:rPr>
        <w:t xml:space="preserve">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w:t>
      </w:r>
    </w:p>
    <w:p w:rsidR="002074EB" w:rsidRPr="002346A9" w:rsidRDefault="002074EB" w:rsidP="002074EB">
      <w:pPr>
        <w:pStyle w:val="ConsPlusNonformat"/>
        <w:spacing w:line="360" w:lineRule="auto"/>
        <w:rPr>
          <w:rFonts w:ascii="Times New Roman" w:hAnsi="Times New Roman" w:cs="Times New Roman"/>
          <w:sz w:val="26"/>
          <w:szCs w:val="26"/>
        </w:rPr>
      </w:pPr>
    </w:p>
    <w:p w:rsidR="002074EB" w:rsidRPr="002346A9" w:rsidRDefault="002074EB" w:rsidP="002074EB">
      <w:pPr>
        <w:pStyle w:val="ConsPlusNonformat"/>
        <w:spacing w:line="360" w:lineRule="auto"/>
        <w:rPr>
          <w:rFonts w:ascii="Times New Roman" w:hAnsi="Times New Roman" w:cs="Times New Roman"/>
          <w:sz w:val="26"/>
          <w:szCs w:val="26"/>
        </w:rPr>
      </w:pPr>
      <w:r w:rsidRPr="002346A9">
        <w:rPr>
          <w:rFonts w:ascii="Times New Roman" w:hAnsi="Times New Roman" w:cs="Times New Roman"/>
          <w:sz w:val="26"/>
          <w:szCs w:val="26"/>
        </w:rPr>
        <w:tab/>
        <w:t xml:space="preserve">I </w:t>
      </w:r>
      <w:r w:rsidRPr="002346A9">
        <w:rPr>
          <w:rFonts w:ascii="Times New Roman" w:hAnsi="Times New Roman" w:cs="Times New Roman"/>
          <w:sz w:val="26"/>
          <w:szCs w:val="26"/>
          <w:vertAlign w:val="subscript"/>
        </w:rPr>
        <w:t xml:space="preserve">задача   </w:t>
      </w:r>
      <w:r w:rsidRPr="002346A9">
        <w:rPr>
          <w:rFonts w:ascii="Times New Roman" w:hAnsi="Times New Roman" w:cs="Times New Roman"/>
          <w:sz w:val="26"/>
          <w:szCs w:val="26"/>
        </w:rPr>
        <w:t>– фактическое достижение задачи муниципальной программы;</w:t>
      </w:r>
    </w:p>
    <w:p w:rsidR="002074EB" w:rsidRPr="002346A9" w:rsidRDefault="002074EB" w:rsidP="002074EB">
      <w:pPr>
        <w:pStyle w:val="ConsPlusNonformat"/>
        <w:spacing w:line="360" w:lineRule="auto"/>
        <w:ind w:firstLine="720"/>
        <w:rPr>
          <w:rFonts w:ascii="Times New Roman" w:hAnsi="Times New Roman" w:cs="Times New Roman"/>
          <w:sz w:val="26"/>
          <w:szCs w:val="26"/>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факт</w:t>
      </w:r>
      <w:r w:rsidRPr="002346A9">
        <w:rPr>
          <w:rFonts w:ascii="Times New Roman" w:hAnsi="Times New Roman" w:cs="Times New Roman"/>
          <w:sz w:val="26"/>
          <w:szCs w:val="26"/>
        </w:rPr>
        <w:t xml:space="preserve"> – фактическое значение показателя;</w:t>
      </w:r>
    </w:p>
    <w:p w:rsidR="002074EB" w:rsidRPr="00473A2A" w:rsidRDefault="002074EB" w:rsidP="002074EB">
      <w:pPr>
        <w:pStyle w:val="ConsPlusNonformat"/>
        <w:spacing w:line="360" w:lineRule="auto"/>
        <w:ind w:firstLine="720"/>
        <w:rPr>
          <w:rFonts w:ascii="Times New Roman" w:hAnsi="Times New Roman" w:cs="Times New Roman"/>
          <w:sz w:val="28"/>
          <w:szCs w:val="28"/>
        </w:rPr>
      </w:pPr>
      <w:r w:rsidRPr="002346A9">
        <w:rPr>
          <w:rFonts w:ascii="Times New Roman" w:hAnsi="Times New Roman" w:cs="Times New Roman"/>
          <w:sz w:val="26"/>
          <w:szCs w:val="26"/>
        </w:rPr>
        <w:t xml:space="preserve">I </w:t>
      </w:r>
      <w:r w:rsidRPr="002346A9">
        <w:rPr>
          <w:rFonts w:ascii="Times New Roman" w:hAnsi="Times New Roman" w:cs="Times New Roman"/>
          <w:sz w:val="26"/>
          <w:szCs w:val="26"/>
          <w:vertAlign w:val="subscript"/>
        </w:rPr>
        <w:t>план</w:t>
      </w:r>
      <w:r w:rsidRPr="002346A9">
        <w:rPr>
          <w:rFonts w:ascii="Times New Roman" w:hAnsi="Times New Roman" w:cs="Times New Roman"/>
          <w:sz w:val="26"/>
          <w:szCs w:val="26"/>
        </w:rPr>
        <w:t xml:space="preserve"> – плановое значение показателя</w:t>
      </w:r>
      <w:r w:rsidRPr="00473A2A">
        <w:rPr>
          <w:rFonts w:ascii="Times New Roman" w:hAnsi="Times New Roman" w:cs="Times New Roman"/>
          <w:sz w:val="28"/>
          <w:szCs w:val="28"/>
        </w:rPr>
        <w:t>;</w:t>
      </w:r>
    </w:p>
    <w:p w:rsidR="002074EB" w:rsidRPr="00D241A2" w:rsidRDefault="002074EB" w:rsidP="002074EB">
      <w:pPr>
        <w:pStyle w:val="ConsPlusNonformat"/>
        <w:spacing w:line="360" w:lineRule="auto"/>
        <w:ind w:firstLine="720"/>
        <w:jc w:val="both"/>
        <w:rPr>
          <w:rFonts w:ascii="Times New Roman" w:hAnsi="Times New Roman" w:cs="Times New Roman"/>
          <w:sz w:val="26"/>
          <w:szCs w:val="26"/>
        </w:rPr>
      </w:pPr>
      <w:r w:rsidRPr="00D241A2">
        <w:rPr>
          <w:rFonts w:ascii="Times New Roman" w:hAnsi="Times New Roman" w:cs="Times New Roman"/>
          <w:sz w:val="26"/>
          <w:szCs w:val="26"/>
        </w:rPr>
        <w:t>5.3.3.2.3 среднее значение достижения задач муниципальной программы:</w:t>
      </w:r>
    </w:p>
    <w:p w:rsidR="002074EB" w:rsidRPr="00D241A2" w:rsidRDefault="002074EB" w:rsidP="002074EB">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SUM I </w:t>
      </w:r>
      <w:r w:rsidRPr="00D241A2">
        <w:rPr>
          <w:rFonts w:ascii="Times New Roman" w:hAnsi="Times New Roman" w:cs="Times New Roman"/>
          <w:sz w:val="26"/>
          <w:szCs w:val="26"/>
          <w:vertAlign w:val="subscript"/>
        </w:rPr>
        <w:t>задача</w:t>
      </w:r>
    </w:p>
    <w:p w:rsidR="002074EB" w:rsidRPr="00D241A2" w:rsidRDefault="00BF5063" w:rsidP="002074EB">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3" o:spid="_x0000_s1028" style="position:absolute;left:0;text-align:left;z-index:251663360;visibility:visibl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w:r>
      <w:r w:rsidR="002074EB" w:rsidRPr="00D241A2">
        <w:rPr>
          <w:rFonts w:ascii="Times New Roman" w:hAnsi="Times New Roman" w:cs="Times New Roman"/>
          <w:sz w:val="26"/>
          <w:szCs w:val="26"/>
        </w:rPr>
        <w:t xml:space="preserve">I </w:t>
      </w:r>
      <w:r w:rsidR="002074EB" w:rsidRPr="00D241A2">
        <w:rPr>
          <w:rFonts w:ascii="Times New Roman" w:hAnsi="Times New Roman" w:cs="Times New Roman"/>
          <w:sz w:val="26"/>
          <w:szCs w:val="26"/>
          <w:vertAlign w:val="subscript"/>
        </w:rPr>
        <w:t xml:space="preserve">з   </w:t>
      </w:r>
      <w:r w:rsidR="002074EB" w:rsidRPr="00D241A2">
        <w:rPr>
          <w:rFonts w:ascii="Times New Roman" w:hAnsi="Times New Roman" w:cs="Times New Roman"/>
          <w:sz w:val="26"/>
          <w:szCs w:val="26"/>
        </w:rPr>
        <w:t>=                          x 100%, где:</w:t>
      </w:r>
    </w:p>
    <w:p w:rsidR="002074EB" w:rsidRPr="00D241A2" w:rsidRDefault="002074EB" w:rsidP="002074EB">
      <w:pPr>
        <w:pStyle w:val="ConsPlusNonformat"/>
        <w:ind w:firstLine="720"/>
        <w:rPr>
          <w:rFonts w:ascii="Times New Roman" w:hAnsi="Times New Roman" w:cs="Times New Roman"/>
          <w:sz w:val="26"/>
          <w:szCs w:val="26"/>
        </w:rPr>
      </w:pPr>
      <w:r w:rsidRPr="00D241A2">
        <w:rPr>
          <w:rFonts w:ascii="Times New Roman" w:hAnsi="Times New Roman" w:cs="Times New Roman"/>
          <w:sz w:val="26"/>
          <w:szCs w:val="26"/>
        </w:rPr>
        <w:t xml:space="preserve">                   </w:t>
      </w:r>
      <w:proofErr w:type="gramStart"/>
      <w:r w:rsidRPr="00D241A2">
        <w:rPr>
          <w:rFonts w:ascii="Times New Roman" w:hAnsi="Times New Roman" w:cs="Times New Roman"/>
          <w:sz w:val="26"/>
          <w:szCs w:val="26"/>
          <w:lang w:val="en-US"/>
        </w:rPr>
        <w:t>n</w:t>
      </w:r>
      <w:proofErr w:type="gramEnd"/>
      <w:r w:rsidRPr="00D241A2">
        <w:rPr>
          <w:rFonts w:ascii="Times New Roman" w:hAnsi="Times New Roman" w:cs="Times New Roman"/>
          <w:sz w:val="26"/>
          <w:szCs w:val="26"/>
        </w:rPr>
        <w:t xml:space="preserve"> </w:t>
      </w:r>
    </w:p>
    <w:p w:rsidR="002074EB" w:rsidRPr="00D241A2" w:rsidRDefault="002074EB" w:rsidP="002074EB">
      <w:pPr>
        <w:pStyle w:val="ConsPlusNonformat"/>
        <w:rPr>
          <w:rFonts w:ascii="Times New Roman" w:hAnsi="Times New Roman" w:cs="Times New Roman"/>
          <w:sz w:val="26"/>
          <w:szCs w:val="26"/>
        </w:rPr>
      </w:pPr>
    </w:p>
    <w:p w:rsidR="002074EB" w:rsidRPr="00D241A2" w:rsidRDefault="002074EB" w:rsidP="002074EB">
      <w:pPr>
        <w:pStyle w:val="ConsPlusNonformat"/>
        <w:spacing w:line="360" w:lineRule="auto"/>
        <w:rPr>
          <w:rFonts w:ascii="Times New Roman" w:hAnsi="Times New Roman" w:cs="Times New Roman"/>
          <w:sz w:val="26"/>
          <w:szCs w:val="26"/>
        </w:rPr>
      </w:pPr>
      <w:r w:rsidRPr="00D241A2">
        <w:rPr>
          <w:rFonts w:ascii="Times New Roman" w:hAnsi="Times New Roman" w:cs="Times New Roman"/>
          <w:sz w:val="26"/>
          <w:szCs w:val="26"/>
        </w:rPr>
        <w:tab/>
        <w:t xml:space="preserve">I </w:t>
      </w:r>
      <w:r w:rsidRPr="00D241A2">
        <w:rPr>
          <w:rFonts w:ascii="Times New Roman" w:hAnsi="Times New Roman" w:cs="Times New Roman"/>
          <w:sz w:val="26"/>
          <w:szCs w:val="26"/>
          <w:vertAlign w:val="subscript"/>
        </w:rPr>
        <w:t xml:space="preserve">з </w:t>
      </w:r>
      <w:r w:rsidRPr="00D241A2">
        <w:rPr>
          <w:rFonts w:ascii="Times New Roman" w:hAnsi="Times New Roman" w:cs="Times New Roman"/>
          <w:sz w:val="26"/>
          <w:szCs w:val="26"/>
        </w:rPr>
        <w:t>– среднее значение выполнения задач муниципальной программы;</w:t>
      </w:r>
    </w:p>
    <w:p w:rsidR="002074EB" w:rsidRPr="00D241A2" w:rsidRDefault="002074EB" w:rsidP="002074EB">
      <w:pPr>
        <w:pStyle w:val="ConsPlusNonformat"/>
        <w:spacing w:line="360" w:lineRule="auto"/>
        <w:jc w:val="both"/>
        <w:rPr>
          <w:rFonts w:ascii="Times New Roman" w:hAnsi="Times New Roman" w:cs="Times New Roman"/>
          <w:sz w:val="26"/>
          <w:szCs w:val="26"/>
        </w:rPr>
      </w:pPr>
      <w:r w:rsidRPr="00D241A2">
        <w:rPr>
          <w:rFonts w:ascii="Times New Roman" w:hAnsi="Times New Roman" w:cs="Times New Roman"/>
          <w:sz w:val="26"/>
          <w:szCs w:val="26"/>
        </w:rPr>
        <w:tab/>
        <w:t xml:space="preserve">SUM I </w:t>
      </w:r>
      <w:r w:rsidRPr="00D241A2">
        <w:rPr>
          <w:rFonts w:ascii="Times New Roman" w:hAnsi="Times New Roman" w:cs="Times New Roman"/>
          <w:sz w:val="26"/>
          <w:szCs w:val="26"/>
          <w:vertAlign w:val="subscript"/>
        </w:rPr>
        <w:t xml:space="preserve">задача </w:t>
      </w:r>
      <w:r w:rsidRPr="00D241A2">
        <w:rPr>
          <w:rFonts w:ascii="Times New Roman" w:hAnsi="Times New Roman" w:cs="Times New Roman"/>
          <w:sz w:val="26"/>
          <w:szCs w:val="26"/>
        </w:rPr>
        <w:t>– суммарное значение фактического выполнения задач муниципальной программы;</w:t>
      </w:r>
    </w:p>
    <w:p w:rsidR="002074EB" w:rsidRPr="00D241A2" w:rsidRDefault="002074EB" w:rsidP="002074EB">
      <w:pPr>
        <w:pStyle w:val="ConsPlusNonformat"/>
        <w:spacing w:line="360" w:lineRule="auto"/>
        <w:ind w:firstLine="720"/>
        <w:rPr>
          <w:rFonts w:ascii="Times New Roman" w:hAnsi="Times New Roman" w:cs="Times New Roman"/>
          <w:sz w:val="26"/>
          <w:szCs w:val="26"/>
        </w:rPr>
      </w:pPr>
      <w:r w:rsidRPr="00D241A2">
        <w:rPr>
          <w:rFonts w:ascii="Times New Roman" w:hAnsi="Times New Roman" w:cs="Times New Roman"/>
          <w:sz w:val="26"/>
          <w:szCs w:val="26"/>
        </w:rPr>
        <w:t>n – количество задач муниципальной программы.</w:t>
      </w:r>
    </w:p>
    <w:p w:rsidR="002074EB" w:rsidRPr="00D241A2" w:rsidRDefault="002074EB" w:rsidP="002074EB">
      <w:pPr>
        <w:pStyle w:val="ConsPlusNonformat"/>
        <w:spacing w:line="360" w:lineRule="auto"/>
        <w:ind w:firstLine="720"/>
        <w:jc w:val="both"/>
        <w:rPr>
          <w:rFonts w:ascii="Times New Roman" w:hAnsi="Times New Roman" w:cs="Times New Roman"/>
          <w:sz w:val="26"/>
          <w:szCs w:val="26"/>
        </w:rPr>
      </w:pPr>
      <w:r w:rsidRPr="00D241A2">
        <w:rPr>
          <w:rFonts w:ascii="Times New Roman" w:hAnsi="Times New Roman" w:cs="Times New Roman"/>
          <w:sz w:val="26"/>
          <w:szCs w:val="26"/>
        </w:rPr>
        <w:t>5.3.4. 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2074EB" w:rsidRPr="00D241A2" w:rsidRDefault="002074EB" w:rsidP="002074EB">
      <w:pPr>
        <w:pStyle w:val="ConsPlusNonformat"/>
        <w:spacing w:line="360" w:lineRule="auto"/>
        <w:ind w:firstLine="540"/>
        <w:jc w:val="both"/>
        <w:rPr>
          <w:rFonts w:ascii="Times New Roman" w:hAnsi="Times New Roman" w:cs="Times New Roman"/>
          <w:sz w:val="26"/>
          <w:szCs w:val="26"/>
        </w:rPr>
      </w:pPr>
      <w:r w:rsidRPr="00473A2A">
        <w:rPr>
          <w:rFonts w:ascii="Times New Roman" w:hAnsi="Times New Roman" w:cs="Times New Roman"/>
          <w:sz w:val="28"/>
          <w:szCs w:val="28"/>
        </w:rPr>
        <w:t xml:space="preserve">   </w:t>
      </w:r>
      <w:r w:rsidRPr="00D241A2">
        <w:rPr>
          <w:rFonts w:ascii="Times New Roman" w:hAnsi="Times New Roman" w:cs="Times New Roman"/>
          <w:sz w:val="26"/>
          <w:szCs w:val="26"/>
        </w:rPr>
        <w:t>5.3.5. Сравнение среднего значения достижения цели муниципальной программы со средним значением достижения задач муниципальной программы:</w:t>
      </w:r>
    </w:p>
    <w:p w:rsidR="002074EB" w:rsidRPr="00D241A2" w:rsidRDefault="002074EB" w:rsidP="002074EB">
      <w:pPr>
        <w:pStyle w:val="ConsPlusNonformat"/>
        <w:spacing w:line="360" w:lineRule="auto"/>
        <w:ind w:firstLine="720"/>
        <w:jc w:val="both"/>
        <w:rPr>
          <w:rFonts w:ascii="Times New Roman" w:hAnsi="Times New Roman" w:cs="Times New Roman"/>
          <w:sz w:val="26"/>
          <w:szCs w:val="26"/>
        </w:rPr>
      </w:pPr>
      <w:r w:rsidRPr="00D241A2">
        <w:rPr>
          <w:rFonts w:ascii="Times New Roman" w:hAnsi="Times New Roman" w:cs="Times New Roman"/>
          <w:sz w:val="26"/>
          <w:szCs w:val="26"/>
        </w:rPr>
        <w:t>5.3.5.1 в случае если разница между средним значением достижения цели муниципальной программы (</w:t>
      </w:r>
      <w:proofErr w:type="spellStart"/>
      <w:proofErr w:type="gramStart"/>
      <w:r w:rsidRPr="00D241A2">
        <w:rPr>
          <w:rFonts w:ascii="Times New Roman" w:hAnsi="Times New Roman" w:cs="Times New Roman"/>
          <w:sz w:val="26"/>
          <w:szCs w:val="26"/>
        </w:rPr>
        <w:t>I</w:t>
      </w:r>
      <w:proofErr w:type="gramEnd"/>
      <w:r w:rsidRPr="00D241A2">
        <w:rPr>
          <w:rFonts w:ascii="Times New Roman" w:hAnsi="Times New Roman" w:cs="Times New Roman"/>
          <w:sz w:val="26"/>
          <w:szCs w:val="26"/>
          <w:vertAlign w:val="subscript"/>
        </w:rPr>
        <w:t>ц</w:t>
      </w:r>
      <w:proofErr w:type="spellEnd"/>
      <w:r w:rsidRPr="00D241A2">
        <w:rPr>
          <w:rFonts w:ascii="Times New Roman" w:hAnsi="Times New Roman" w:cs="Times New Roman"/>
          <w:sz w:val="26"/>
          <w:szCs w:val="26"/>
        </w:rPr>
        <w:t>) и средним значением достижения                                задач муниципальной программы (</w:t>
      </w:r>
      <w:proofErr w:type="spellStart"/>
      <w:r w:rsidRPr="00D241A2">
        <w:rPr>
          <w:rFonts w:ascii="Times New Roman" w:hAnsi="Times New Roman" w:cs="Times New Roman"/>
          <w:sz w:val="26"/>
          <w:szCs w:val="26"/>
        </w:rPr>
        <w:t>I</w:t>
      </w:r>
      <w:r w:rsidRPr="00D241A2">
        <w:rPr>
          <w:rFonts w:ascii="Times New Roman" w:hAnsi="Times New Roman" w:cs="Times New Roman"/>
          <w:sz w:val="26"/>
          <w:szCs w:val="26"/>
          <w:vertAlign w:val="subscript"/>
        </w:rPr>
        <w:t>з</w:t>
      </w:r>
      <w:proofErr w:type="spellEnd"/>
      <w:r w:rsidRPr="00D241A2">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2074EB" w:rsidRPr="00D241A2" w:rsidRDefault="002074EB" w:rsidP="002074EB">
      <w:pPr>
        <w:pStyle w:val="ConsPlusNonformat"/>
        <w:spacing w:line="360" w:lineRule="auto"/>
        <w:ind w:firstLine="720"/>
        <w:jc w:val="both"/>
        <w:rPr>
          <w:rFonts w:ascii="Times New Roman" w:hAnsi="Times New Roman" w:cs="Times New Roman"/>
          <w:sz w:val="26"/>
          <w:szCs w:val="26"/>
        </w:rPr>
      </w:pPr>
      <w:r w:rsidRPr="00D241A2">
        <w:rPr>
          <w:rFonts w:ascii="Times New Roman" w:hAnsi="Times New Roman" w:cs="Times New Roman"/>
          <w:sz w:val="26"/>
          <w:szCs w:val="26"/>
        </w:rPr>
        <w:t>5.3.5.2 в случае если разница между средним значением достижения цели муниципальной программы (</w:t>
      </w:r>
      <w:proofErr w:type="spellStart"/>
      <w:proofErr w:type="gramStart"/>
      <w:r w:rsidRPr="00D241A2">
        <w:rPr>
          <w:rFonts w:ascii="Times New Roman" w:hAnsi="Times New Roman" w:cs="Times New Roman"/>
          <w:sz w:val="26"/>
          <w:szCs w:val="26"/>
        </w:rPr>
        <w:t>I</w:t>
      </w:r>
      <w:proofErr w:type="gramEnd"/>
      <w:r w:rsidRPr="00D241A2">
        <w:rPr>
          <w:rFonts w:ascii="Times New Roman" w:hAnsi="Times New Roman" w:cs="Times New Roman"/>
          <w:sz w:val="26"/>
          <w:szCs w:val="26"/>
          <w:vertAlign w:val="subscript"/>
        </w:rPr>
        <w:t>ц</w:t>
      </w:r>
      <w:proofErr w:type="spellEnd"/>
      <w:r w:rsidRPr="00D241A2">
        <w:rPr>
          <w:rFonts w:ascii="Times New Roman" w:hAnsi="Times New Roman" w:cs="Times New Roman"/>
          <w:sz w:val="26"/>
          <w:szCs w:val="26"/>
        </w:rPr>
        <w:t>) и средним значением достижения задач программы (</w:t>
      </w:r>
      <w:proofErr w:type="spellStart"/>
      <w:r w:rsidRPr="00D241A2">
        <w:rPr>
          <w:rFonts w:ascii="Times New Roman" w:hAnsi="Times New Roman" w:cs="Times New Roman"/>
          <w:sz w:val="26"/>
          <w:szCs w:val="26"/>
        </w:rPr>
        <w:t>I</w:t>
      </w:r>
      <w:r w:rsidRPr="00D241A2">
        <w:rPr>
          <w:rFonts w:ascii="Times New Roman" w:hAnsi="Times New Roman" w:cs="Times New Roman"/>
          <w:sz w:val="26"/>
          <w:szCs w:val="26"/>
          <w:vertAlign w:val="subscript"/>
        </w:rPr>
        <w:t>з</w:t>
      </w:r>
      <w:proofErr w:type="spellEnd"/>
      <w:r w:rsidRPr="00D241A2">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2074EB" w:rsidRPr="000B436D" w:rsidRDefault="002074EB" w:rsidP="002074EB">
      <w:pPr>
        <w:pStyle w:val="ConsPlusNonformat"/>
        <w:spacing w:line="360" w:lineRule="auto"/>
        <w:ind w:firstLine="720"/>
        <w:jc w:val="both"/>
        <w:rPr>
          <w:rFonts w:ascii="Times New Roman" w:hAnsi="Times New Roman" w:cs="Times New Roman"/>
          <w:sz w:val="26"/>
          <w:szCs w:val="26"/>
        </w:rPr>
      </w:pPr>
      <w:r w:rsidRPr="000B436D">
        <w:rPr>
          <w:rFonts w:ascii="Times New Roman" w:hAnsi="Times New Roman" w:cs="Times New Roman"/>
          <w:sz w:val="26"/>
          <w:szCs w:val="26"/>
        </w:rPr>
        <w:t>5.3.6.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CF6409" w:rsidRDefault="002074EB" w:rsidP="00CF6409">
      <w:pPr>
        <w:pStyle w:val="ConsPlusNonformat"/>
        <w:spacing w:line="360" w:lineRule="auto"/>
        <w:ind w:firstLine="720"/>
        <w:jc w:val="both"/>
        <w:rPr>
          <w:rFonts w:ascii="Times New Roman" w:hAnsi="Times New Roman" w:cs="Times New Roman"/>
          <w:sz w:val="26"/>
          <w:szCs w:val="26"/>
        </w:rPr>
      </w:pPr>
      <w:r w:rsidRPr="000B436D">
        <w:rPr>
          <w:rFonts w:ascii="Times New Roman" w:hAnsi="Times New Roman" w:cs="Times New Roman"/>
          <w:sz w:val="26"/>
          <w:szCs w:val="26"/>
        </w:rPr>
        <w:t xml:space="preserve">5.3.6.1 в случае если </w:t>
      </w:r>
      <w:proofErr w:type="spellStart"/>
      <w:proofErr w:type="gramStart"/>
      <w:r w:rsidRPr="000B436D">
        <w:rPr>
          <w:rFonts w:ascii="Times New Roman" w:hAnsi="Times New Roman" w:cs="Times New Roman"/>
          <w:sz w:val="26"/>
          <w:szCs w:val="26"/>
        </w:rPr>
        <w:t>I</w:t>
      </w:r>
      <w:proofErr w:type="gramEnd"/>
      <w:r w:rsidRPr="000B436D">
        <w:rPr>
          <w:rFonts w:ascii="Times New Roman" w:hAnsi="Times New Roman" w:cs="Times New Roman"/>
          <w:sz w:val="26"/>
          <w:szCs w:val="26"/>
          <w:vertAlign w:val="subscript"/>
        </w:rPr>
        <w:t>ц</w:t>
      </w:r>
      <w:proofErr w:type="spellEnd"/>
      <w:r w:rsidRPr="000B436D">
        <w:rPr>
          <w:rFonts w:ascii="Times New Roman" w:hAnsi="Times New Roman" w:cs="Times New Roman"/>
          <w:sz w:val="26"/>
          <w:szCs w:val="26"/>
          <w:vertAlign w:val="subscript"/>
        </w:rPr>
        <w:t xml:space="preserve">  </w:t>
      </w:r>
      <w:r w:rsidRPr="000B436D">
        <w:rPr>
          <w:rFonts w:ascii="Times New Roman" w:hAnsi="Times New Roman" w:cs="Times New Roman"/>
          <w:sz w:val="26"/>
          <w:szCs w:val="26"/>
        </w:rPr>
        <w:t>&gt;= 90%, цель реализации муниципальной  программы выполняется;</w:t>
      </w:r>
    </w:p>
    <w:p w:rsidR="002074EB" w:rsidRPr="000B436D" w:rsidRDefault="002074EB" w:rsidP="00CF6409">
      <w:pPr>
        <w:pStyle w:val="ConsPlusNonformat"/>
        <w:spacing w:line="360" w:lineRule="auto"/>
        <w:ind w:firstLine="720"/>
        <w:jc w:val="both"/>
        <w:rPr>
          <w:rFonts w:ascii="Times New Roman" w:hAnsi="Times New Roman" w:cs="Times New Roman"/>
          <w:sz w:val="26"/>
          <w:szCs w:val="26"/>
        </w:rPr>
      </w:pPr>
      <w:r w:rsidRPr="000B436D">
        <w:rPr>
          <w:rFonts w:ascii="Times New Roman" w:hAnsi="Times New Roman" w:cs="Times New Roman"/>
          <w:sz w:val="26"/>
          <w:szCs w:val="26"/>
        </w:rPr>
        <w:lastRenderedPageBreak/>
        <w:t xml:space="preserve">5.3.6.2 в случае если </w:t>
      </w:r>
      <w:proofErr w:type="spellStart"/>
      <w:proofErr w:type="gramStart"/>
      <w:r w:rsidRPr="000B436D">
        <w:rPr>
          <w:rFonts w:ascii="Times New Roman" w:hAnsi="Times New Roman" w:cs="Times New Roman"/>
          <w:sz w:val="26"/>
          <w:szCs w:val="26"/>
        </w:rPr>
        <w:t>I</w:t>
      </w:r>
      <w:proofErr w:type="gramEnd"/>
      <w:r w:rsidRPr="000B436D">
        <w:rPr>
          <w:rFonts w:ascii="Times New Roman" w:hAnsi="Times New Roman" w:cs="Times New Roman"/>
          <w:sz w:val="26"/>
          <w:szCs w:val="26"/>
          <w:vertAlign w:val="subscript"/>
        </w:rPr>
        <w:t>ц</w:t>
      </w:r>
      <w:proofErr w:type="spellEnd"/>
      <w:r w:rsidRPr="000B436D">
        <w:rPr>
          <w:rFonts w:ascii="Times New Roman" w:hAnsi="Times New Roman" w:cs="Times New Roman"/>
          <w:sz w:val="26"/>
          <w:szCs w:val="26"/>
        </w:rPr>
        <w:t xml:space="preserve"> &lt; 90%, цель реализации муниципальной программы не выполняется.</w:t>
      </w:r>
    </w:p>
    <w:p w:rsidR="002074EB" w:rsidRPr="000B436D" w:rsidRDefault="002074EB" w:rsidP="002074EB">
      <w:pPr>
        <w:pStyle w:val="ConsPlusNonformat"/>
        <w:spacing w:line="360" w:lineRule="auto"/>
        <w:ind w:firstLine="720"/>
        <w:jc w:val="both"/>
        <w:rPr>
          <w:rFonts w:ascii="Times New Roman" w:hAnsi="Times New Roman" w:cs="Times New Roman"/>
          <w:sz w:val="26"/>
          <w:szCs w:val="26"/>
        </w:rPr>
      </w:pPr>
      <w:r w:rsidRPr="000B436D">
        <w:rPr>
          <w:rFonts w:ascii="Times New Roman" w:hAnsi="Times New Roman" w:cs="Times New Roman"/>
          <w:sz w:val="26"/>
          <w:szCs w:val="26"/>
        </w:rPr>
        <w:t>5.3.7. Расчет степени эффективности использования бюджетных и внебюджетных средств:</w:t>
      </w:r>
    </w:p>
    <w:p w:rsidR="002074EB" w:rsidRPr="000B436D" w:rsidRDefault="002074EB" w:rsidP="002074EB">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w:t>
      </w:r>
      <w:r w:rsidRPr="000B436D">
        <w:rPr>
          <w:rFonts w:ascii="Times New Roman" w:hAnsi="Times New Roman" w:cs="Times New Roman"/>
          <w:sz w:val="26"/>
          <w:szCs w:val="26"/>
          <w:vertAlign w:val="subscript"/>
        </w:rPr>
        <w:t xml:space="preserve"> факт</w:t>
      </w:r>
    </w:p>
    <w:p w:rsidR="002074EB" w:rsidRPr="000B436D" w:rsidRDefault="00BF5063" w:rsidP="002074EB">
      <w:pPr>
        <w:pStyle w:val="ConsPlusNonformat"/>
        <w:ind w:firstLine="72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2" o:spid="_x0000_s1027" style="position:absolute;left:0;text-align:left;z-index:251664384;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2074EB" w:rsidRPr="000B436D">
        <w:rPr>
          <w:rFonts w:ascii="Times New Roman" w:hAnsi="Times New Roman" w:cs="Times New Roman"/>
          <w:sz w:val="26"/>
          <w:szCs w:val="26"/>
        </w:rPr>
        <w:t xml:space="preserve">Э </w:t>
      </w:r>
      <w:proofErr w:type="spellStart"/>
      <w:r w:rsidR="002074EB" w:rsidRPr="000B436D">
        <w:rPr>
          <w:rFonts w:ascii="Times New Roman" w:hAnsi="Times New Roman" w:cs="Times New Roman"/>
          <w:sz w:val="26"/>
          <w:szCs w:val="26"/>
          <w:vertAlign w:val="subscript"/>
        </w:rPr>
        <w:t>бв</w:t>
      </w:r>
      <w:proofErr w:type="spellEnd"/>
      <w:r w:rsidR="002074EB" w:rsidRPr="000B436D">
        <w:rPr>
          <w:rFonts w:ascii="Times New Roman" w:hAnsi="Times New Roman" w:cs="Times New Roman"/>
          <w:sz w:val="26"/>
          <w:szCs w:val="26"/>
          <w:vertAlign w:val="subscript"/>
        </w:rPr>
        <w:t xml:space="preserve">  </w:t>
      </w:r>
      <w:r w:rsidR="002074EB" w:rsidRPr="000B436D">
        <w:rPr>
          <w:rFonts w:ascii="Times New Roman" w:hAnsi="Times New Roman" w:cs="Times New Roman"/>
          <w:sz w:val="26"/>
          <w:szCs w:val="26"/>
        </w:rPr>
        <w:t xml:space="preserve">=                          </w:t>
      </w:r>
      <w:proofErr w:type="spellStart"/>
      <w:r w:rsidR="002074EB" w:rsidRPr="000B436D">
        <w:rPr>
          <w:rFonts w:ascii="Times New Roman" w:hAnsi="Times New Roman" w:cs="Times New Roman"/>
          <w:sz w:val="26"/>
          <w:szCs w:val="26"/>
        </w:rPr>
        <w:t>x</w:t>
      </w:r>
      <w:proofErr w:type="spellEnd"/>
      <w:r w:rsidR="002074EB" w:rsidRPr="000B436D">
        <w:rPr>
          <w:rFonts w:ascii="Times New Roman" w:hAnsi="Times New Roman" w:cs="Times New Roman"/>
          <w:sz w:val="26"/>
          <w:szCs w:val="26"/>
        </w:rPr>
        <w:t xml:space="preserve"> 100%, где:</w:t>
      </w:r>
    </w:p>
    <w:p w:rsidR="002074EB" w:rsidRPr="000B436D" w:rsidRDefault="002074EB" w:rsidP="002074EB">
      <w:pPr>
        <w:pStyle w:val="ConsPlusNonformat"/>
        <w:ind w:firstLine="720"/>
        <w:rPr>
          <w:rFonts w:ascii="Times New Roman" w:hAnsi="Times New Roman" w:cs="Times New Roman"/>
          <w:sz w:val="26"/>
          <w:szCs w:val="26"/>
        </w:rPr>
      </w:pPr>
      <w:r w:rsidRPr="000B436D">
        <w:rPr>
          <w:rFonts w:ascii="Times New Roman" w:hAnsi="Times New Roman" w:cs="Times New Roman"/>
          <w:sz w:val="26"/>
          <w:szCs w:val="26"/>
        </w:rPr>
        <w:t xml:space="preserve">                        Ф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w:t>
      </w:r>
    </w:p>
    <w:p w:rsidR="002074EB" w:rsidRPr="000B436D" w:rsidRDefault="002074EB" w:rsidP="002074EB">
      <w:pPr>
        <w:pStyle w:val="ConsPlusNonformat"/>
        <w:spacing w:line="360" w:lineRule="auto"/>
        <w:rPr>
          <w:rFonts w:ascii="Times New Roman" w:hAnsi="Times New Roman" w:cs="Times New Roman"/>
          <w:sz w:val="26"/>
          <w:szCs w:val="26"/>
        </w:rPr>
      </w:pPr>
    </w:p>
    <w:p w:rsidR="002074EB" w:rsidRPr="000B436D" w:rsidRDefault="002074EB" w:rsidP="002074EB">
      <w:pPr>
        <w:pStyle w:val="ConsPlusNonformat"/>
        <w:spacing w:line="360" w:lineRule="auto"/>
        <w:jc w:val="both"/>
        <w:rPr>
          <w:rFonts w:ascii="Times New Roman" w:hAnsi="Times New Roman" w:cs="Times New Roman"/>
          <w:sz w:val="26"/>
          <w:szCs w:val="26"/>
        </w:rPr>
      </w:pPr>
      <w:r w:rsidRPr="000B436D">
        <w:rPr>
          <w:rFonts w:ascii="Times New Roman" w:hAnsi="Times New Roman" w:cs="Times New Roman"/>
          <w:sz w:val="26"/>
          <w:szCs w:val="26"/>
        </w:rPr>
        <w:tab/>
        <w:t xml:space="preserve">Э </w:t>
      </w:r>
      <w:proofErr w:type="spellStart"/>
      <w:r w:rsidRPr="000B436D">
        <w:rPr>
          <w:rFonts w:ascii="Times New Roman" w:hAnsi="Times New Roman" w:cs="Times New Roman"/>
          <w:sz w:val="26"/>
          <w:szCs w:val="26"/>
          <w:vertAlign w:val="subscript"/>
        </w:rPr>
        <w:t>бв</w:t>
      </w:r>
      <w:proofErr w:type="spellEnd"/>
      <w:r w:rsidRPr="000B436D">
        <w:rPr>
          <w:rFonts w:ascii="Times New Roman" w:hAnsi="Times New Roman" w:cs="Times New Roman"/>
          <w:sz w:val="26"/>
          <w:szCs w:val="26"/>
          <w:vertAlign w:val="subscript"/>
        </w:rPr>
        <w:t xml:space="preserve">   </w:t>
      </w:r>
      <w:r w:rsidRPr="000B436D">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2074EB" w:rsidRPr="000B436D" w:rsidRDefault="002074EB" w:rsidP="002074EB">
      <w:pPr>
        <w:pStyle w:val="ConsPlusNonformat"/>
        <w:spacing w:line="360" w:lineRule="auto"/>
        <w:ind w:firstLine="720"/>
        <w:rPr>
          <w:rFonts w:ascii="Times New Roman" w:hAnsi="Times New Roman" w:cs="Times New Roman"/>
          <w:sz w:val="26"/>
          <w:szCs w:val="26"/>
        </w:rPr>
      </w:pPr>
      <w:r w:rsidRPr="000B436D">
        <w:rPr>
          <w:rFonts w:ascii="Times New Roman" w:hAnsi="Times New Roman" w:cs="Times New Roman"/>
          <w:sz w:val="26"/>
          <w:szCs w:val="26"/>
        </w:rPr>
        <w:t xml:space="preserve">Ф </w:t>
      </w:r>
      <w:r w:rsidRPr="000B436D">
        <w:rPr>
          <w:rFonts w:ascii="Times New Roman" w:hAnsi="Times New Roman" w:cs="Times New Roman"/>
          <w:sz w:val="26"/>
          <w:szCs w:val="26"/>
          <w:vertAlign w:val="subscript"/>
        </w:rPr>
        <w:t>факт</w:t>
      </w:r>
      <w:r w:rsidRPr="000B436D">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2074EB" w:rsidRPr="000B436D" w:rsidRDefault="002074EB" w:rsidP="002074EB">
      <w:pPr>
        <w:pStyle w:val="ConsPlusNonformat"/>
        <w:spacing w:line="360" w:lineRule="auto"/>
        <w:ind w:firstLine="720"/>
        <w:jc w:val="both"/>
        <w:rPr>
          <w:rFonts w:ascii="Times New Roman" w:hAnsi="Times New Roman" w:cs="Times New Roman"/>
          <w:sz w:val="26"/>
          <w:szCs w:val="26"/>
        </w:rPr>
      </w:pPr>
      <w:r w:rsidRPr="000B436D">
        <w:rPr>
          <w:rFonts w:ascii="Times New Roman" w:hAnsi="Times New Roman" w:cs="Times New Roman"/>
          <w:sz w:val="26"/>
          <w:szCs w:val="26"/>
        </w:rPr>
        <w:t xml:space="preserve">I </w:t>
      </w:r>
      <w:r w:rsidRPr="000B436D">
        <w:rPr>
          <w:rFonts w:ascii="Times New Roman" w:hAnsi="Times New Roman" w:cs="Times New Roman"/>
          <w:sz w:val="26"/>
          <w:szCs w:val="26"/>
          <w:vertAlign w:val="subscript"/>
        </w:rPr>
        <w:t>план</w:t>
      </w:r>
      <w:r w:rsidRPr="000B436D">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 xml:space="preserve">5.4. В целях оперативного </w:t>
      </w:r>
      <w:proofErr w:type="gramStart"/>
      <w:r w:rsidRPr="000B436D">
        <w:rPr>
          <w:sz w:val="26"/>
          <w:szCs w:val="26"/>
        </w:rPr>
        <w:t>контроля за</w:t>
      </w:r>
      <w:proofErr w:type="gramEnd"/>
      <w:r w:rsidRPr="000B436D">
        <w:rPr>
          <w:sz w:val="26"/>
          <w:szCs w:val="26"/>
        </w:rPr>
        <w:t xml:space="preserve"> реал</w:t>
      </w:r>
      <w:r w:rsidR="00861254">
        <w:rPr>
          <w:sz w:val="26"/>
          <w:szCs w:val="26"/>
        </w:rPr>
        <w:t>изацией муниципальных программ отдел</w:t>
      </w:r>
      <w:r w:rsidRPr="000B436D">
        <w:rPr>
          <w:sz w:val="26"/>
          <w:szCs w:val="26"/>
        </w:rPr>
        <w:t xml:space="preserve"> экономики</w:t>
      </w:r>
      <w:r w:rsidR="00861254">
        <w:rPr>
          <w:sz w:val="26"/>
          <w:szCs w:val="26"/>
        </w:rPr>
        <w:t xml:space="preserve"> и поддержки предпринимательства</w:t>
      </w:r>
      <w:r w:rsidRPr="000B436D">
        <w:rPr>
          <w:sz w:val="26"/>
          <w:szCs w:val="26"/>
        </w:rPr>
        <w:t xml:space="preserve"> осуществляет мониторинг реализации муниципальных программ.</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5.5. Мониторинг реализации муниципальных программ проводится на основе ежеквартальных отчетов, годовых отчетов, докладов ответственного исполнителя о ходе реализации муниципальной программы, а также информации об использовании бюджетных средств и внебюджетных источников на реализацию муниципальной программы (</w:t>
      </w:r>
      <w:hyperlink w:anchor="Par810" w:history="1">
        <w:r w:rsidRPr="000B436D">
          <w:rPr>
            <w:sz w:val="26"/>
            <w:szCs w:val="26"/>
          </w:rPr>
          <w:t>формы 12</w:t>
        </w:r>
      </w:hyperlink>
      <w:r w:rsidRPr="000B436D">
        <w:rPr>
          <w:sz w:val="26"/>
          <w:szCs w:val="26"/>
        </w:rPr>
        <w:t xml:space="preserve"> - </w:t>
      </w:r>
      <w:hyperlink w:anchor="Par989" w:history="1">
        <w:r w:rsidRPr="000B436D">
          <w:rPr>
            <w:sz w:val="26"/>
            <w:szCs w:val="26"/>
          </w:rPr>
          <w:t>18</w:t>
        </w:r>
      </w:hyperlink>
      <w:r w:rsidRPr="000B436D">
        <w:rPr>
          <w:sz w:val="26"/>
          <w:szCs w:val="26"/>
        </w:rPr>
        <w:t>).</w:t>
      </w:r>
    </w:p>
    <w:p w:rsidR="002074EB" w:rsidRPr="00CF6409" w:rsidRDefault="002074EB" w:rsidP="00CF6409">
      <w:pPr>
        <w:widowControl w:val="0"/>
        <w:autoSpaceDE w:val="0"/>
        <w:autoSpaceDN w:val="0"/>
        <w:adjustRightInd w:val="0"/>
        <w:spacing w:line="360" w:lineRule="auto"/>
        <w:ind w:firstLine="720"/>
        <w:jc w:val="both"/>
        <w:rPr>
          <w:sz w:val="26"/>
          <w:szCs w:val="26"/>
        </w:rPr>
      </w:pPr>
      <w:r w:rsidRPr="000B436D">
        <w:rPr>
          <w:sz w:val="26"/>
          <w:szCs w:val="26"/>
        </w:rPr>
        <w:t xml:space="preserve">5.6. Результаты мониторинга используются при проведении оценки эффективности муниципальных программ и подготовке </w:t>
      </w:r>
      <w:r w:rsidR="00E965C8">
        <w:rPr>
          <w:sz w:val="26"/>
          <w:szCs w:val="26"/>
        </w:rPr>
        <w:t xml:space="preserve">отделом </w:t>
      </w:r>
      <w:r w:rsidRPr="000B436D">
        <w:rPr>
          <w:sz w:val="26"/>
          <w:szCs w:val="26"/>
        </w:rPr>
        <w:t xml:space="preserve"> экономики </w:t>
      </w:r>
      <w:r w:rsidR="00E965C8">
        <w:rPr>
          <w:sz w:val="26"/>
          <w:szCs w:val="26"/>
        </w:rPr>
        <w:t xml:space="preserve">и поддержки предпринимательства </w:t>
      </w:r>
      <w:r w:rsidRPr="000B436D">
        <w:rPr>
          <w:sz w:val="26"/>
          <w:szCs w:val="26"/>
        </w:rPr>
        <w:t>заключений о ходе реализации муниципальных программ.</w:t>
      </w:r>
    </w:p>
    <w:p w:rsidR="002074EB" w:rsidRPr="00CF6409" w:rsidRDefault="002074EB" w:rsidP="00CF6409">
      <w:pPr>
        <w:widowControl w:val="0"/>
        <w:autoSpaceDE w:val="0"/>
        <w:autoSpaceDN w:val="0"/>
        <w:adjustRightInd w:val="0"/>
        <w:jc w:val="center"/>
        <w:rPr>
          <w:sz w:val="26"/>
          <w:szCs w:val="26"/>
        </w:rPr>
      </w:pPr>
      <w:r w:rsidRPr="000B436D">
        <w:rPr>
          <w:sz w:val="26"/>
          <w:szCs w:val="26"/>
        </w:rPr>
        <w:t>6. Подготовка годового отчета и сводного годового доклада о ходе реализации и оценке эффективности реализации муниципальных программ</w:t>
      </w:r>
    </w:p>
    <w:p w:rsidR="00CF6409" w:rsidRDefault="00CF6409" w:rsidP="002074EB">
      <w:pPr>
        <w:widowControl w:val="0"/>
        <w:autoSpaceDE w:val="0"/>
        <w:autoSpaceDN w:val="0"/>
        <w:adjustRightInd w:val="0"/>
        <w:spacing w:line="360" w:lineRule="auto"/>
        <w:ind w:firstLine="720"/>
        <w:jc w:val="both"/>
        <w:rPr>
          <w:sz w:val="26"/>
          <w:szCs w:val="26"/>
        </w:rPr>
      </w:pP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 Годовой отчет подготавливается ответственным исполнителем и представляется</w:t>
      </w:r>
      <w:r w:rsidR="000B436D">
        <w:rPr>
          <w:sz w:val="26"/>
          <w:szCs w:val="26"/>
        </w:rPr>
        <w:t xml:space="preserve"> на согласование</w:t>
      </w:r>
      <w:r w:rsidRPr="000B436D">
        <w:rPr>
          <w:sz w:val="26"/>
          <w:szCs w:val="26"/>
        </w:rPr>
        <w:t xml:space="preserve"> в </w:t>
      </w:r>
      <w:r w:rsidR="000B436D" w:rsidRPr="000B436D">
        <w:rPr>
          <w:sz w:val="26"/>
          <w:szCs w:val="26"/>
        </w:rPr>
        <w:t>отдел</w:t>
      </w:r>
      <w:r w:rsidRPr="000B436D">
        <w:rPr>
          <w:sz w:val="26"/>
          <w:szCs w:val="26"/>
        </w:rPr>
        <w:t xml:space="preserve"> экономики</w:t>
      </w:r>
      <w:r w:rsidR="000B436D" w:rsidRPr="000B436D">
        <w:rPr>
          <w:sz w:val="26"/>
          <w:szCs w:val="26"/>
        </w:rPr>
        <w:t xml:space="preserve"> и поддержки предпринимательства</w:t>
      </w:r>
      <w:r w:rsidRPr="000B436D">
        <w:rPr>
          <w:sz w:val="26"/>
          <w:szCs w:val="26"/>
        </w:rPr>
        <w:t xml:space="preserve"> и </w:t>
      </w:r>
      <w:r w:rsidR="003C672B" w:rsidRPr="000B436D">
        <w:rPr>
          <w:sz w:val="26"/>
          <w:szCs w:val="26"/>
        </w:rPr>
        <w:t>финансов</w:t>
      </w:r>
      <w:r w:rsidR="003C672B">
        <w:rPr>
          <w:sz w:val="26"/>
          <w:szCs w:val="26"/>
        </w:rPr>
        <w:t>ое</w:t>
      </w:r>
      <w:r w:rsidR="003C672B" w:rsidRPr="000B436D">
        <w:rPr>
          <w:sz w:val="26"/>
          <w:szCs w:val="26"/>
        </w:rPr>
        <w:t xml:space="preserve"> </w:t>
      </w:r>
      <w:r w:rsidRPr="000B436D">
        <w:rPr>
          <w:sz w:val="26"/>
          <w:szCs w:val="26"/>
        </w:rPr>
        <w:t xml:space="preserve">управление в срок </w:t>
      </w:r>
      <w:r w:rsidR="000B436D" w:rsidRPr="000B436D">
        <w:rPr>
          <w:sz w:val="26"/>
          <w:szCs w:val="26"/>
        </w:rPr>
        <w:t xml:space="preserve">до </w:t>
      </w:r>
      <w:r w:rsidRPr="000B436D">
        <w:rPr>
          <w:sz w:val="26"/>
          <w:szCs w:val="26"/>
        </w:rPr>
        <w:t xml:space="preserve">01 </w:t>
      </w:r>
      <w:r w:rsidR="00E965C8">
        <w:rPr>
          <w:sz w:val="26"/>
          <w:szCs w:val="26"/>
        </w:rPr>
        <w:t>февраля</w:t>
      </w:r>
      <w:r w:rsidRPr="000B436D">
        <w:rPr>
          <w:sz w:val="26"/>
          <w:szCs w:val="26"/>
        </w:rPr>
        <w:t xml:space="preserve"> года, следующего за отчетным годом.</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 Годовой отчет содержит:</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lastRenderedPageBreak/>
        <w:t>6.1.1.1 конкретные результаты, достигнутые за отчетный период, с описанием результатов реализации подпрограмм и отдельных мероприятий в отчетном году;</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6.1.1.2 перечень выполненных и невыполненных мероприятий подпрограмм и отдельных мероприятий. Указывается информация о выполнении мероприятий подпрограмм и отдельных мероприятий, о причинах невыполнения мероприятий подпрограмм и отдельных мероприятий в сроки, установленные планом реализации муниципальной программы на очередной финансовый год (форма 11);</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6.1.1.3 анализ факторов, повлиявших на ход реализации муниципальной программы, последствий не</w:t>
      </w:r>
      <w:r w:rsidR="000B436D" w:rsidRPr="000B436D">
        <w:rPr>
          <w:sz w:val="26"/>
          <w:szCs w:val="26"/>
        </w:rPr>
        <w:t xml:space="preserve"> </w:t>
      </w:r>
      <w:r w:rsidRPr="000B436D">
        <w:rPr>
          <w:sz w:val="26"/>
          <w:szCs w:val="26"/>
        </w:rPr>
        <w:t>реализации мероприятий подпрограмм и отдельных мероприятий;</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6.1.1.4 оценку эффективности реализации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6.1.1.5 сведения об использовании бюджетных ассигнований и внебюджетных средств на реализацию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6.1.1.6 форму 12 «Сведения о достижении значений  целевых индикаторов, показателей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 xml:space="preserve">6.1.1.7 форму 14 «Отчет об использовании бюджетных ассигнований бюджета </w:t>
      </w:r>
      <w:r w:rsidR="00E965C8">
        <w:rPr>
          <w:sz w:val="26"/>
          <w:szCs w:val="26"/>
        </w:rPr>
        <w:t>Дальнегорского</w:t>
      </w:r>
      <w:r w:rsidRPr="000B436D">
        <w:rPr>
          <w:sz w:val="26"/>
          <w:szCs w:val="26"/>
        </w:rPr>
        <w:t xml:space="preserve"> городского округа на реализацию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6.1.1.8 форму 15 «Информация о расходовании бюджетных и внебюджетных средств на реализацию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6.1.1.9 форму 16 «Отчет о выполнении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6.2. В случае отклонения от плановых значений реализации муниципальной программы или воздействия факторов риска, оказывающих негативное влияние на достижение целевых индикаторов, показателей муниципальной программы, в годовой отчет включаются предложения по дальнейшей реализации муниципальной программы и их обоснование.</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6.3. Титульный лист к годовому отчету должен содержать следующую информацию:</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6.3.1 наименование муниципальной программы;</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lastRenderedPageBreak/>
        <w:t>6.3.2 наименование ответственного исполнителя;</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 xml:space="preserve">6.3.3 отчетная дата; </w:t>
      </w:r>
    </w:p>
    <w:p w:rsidR="002074EB" w:rsidRPr="000B436D" w:rsidRDefault="002074EB" w:rsidP="002074EB">
      <w:pPr>
        <w:widowControl w:val="0"/>
        <w:autoSpaceDE w:val="0"/>
        <w:autoSpaceDN w:val="0"/>
        <w:adjustRightInd w:val="0"/>
        <w:spacing w:line="360" w:lineRule="auto"/>
        <w:ind w:firstLine="720"/>
        <w:jc w:val="both"/>
        <w:rPr>
          <w:sz w:val="26"/>
          <w:szCs w:val="26"/>
        </w:rPr>
      </w:pPr>
      <w:r w:rsidRPr="000B436D">
        <w:rPr>
          <w:sz w:val="26"/>
          <w:szCs w:val="26"/>
        </w:rPr>
        <w:t>6.3.4 должность, фамилия, имя, отчество, номер телефона и электронный адрес исполнителя годового отчета;</w:t>
      </w:r>
    </w:p>
    <w:p w:rsidR="002074EB" w:rsidRPr="000B436D" w:rsidRDefault="002074EB" w:rsidP="002074EB">
      <w:pPr>
        <w:widowControl w:val="0"/>
        <w:tabs>
          <w:tab w:val="left" w:pos="540"/>
        </w:tabs>
        <w:autoSpaceDE w:val="0"/>
        <w:autoSpaceDN w:val="0"/>
        <w:adjustRightInd w:val="0"/>
        <w:spacing w:line="360" w:lineRule="auto"/>
        <w:ind w:firstLine="720"/>
        <w:jc w:val="both"/>
        <w:rPr>
          <w:sz w:val="26"/>
          <w:szCs w:val="26"/>
        </w:rPr>
      </w:pPr>
      <w:r w:rsidRPr="000B436D">
        <w:rPr>
          <w:sz w:val="26"/>
          <w:szCs w:val="26"/>
        </w:rPr>
        <w:t xml:space="preserve">6.3.5 подпись руководителя органа администрации </w:t>
      </w:r>
      <w:r w:rsidR="000B436D" w:rsidRPr="000B436D">
        <w:rPr>
          <w:sz w:val="26"/>
          <w:szCs w:val="26"/>
        </w:rPr>
        <w:t xml:space="preserve">Дальнегорского городского округа </w:t>
      </w:r>
      <w:r w:rsidRPr="000B436D">
        <w:rPr>
          <w:sz w:val="26"/>
          <w:szCs w:val="26"/>
        </w:rPr>
        <w:t>- ответственного исполнителя.</w:t>
      </w:r>
    </w:p>
    <w:p w:rsidR="002074EB" w:rsidRPr="00111654" w:rsidRDefault="002074EB" w:rsidP="002074EB">
      <w:pPr>
        <w:widowControl w:val="0"/>
        <w:autoSpaceDE w:val="0"/>
        <w:autoSpaceDN w:val="0"/>
        <w:adjustRightInd w:val="0"/>
        <w:spacing w:line="360" w:lineRule="auto"/>
        <w:ind w:firstLine="720"/>
        <w:jc w:val="both"/>
        <w:rPr>
          <w:sz w:val="26"/>
          <w:szCs w:val="26"/>
        </w:rPr>
      </w:pPr>
      <w:r w:rsidRPr="00111654">
        <w:rPr>
          <w:sz w:val="26"/>
          <w:szCs w:val="26"/>
        </w:rPr>
        <w:t xml:space="preserve">6.4. </w:t>
      </w:r>
      <w:r w:rsidR="00111654" w:rsidRPr="00111654">
        <w:rPr>
          <w:sz w:val="26"/>
          <w:szCs w:val="26"/>
        </w:rPr>
        <w:t xml:space="preserve">отдел экономики и поддержки предпринимательства </w:t>
      </w:r>
      <w:r w:rsidRPr="00111654">
        <w:rPr>
          <w:sz w:val="26"/>
          <w:szCs w:val="26"/>
        </w:rPr>
        <w:t xml:space="preserve">ежегодно на основании годового отчета ответственного исполнителя разрабатывает и представляет на рассмотрение главе </w:t>
      </w:r>
      <w:r w:rsidR="00111654" w:rsidRPr="00111654">
        <w:rPr>
          <w:sz w:val="26"/>
          <w:szCs w:val="26"/>
        </w:rPr>
        <w:t xml:space="preserve">Дальнегорского городского округа </w:t>
      </w:r>
      <w:r w:rsidRPr="00111654">
        <w:rPr>
          <w:sz w:val="26"/>
          <w:szCs w:val="26"/>
        </w:rPr>
        <w:t>годовой доклад о ходе реализации и оценке эффективности реализации муниципальных программ (далее - годовой доклад), который должен содержать:</w:t>
      </w:r>
    </w:p>
    <w:p w:rsidR="002074EB" w:rsidRPr="00473A2A" w:rsidRDefault="002074EB" w:rsidP="002074EB">
      <w:pPr>
        <w:widowControl w:val="0"/>
        <w:autoSpaceDE w:val="0"/>
        <w:autoSpaceDN w:val="0"/>
        <w:adjustRightInd w:val="0"/>
        <w:spacing w:line="360" w:lineRule="auto"/>
        <w:ind w:firstLine="720"/>
        <w:jc w:val="both"/>
        <w:rPr>
          <w:sz w:val="28"/>
          <w:szCs w:val="28"/>
        </w:rPr>
      </w:pPr>
      <w:r w:rsidRPr="00111654">
        <w:rPr>
          <w:sz w:val="26"/>
          <w:szCs w:val="26"/>
        </w:rPr>
        <w:t>6.4.1 информацию об основных результатах реализации муниципальных программ за отчетный период</w:t>
      </w:r>
      <w:r w:rsidRPr="00473A2A">
        <w:rPr>
          <w:sz w:val="28"/>
          <w:szCs w:val="28"/>
        </w:rPr>
        <w:t>;</w:t>
      </w:r>
    </w:p>
    <w:p w:rsidR="002074EB" w:rsidRPr="00111654" w:rsidRDefault="002074EB" w:rsidP="002074EB">
      <w:pPr>
        <w:widowControl w:val="0"/>
        <w:autoSpaceDE w:val="0"/>
        <w:autoSpaceDN w:val="0"/>
        <w:adjustRightInd w:val="0"/>
        <w:spacing w:line="360" w:lineRule="auto"/>
        <w:ind w:firstLine="720"/>
        <w:jc w:val="both"/>
        <w:rPr>
          <w:sz w:val="26"/>
          <w:szCs w:val="26"/>
        </w:rPr>
      </w:pPr>
      <w:r w:rsidRPr="00111654">
        <w:rPr>
          <w:sz w:val="26"/>
          <w:szCs w:val="26"/>
        </w:rPr>
        <w:t xml:space="preserve">6.4.2 сведения о выполнении расходных обязательств </w:t>
      </w:r>
      <w:r w:rsidR="00111654" w:rsidRPr="00111654">
        <w:rPr>
          <w:sz w:val="26"/>
          <w:szCs w:val="26"/>
        </w:rPr>
        <w:t>Дальнегорского городского округа</w:t>
      </w:r>
      <w:r w:rsidRPr="00111654">
        <w:rPr>
          <w:sz w:val="26"/>
          <w:szCs w:val="26"/>
        </w:rPr>
        <w:t>, связанных с реализацией муниципальных программ;</w:t>
      </w:r>
    </w:p>
    <w:p w:rsidR="002074EB" w:rsidRPr="00111654" w:rsidRDefault="002074EB" w:rsidP="002074EB">
      <w:pPr>
        <w:widowControl w:val="0"/>
        <w:autoSpaceDE w:val="0"/>
        <w:autoSpaceDN w:val="0"/>
        <w:adjustRightInd w:val="0"/>
        <w:spacing w:line="360" w:lineRule="auto"/>
        <w:ind w:firstLine="720"/>
        <w:jc w:val="both"/>
        <w:rPr>
          <w:sz w:val="26"/>
          <w:szCs w:val="26"/>
        </w:rPr>
      </w:pPr>
      <w:r w:rsidRPr="00111654">
        <w:rPr>
          <w:sz w:val="26"/>
          <w:szCs w:val="26"/>
        </w:rPr>
        <w:t>6.4.3 оценку деятельности ответственных исполнителей по реализации муниципальных программ;</w:t>
      </w:r>
    </w:p>
    <w:p w:rsidR="002074EB" w:rsidRPr="00111654" w:rsidRDefault="002074EB" w:rsidP="002074EB">
      <w:pPr>
        <w:widowControl w:val="0"/>
        <w:autoSpaceDE w:val="0"/>
        <w:autoSpaceDN w:val="0"/>
        <w:adjustRightInd w:val="0"/>
        <w:spacing w:line="360" w:lineRule="auto"/>
        <w:ind w:firstLine="720"/>
        <w:jc w:val="both"/>
        <w:rPr>
          <w:sz w:val="26"/>
          <w:szCs w:val="26"/>
        </w:rPr>
      </w:pPr>
      <w:r w:rsidRPr="00111654">
        <w:rPr>
          <w:sz w:val="26"/>
          <w:szCs w:val="26"/>
        </w:rPr>
        <w:t>6.4.4 предложения (при необходимости) об изменении форм и методов управления реализацией муниципальной программы, о сокращении (увеличении) финансирования и (или) досрочном прекращении мероприятий подпрограмм,  основных мероприятий или муниципальной программы в целом.</w:t>
      </w:r>
    </w:p>
    <w:p w:rsidR="002074EB" w:rsidRPr="00111654" w:rsidRDefault="002074EB" w:rsidP="002074EB">
      <w:pPr>
        <w:widowControl w:val="0"/>
        <w:autoSpaceDE w:val="0"/>
        <w:autoSpaceDN w:val="0"/>
        <w:adjustRightInd w:val="0"/>
        <w:spacing w:line="360" w:lineRule="auto"/>
        <w:ind w:firstLine="720"/>
        <w:jc w:val="both"/>
        <w:rPr>
          <w:sz w:val="26"/>
          <w:szCs w:val="26"/>
        </w:rPr>
      </w:pPr>
      <w:r w:rsidRPr="00111654">
        <w:rPr>
          <w:sz w:val="26"/>
          <w:szCs w:val="26"/>
        </w:rPr>
        <w:t xml:space="preserve">6.5. Решение администрации </w:t>
      </w:r>
      <w:r w:rsidR="00111654" w:rsidRPr="00111654">
        <w:rPr>
          <w:sz w:val="26"/>
          <w:szCs w:val="26"/>
        </w:rPr>
        <w:t xml:space="preserve">Дальнегорского городского округа </w:t>
      </w:r>
      <w:r w:rsidRPr="00111654">
        <w:rPr>
          <w:sz w:val="26"/>
          <w:szCs w:val="26"/>
        </w:rPr>
        <w:t xml:space="preserve">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оформляется ответственным исполнителем постановлением администрации </w:t>
      </w:r>
      <w:r w:rsidR="00111654" w:rsidRPr="00111654">
        <w:rPr>
          <w:sz w:val="26"/>
          <w:szCs w:val="26"/>
        </w:rPr>
        <w:t>Дальнегорского городского округа</w:t>
      </w:r>
      <w:r w:rsidRPr="00111654">
        <w:rPr>
          <w:sz w:val="26"/>
          <w:szCs w:val="26"/>
        </w:rPr>
        <w:t xml:space="preserve">. </w:t>
      </w:r>
    </w:p>
    <w:p w:rsidR="004C4806" w:rsidRPr="002C48AE" w:rsidRDefault="002074EB" w:rsidP="00796447">
      <w:pPr>
        <w:widowControl w:val="0"/>
        <w:autoSpaceDE w:val="0"/>
        <w:autoSpaceDN w:val="0"/>
        <w:adjustRightInd w:val="0"/>
        <w:spacing w:line="360" w:lineRule="auto"/>
        <w:ind w:firstLine="720"/>
        <w:jc w:val="both"/>
        <w:rPr>
          <w:sz w:val="26"/>
          <w:szCs w:val="26"/>
        </w:rPr>
      </w:pPr>
      <w:r w:rsidRPr="008E43A3">
        <w:rPr>
          <w:sz w:val="26"/>
          <w:szCs w:val="26"/>
        </w:rPr>
        <w:t xml:space="preserve">6.6. Годовой отчет по каждой муниципальной программе и сводный годовой доклад подлежат размещению </w:t>
      </w:r>
      <w:r w:rsidR="00111654" w:rsidRPr="008E43A3">
        <w:rPr>
          <w:sz w:val="26"/>
          <w:szCs w:val="26"/>
        </w:rPr>
        <w:t xml:space="preserve">отделом </w:t>
      </w:r>
      <w:r w:rsidRPr="008E43A3">
        <w:rPr>
          <w:sz w:val="26"/>
          <w:szCs w:val="26"/>
        </w:rPr>
        <w:t xml:space="preserve">экономики </w:t>
      </w:r>
      <w:r w:rsidR="00111654" w:rsidRPr="008E43A3">
        <w:rPr>
          <w:sz w:val="26"/>
          <w:szCs w:val="26"/>
        </w:rPr>
        <w:t xml:space="preserve">и поддержки предпринимательства </w:t>
      </w:r>
      <w:r w:rsidRPr="008E43A3">
        <w:rPr>
          <w:sz w:val="26"/>
          <w:szCs w:val="26"/>
        </w:rPr>
        <w:t xml:space="preserve">на официальном сайте администрации </w:t>
      </w:r>
      <w:r w:rsidR="00111654" w:rsidRPr="008E43A3">
        <w:rPr>
          <w:sz w:val="26"/>
          <w:szCs w:val="26"/>
        </w:rPr>
        <w:t xml:space="preserve">Дальнегорского городского округа </w:t>
      </w:r>
      <w:r w:rsidRPr="008E43A3">
        <w:rPr>
          <w:sz w:val="26"/>
          <w:szCs w:val="26"/>
        </w:rPr>
        <w:t xml:space="preserve">в информационно-телекоммуникационной сети Интернет </w:t>
      </w:r>
      <w:r w:rsidRPr="008E43A3">
        <w:rPr>
          <w:sz w:val="26"/>
          <w:szCs w:val="26"/>
          <w:lang w:val="en-US"/>
        </w:rPr>
        <w:t>www</w:t>
      </w:r>
      <w:r w:rsidRPr="008E43A3">
        <w:rPr>
          <w:sz w:val="26"/>
          <w:szCs w:val="26"/>
        </w:rPr>
        <w:t>.</w:t>
      </w:r>
      <w:proofErr w:type="spellStart"/>
      <w:r w:rsidR="005D11F7" w:rsidRPr="008E43A3">
        <w:rPr>
          <w:sz w:val="26"/>
          <w:szCs w:val="26"/>
          <w:lang w:val="en-US"/>
        </w:rPr>
        <w:t>dalnegorsk</w:t>
      </w:r>
      <w:proofErr w:type="spellEnd"/>
      <w:r w:rsidR="005D11F7" w:rsidRPr="008E43A3">
        <w:rPr>
          <w:sz w:val="26"/>
          <w:szCs w:val="26"/>
        </w:rPr>
        <w:t>-</w:t>
      </w:r>
      <w:r w:rsidR="005D11F7" w:rsidRPr="008E43A3">
        <w:rPr>
          <w:sz w:val="26"/>
          <w:szCs w:val="26"/>
          <w:lang w:val="en-US"/>
        </w:rPr>
        <w:t>mo</w:t>
      </w:r>
      <w:r w:rsidRPr="008E43A3">
        <w:rPr>
          <w:sz w:val="26"/>
          <w:szCs w:val="26"/>
        </w:rPr>
        <w:t>.</w:t>
      </w:r>
      <w:proofErr w:type="spellStart"/>
      <w:r w:rsidRPr="008E43A3">
        <w:rPr>
          <w:sz w:val="26"/>
          <w:szCs w:val="26"/>
          <w:lang w:val="en-US"/>
        </w:rPr>
        <w:t>ru</w:t>
      </w:r>
      <w:proofErr w:type="spellEnd"/>
      <w:r w:rsidRPr="008E43A3">
        <w:rPr>
          <w:sz w:val="26"/>
          <w:szCs w:val="26"/>
        </w:rPr>
        <w:t>.</w:t>
      </w:r>
    </w:p>
    <w:sectPr w:rsidR="004C4806" w:rsidRPr="002C48AE" w:rsidSect="00432B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3B4"/>
    <w:rsid w:val="000962D2"/>
    <w:rsid w:val="000B436D"/>
    <w:rsid w:val="00111654"/>
    <w:rsid w:val="00177D2E"/>
    <w:rsid w:val="001966F6"/>
    <w:rsid w:val="001D59E6"/>
    <w:rsid w:val="001F03B8"/>
    <w:rsid w:val="002074EB"/>
    <w:rsid w:val="00213B73"/>
    <w:rsid w:val="002346A9"/>
    <w:rsid w:val="0027728F"/>
    <w:rsid w:val="002C48AE"/>
    <w:rsid w:val="002C6392"/>
    <w:rsid w:val="002D083C"/>
    <w:rsid w:val="002D353A"/>
    <w:rsid w:val="002D6F2D"/>
    <w:rsid w:val="002E7960"/>
    <w:rsid w:val="003C672B"/>
    <w:rsid w:val="003F0F98"/>
    <w:rsid w:val="00432B97"/>
    <w:rsid w:val="004444D3"/>
    <w:rsid w:val="00467AB2"/>
    <w:rsid w:val="004C04FA"/>
    <w:rsid w:val="004C4806"/>
    <w:rsid w:val="004E159A"/>
    <w:rsid w:val="004F767E"/>
    <w:rsid w:val="00507AD7"/>
    <w:rsid w:val="00563A7D"/>
    <w:rsid w:val="00587CC2"/>
    <w:rsid w:val="005B0361"/>
    <w:rsid w:val="005D11F7"/>
    <w:rsid w:val="007127E9"/>
    <w:rsid w:val="0074106B"/>
    <w:rsid w:val="007649FA"/>
    <w:rsid w:val="0077411D"/>
    <w:rsid w:val="00796447"/>
    <w:rsid w:val="007D5068"/>
    <w:rsid w:val="00820BF6"/>
    <w:rsid w:val="00826703"/>
    <w:rsid w:val="00861254"/>
    <w:rsid w:val="008906CB"/>
    <w:rsid w:val="00897E91"/>
    <w:rsid w:val="008C079E"/>
    <w:rsid w:val="008E43A3"/>
    <w:rsid w:val="008F0B13"/>
    <w:rsid w:val="00940B88"/>
    <w:rsid w:val="00AA2D91"/>
    <w:rsid w:val="00AC2DB9"/>
    <w:rsid w:val="00AD3AF2"/>
    <w:rsid w:val="00B35885"/>
    <w:rsid w:val="00B81CB1"/>
    <w:rsid w:val="00BF5063"/>
    <w:rsid w:val="00C35EB0"/>
    <w:rsid w:val="00CF6409"/>
    <w:rsid w:val="00D241A2"/>
    <w:rsid w:val="00D52A8D"/>
    <w:rsid w:val="00D72699"/>
    <w:rsid w:val="00D90CB7"/>
    <w:rsid w:val="00DB3F7C"/>
    <w:rsid w:val="00DC73B4"/>
    <w:rsid w:val="00E156B4"/>
    <w:rsid w:val="00E965C8"/>
    <w:rsid w:val="00F14439"/>
    <w:rsid w:val="00F442EE"/>
    <w:rsid w:val="00F8500D"/>
    <w:rsid w:val="00FA1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74EB"/>
    <w:pPr>
      <w:keepNext/>
      <w:jc w:val="both"/>
      <w:outlineLvl w:val="0"/>
    </w:pPr>
    <w:rPr>
      <w:sz w:val="28"/>
      <w:szCs w:val="20"/>
    </w:rPr>
  </w:style>
  <w:style w:type="paragraph" w:styleId="2">
    <w:name w:val="heading 2"/>
    <w:basedOn w:val="a"/>
    <w:next w:val="a"/>
    <w:link w:val="20"/>
    <w:qFormat/>
    <w:rsid w:val="002074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A2D91"/>
    <w:rPr>
      <w:rFonts w:ascii="Tahoma" w:hAnsi="Tahoma" w:cs="Tahoma"/>
      <w:sz w:val="16"/>
      <w:szCs w:val="16"/>
    </w:rPr>
  </w:style>
  <w:style w:type="character" w:customStyle="1" w:styleId="a4">
    <w:name w:val="Текст выноски Знак"/>
    <w:basedOn w:val="a0"/>
    <w:link w:val="a3"/>
    <w:uiPriority w:val="99"/>
    <w:semiHidden/>
    <w:rsid w:val="00AA2D91"/>
    <w:rPr>
      <w:rFonts w:ascii="Tahoma" w:eastAsia="Times New Roman" w:hAnsi="Tahoma" w:cs="Tahoma"/>
      <w:sz w:val="16"/>
      <w:szCs w:val="16"/>
      <w:lang w:eastAsia="ru-RU"/>
    </w:rPr>
  </w:style>
  <w:style w:type="paragraph" w:customStyle="1" w:styleId="a5">
    <w:name w:val="Знак"/>
    <w:basedOn w:val="a"/>
    <w:rsid w:val="002D6F2D"/>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2074E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074EB"/>
    <w:rPr>
      <w:rFonts w:ascii="Arial" w:eastAsia="Times New Roman" w:hAnsi="Arial" w:cs="Arial"/>
      <w:b/>
      <w:bCs/>
      <w:i/>
      <w:iCs/>
      <w:sz w:val="28"/>
      <w:szCs w:val="28"/>
      <w:lang w:eastAsia="ru-RU"/>
    </w:rPr>
  </w:style>
  <w:style w:type="paragraph" w:customStyle="1" w:styleId="ConsPlusNormal">
    <w:name w:val="ConsPlusNormal"/>
    <w:rsid w:val="00207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7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074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2074EB"/>
    <w:pPr>
      <w:tabs>
        <w:tab w:val="center" w:pos="4677"/>
        <w:tab w:val="right" w:pos="9355"/>
      </w:tabs>
    </w:pPr>
  </w:style>
  <w:style w:type="character" w:customStyle="1" w:styleId="a7">
    <w:name w:val="Верхний колонтитул Знак"/>
    <w:basedOn w:val="a0"/>
    <w:link w:val="a6"/>
    <w:rsid w:val="002074EB"/>
    <w:rPr>
      <w:rFonts w:ascii="Times New Roman" w:eastAsia="Times New Roman" w:hAnsi="Times New Roman" w:cs="Times New Roman"/>
      <w:sz w:val="24"/>
      <w:szCs w:val="24"/>
      <w:lang w:eastAsia="ru-RU"/>
    </w:rPr>
  </w:style>
  <w:style w:type="character" w:styleId="a8">
    <w:name w:val="page number"/>
    <w:basedOn w:val="a0"/>
    <w:rsid w:val="002074EB"/>
  </w:style>
  <w:style w:type="paragraph" w:styleId="a9">
    <w:name w:val="footer"/>
    <w:basedOn w:val="a"/>
    <w:link w:val="aa"/>
    <w:rsid w:val="002074EB"/>
    <w:pPr>
      <w:tabs>
        <w:tab w:val="center" w:pos="4677"/>
        <w:tab w:val="right" w:pos="9355"/>
      </w:tabs>
    </w:pPr>
  </w:style>
  <w:style w:type="character" w:customStyle="1" w:styleId="aa">
    <w:name w:val="Нижний колонтитул Знак"/>
    <w:basedOn w:val="a0"/>
    <w:link w:val="a9"/>
    <w:rsid w:val="002074EB"/>
    <w:rPr>
      <w:rFonts w:ascii="Times New Roman" w:eastAsia="Times New Roman" w:hAnsi="Times New Roman" w:cs="Times New Roman"/>
      <w:sz w:val="24"/>
      <w:szCs w:val="24"/>
      <w:lang w:eastAsia="ru-RU"/>
    </w:rPr>
  </w:style>
  <w:style w:type="paragraph" w:styleId="ab">
    <w:name w:val="Subtitle"/>
    <w:basedOn w:val="a"/>
    <w:link w:val="ac"/>
    <w:qFormat/>
    <w:rsid w:val="002074EB"/>
    <w:pPr>
      <w:autoSpaceDE w:val="0"/>
      <w:autoSpaceDN w:val="0"/>
      <w:jc w:val="center"/>
    </w:pPr>
    <w:rPr>
      <w:b/>
      <w:bCs/>
      <w:sz w:val="32"/>
      <w:szCs w:val="32"/>
    </w:rPr>
  </w:style>
  <w:style w:type="character" w:customStyle="1" w:styleId="ac">
    <w:name w:val="Подзаголовок Знак"/>
    <w:basedOn w:val="a0"/>
    <w:link w:val="ab"/>
    <w:rsid w:val="002074EB"/>
    <w:rPr>
      <w:rFonts w:ascii="Times New Roman" w:eastAsia="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74EB"/>
    <w:pPr>
      <w:keepNext/>
      <w:jc w:val="both"/>
      <w:outlineLvl w:val="0"/>
    </w:pPr>
    <w:rPr>
      <w:sz w:val="28"/>
      <w:szCs w:val="20"/>
    </w:rPr>
  </w:style>
  <w:style w:type="paragraph" w:styleId="2">
    <w:name w:val="heading 2"/>
    <w:basedOn w:val="a"/>
    <w:next w:val="a"/>
    <w:link w:val="20"/>
    <w:qFormat/>
    <w:rsid w:val="002074E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A2D91"/>
    <w:rPr>
      <w:rFonts w:ascii="Tahoma" w:hAnsi="Tahoma" w:cs="Tahoma"/>
      <w:sz w:val="16"/>
      <w:szCs w:val="16"/>
    </w:rPr>
  </w:style>
  <w:style w:type="character" w:customStyle="1" w:styleId="a4">
    <w:name w:val="Текст выноски Знак"/>
    <w:basedOn w:val="a0"/>
    <w:link w:val="a3"/>
    <w:uiPriority w:val="99"/>
    <w:semiHidden/>
    <w:rsid w:val="00AA2D91"/>
    <w:rPr>
      <w:rFonts w:ascii="Tahoma" w:eastAsia="Times New Roman" w:hAnsi="Tahoma" w:cs="Tahoma"/>
      <w:sz w:val="16"/>
      <w:szCs w:val="16"/>
      <w:lang w:eastAsia="ru-RU"/>
    </w:rPr>
  </w:style>
  <w:style w:type="paragraph" w:customStyle="1" w:styleId="a5">
    <w:name w:val="Знак"/>
    <w:basedOn w:val="a"/>
    <w:rsid w:val="002D6F2D"/>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2074E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074EB"/>
    <w:rPr>
      <w:rFonts w:ascii="Arial" w:eastAsia="Times New Roman" w:hAnsi="Arial" w:cs="Arial"/>
      <w:b/>
      <w:bCs/>
      <w:i/>
      <w:iCs/>
      <w:sz w:val="28"/>
      <w:szCs w:val="28"/>
      <w:lang w:eastAsia="ru-RU"/>
    </w:rPr>
  </w:style>
  <w:style w:type="paragraph" w:customStyle="1" w:styleId="ConsPlusNormal">
    <w:name w:val="ConsPlusNormal"/>
    <w:rsid w:val="00207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7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074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2074EB"/>
    <w:pPr>
      <w:tabs>
        <w:tab w:val="center" w:pos="4677"/>
        <w:tab w:val="right" w:pos="9355"/>
      </w:tabs>
    </w:pPr>
  </w:style>
  <w:style w:type="character" w:customStyle="1" w:styleId="a7">
    <w:name w:val="Верхний колонтитул Знак"/>
    <w:basedOn w:val="a0"/>
    <w:link w:val="a6"/>
    <w:rsid w:val="002074EB"/>
    <w:rPr>
      <w:rFonts w:ascii="Times New Roman" w:eastAsia="Times New Roman" w:hAnsi="Times New Roman" w:cs="Times New Roman"/>
      <w:sz w:val="24"/>
      <w:szCs w:val="24"/>
      <w:lang w:eastAsia="ru-RU"/>
    </w:rPr>
  </w:style>
  <w:style w:type="character" w:styleId="a8">
    <w:name w:val="page number"/>
    <w:basedOn w:val="a0"/>
    <w:rsid w:val="002074EB"/>
  </w:style>
  <w:style w:type="paragraph" w:styleId="a9">
    <w:name w:val="footer"/>
    <w:basedOn w:val="a"/>
    <w:link w:val="aa"/>
    <w:rsid w:val="002074EB"/>
    <w:pPr>
      <w:tabs>
        <w:tab w:val="center" w:pos="4677"/>
        <w:tab w:val="right" w:pos="9355"/>
      </w:tabs>
    </w:pPr>
  </w:style>
  <w:style w:type="character" w:customStyle="1" w:styleId="aa">
    <w:name w:val="Нижний колонтитул Знак"/>
    <w:basedOn w:val="a0"/>
    <w:link w:val="a9"/>
    <w:rsid w:val="002074EB"/>
    <w:rPr>
      <w:rFonts w:ascii="Times New Roman" w:eastAsia="Times New Roman" w:hAnsi="Times New Roman" w:cs="Times New Roman"/>
      <w:sz w:val="24"/>
      <w:szCs w:val="24"/>
      <w:lang w:eastAsia="ru-RU"/>
    </w:rPr>
  </w:style>
  <w:style w:type="paragraph" w:styleId="ab">
    <w:name w:val="Subtitle"/>
    <w:basedOn w:val="a"/>
    <w:link w:val="ac"/>
    <w:qFormat/>
    <w:rsid w:val="002074EB"/>
    <w:pPr>
      <w:autoSpaceDE w:val="0"/>
      <w:autoSpaceDN w:val="0"/>
      <w:jc w:val="center"/>
    </w:pPr>
    <w:rPr>
      <w:b/>
      <w:bCs/>
      <w:sz w:val="32"/>
      <w:szCs w:val="32"/>
    </w:rPr>
  </w:style>
  <w:style w:type="character" w:customStyle="1" w:styleId="ac">
    <w:name w:val="Подзаголовок Знак"/>
    <w:basedOn w:val="a0"/>
    <w:link w:val="ab"/>
    <w:rsid w:val="002074EB"/>
    <w:rPr>
      <w:rFonts w:ascii="Times New Roman" w:eastAsia="Times New Roman" w:hAnsi="Times New Roman" w:cs="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204DD88C23B4F33EF726ECF0660E09AF3EFCBE620C2XEz8C" TargetMode="External"/><Relationship Id="rId13" Type="http://schemas.openxmlformats.org/officeDocument/2006/relationships/hyperlink" Target="consultantplus://offline/ref=BDC718C13E0B9ABAC8BE64C334D81B7D87495CD08BCF6F166FE925319F0035A0DAF5BA88A22DC3E03900F6XAz1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57D1160281D8E1EA8E92566D8DFDDFD4BFD5CB2F0771AFC8731930C5Z726C" TargetMode="External"/><Relationship Id="rId12" Type="http://schemas.openxmlformats.org/officeDocument/2006/relationships/hyperlink" Target="consultantplus://offline/ref=BDC718C13E0B9ABAC8BE7ACE22B445728E4407DA88C23B4F33EF726ECF0660E09AF3EFCBE620C3XEz0C" TargetMode="External"/><Relationship Id="rId17" Type="http://schemas.openxmlformats.org/officeDocument/2006/relationships/hyperlink" Target="consultantplus://offline/ref=BDC718C13E0B9ABAC8BE7ACE22B44572864602DD8CCA66453BB67E6CC8X0z9C" TargetMode="External"/><Relationship Id="rId2" Type="http://schemas.openxmlformats.org/officeDocument/2006/relationships/styles" Target="styles.xml"/><Relationship Id="rId16" Type="http://schemas.openxmlformats.org/officeDocument/2006/relationships/hyperlink" Target="consultantplus://offline/ref=BDC718C13E0B9ABAC8BE64C334D81B7D87495CD08BCF6F166FE925319F0035A0DAF5BA88A22DC3E03900F6XAz1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C57D1160281D8E1EA8E92566D8DFDDFD4BFD5CA270671AFC8731930C576C0B7C9F765EC6F6DZ920C" TargetMode="External"/><Relationship Id="rId11" Type="http://schemas.openxmlformats.org/officeDocument/2006/relationships/hyperlink" Target="consultantplus://offline/ref=BDC718C13E0B9ABAC8BE7ACE22B445728E4204DD88C23B4F33EF726ECF0660E09AF3EFCBE620C2XEz8C" TargetMode="External"/><Relationship Id="rId5" Type="http://schemas.openxmlformats.org/officeDocument/2006/relationships/image" Target="media/image1.jpeg"/><Relationship Id="rId15" Type="http://schemas.openxmlformats.org/officeDocument/2006/relationships/hyperlink" Target="consultantplus://offline/ref=BDC718C13E0B9ABAC8BE7ACE22B445728E4407DA88C23B4F33EF726ECF0660E09AF3EFCBE620C3XEz0C" TargetMode="External"/><Relationship Id="rId10" Type="http://schemas.openxmlformats.org/officeDocument/2006/relationships/hyperlink" Target="consultantplus://offline/ref=BDC718C13E0B9ABAC8BE64C334D81B7D87495CD08BCF6F166FE925319F0035A0DAF5BA88A22DC3E03900F6XAz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DC718C13E0B9ABAC8BE7ACE22B445728E4407DA88C23B4F33EF726ECF0660E09AF3EFCBE620C3XEz0C" TargetMode="External"/><Relationship Id="rId14" Type="http://schemas.openxmlformats.org/officeDocument/2006/relationships/hyperlink" Target="consultantplus://offline/ref=BDC718C13E0B9ABAC8BE7ACE22B445728E4204DD88C23B4F33EF726ECF0660E09AF3EFCBE620C2XEz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78049-BA38-4812-A7F3-C6376132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5191</Words>
  <Characters>29589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SPecialiST</cp:lastModifiedBy>
  <cp:revision>34</cp:revision>
  <cp:lastPrinted>2014-01-20T04:31:00Z</cp:lastPrinted>
  <dcterms:created xsi:type="dcterms:W3CDTF">2013-08-14T23:23:00Z</dcterms:created>
  <dcterms:modified xsi:type="dcterms:W3CDTF">2014-02-11T23:21:00Z</dcterms:modified>
</cp:coreProperties>
</file>