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9D" w:rsidRPr="00B62B9D" w:rsidRDefault="00B62B9D" w:rsidP="00B62B9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62B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B62B9D" w:rsidRPr="00B62B9D" w:rsidRDefault="00B62B9D" w:rsidP="00B62B9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62B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B62B9D" w:rsidRPr="00B62B9D" w:rsidRDefault="00B62B9D" w:rsidP="00B62B9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03"/>
      <w:bookmarkEnd w:id="0"/>
      <w:r w:rsidRPr="00B62B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ПРИКАЗ</w:t>
      </w:r>
    </w:p>
    <w:p w:rsidR="00B62B9D" w:rsidRPr="00B62B9D" w:rsidRDefault="00B62B9D" w:rsidP="00B62B9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62B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от 30 сентября 2016 г. N 620</w:t>
      </w:r>
    </w:p>
    <w:p w:rsidR="00B62B9D" w:rsidRPr="00B62B9D" w:rsidRDefault="00B62B9D" w:rsidP="00B62B9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62B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B62B9D" w:rsidRPr="00B62B9D" w:rsidRDefault="00B62B9D" w:rsidP="00B62B9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00004"/>
      <w:bookmarkEnd w:id="1"/>
      <w:r w:rsidRPr="00B62B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 ВНЕСЕНИИ ИЗМЕНЕНИЙ</w:t>
      </w:r>
    </w:p>
    <w:p w:rsidR="00B62B9D" w:rsidRPr="00B62B9D" w:rsidRDefault="00B62B9D" w:rsidP="00B62B9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62B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В ПРИКАЗ МИНИСТЕРСТВА ЭКОНОМИЧЕСКОГО РАЗВИТИЯ</w:t>
      </w:r>
    </w:p>
    <w:p w:rsidR="00B62B9D" w:rsidRPr="00B62B9D" w:rsidRDefault="00B62B9D" w:rsidP="00B62B9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62B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РОССИЙСКОЙ ФЕДЕРАЦИИ ОТ 30 АПРЕЛЯ 2009 Г. N 141</w:t>
      </w:r>
    </w:p>
    <w:p w:rsidR="00B62B9D" w:rsidRPr="00B62B9D" w:rsidRDefault="00B62B9D" w:rsidP="00B62B9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62B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"О РЕАЛИЗАЦИИ ПОЛОЖЕНИЙ ФЕДЕРАЛЬНОГО ЗАКОНА "О ЗАЩИТЕ</w:t>
      </w:r>
    </w:p>
    <w:p w:rsidR="00B62B9D" w:rsidRPr="00B62B9D" w:rsidRDefault="00B62B9D" w:rsidP="00B62B9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62B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ПРАВ ЮРИДИЧЕСКИХ ЛИЦ И ИНДИВИДУАЛЬНЫХ ПРЕДПРИНИМАТЕЛЕЙ</w:t>
      </w:r>
    </w:p>
    <w:p w:rsidR="00B62B9D" w:rsidRPr="00B62B9D" w:rsidRDefault="00B62B9D" w:rsidP="00B62B9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62B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ПРИ ОСУЩЕСТВЛЕНИИ ГОСУДАРСТВЕННОГО КОНТРОЛЯ</w:t>
      </w:r>
    </w:p>
    <w:p w:rsidR="00B62B9D" w:rsidRPr="00B62B9D" w:rsidRDefault="00B62B9D" w:rsidP="00B62B9D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62B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(НАДЗОРА) И МУНИЦИПАЛЬНОГО КОНТРОЛЯ"</w:t>
      </w:r>
    </w:p>
    <w:p w:rsidR="00B62B9D" w:rsidRPr="00B62B9D" w:rsidRDefault="00B62B9D" w:rsidP="00B62B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2B9D" w:rsidRPr="00B62B9D" w:rsidRDefault="00B62B9D" w:rsidP="00B62B9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05"/>
      <w:bookmarkEnd w:id="2"/>
      <w:r w:rsidRPr="00B62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B62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 приказ 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13915), с изменениями, внесенными приказами Министерства экономического развития Российской Федерации от 24 мая</w:t>
      </w:r>
      <w:proofErr w:type="gramEnd"/>
      <w:r w:rsidRPr="00B62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2010 г. N 199 (зарегистрирован Министерством юстиции Российской Федерации 6 июля 2010 г., регистрационный N 17702), от 30 сентября 2011 г. N 532 (зарегистрирован Министерством юстиции Российской Федерации 10 ноября 2011 г., регистрационный N 22264), изменения, изложив приложение N 1 в редакции согласно </w:t>
      </w:r>
      <w:hyperlink r:id="rId5" w:anchor="dst100012" w:history="1">
        <w:r w:rsidRPr="00B62B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приложению</w:t>
        </w:r>
      </w:hyperlink>
      <w:r w:rsidRPr="00B62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приказу.</w:t>
      </w:r>
    </w:p>
    <w:p w:rsidR="00B62B9D" w:rsidRPr="00B62B9D" w:rsidRDefault="00B62B9D" w:rsidP="00B62B9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06"/>
      <w:bookmarkEnd w:id="3"/>
      <w:r w:rsidRPr="00B62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Настоящий приказ вступает в силу с 1 января 2017 года.</w:t>
      </w:r>
    </w:p>
    <w:p w:rsidR="00B62B9D" w:rsidRPr="00B62B9D" w:rsidRDefault="00B62B9D" w:rsidP="00B62B9D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2B9D" w:rsidRDefault="00B62B9D" w:rsidP="00B62B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62B9D" w:rsidRDefault="00B62B9D" w:rsidP="00B62B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62B9D" w:rsidRDefault="00B62B9D" w:rsidP="00B62B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62B9D" w:rsidRDefault="00B62B9D" w:rsidP="00B62B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62B9D" w:rsidRDefault="00B62B9D" w:rsidP="00B62B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62B9D" w:rsidRDefault="00B62B9D" w:rsidP="00B62B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62B9D" w:rsidRDefault="00B62B9D" w:rsidP="00B62B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62B9D" w:rsidRDefault="00B62B9D" w:rsidP="00B62B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62B9D" w:rsidRDefault="00B62B9D" w:rsidP="00B62B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62B9D" w:rsidRDefault="00B62B9D" w:rsidP="00B62B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62B9D" w:rsidRDefault="00B62B9D" w:rsidP="00B62B9D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B62B9D" w:rsidRDefault="00B62B9D" w:rsidP="00B62B9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62B9D" w:rsidRDefault="00B62B9D" w:rsidP="00B62B9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62B9D" w:rsidRDefault="00B62B9D" w:rsidP="00B62B9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62B9D" w:rsidRPr="00B62B9D" w:rsidRDefault="00B62B9D" w:rsidP="00B62B9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2B9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</w:t>
      </w:r>
    </w:p>
    <w:p w:rsidR="00B62B9D" w:rsidRPr="00B62B9D" w:rsidRDefault="00B62B9D" w:rsidP="00B62B9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2B9D">
        <w:rPr>
          <w:rFonts w:ascii="Times New Roman" w:eastAsia="Times New Roman" w:hAnsi="Times New Roman" w:cs="Times New Roman"/>
          <w:sz w:val="21"/>
          <w:szCs w:val="21"/>
          <w:lang w:eastAsia="ru-RU"/>
        </w:rPr>
        <w:t>к приказу Минэкономразвития России</w:t>
      </w:r>
    </w:p>
    <w:p w:rsidR="00B62B9D" w:rsidRPr="00B62B9D" w:rsidRDefault="00B62B9D" w:rsidP="00B62B9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2B9D">
        <w:rPr>
          <w:rFonts w:ascii="Times New Roman" w:eastAsia="Times New Roman" w:hAnsi="Times New Roman" w:cs="Times New Roman"/>
          <w:sz w:val="21"/>
          <w:szCs w:val="21"/>
          <w:lang w:eastAsia="ru-RU"/>
        </w:rPr>
        <w:t>от 30.09.2016 N 620</w:t>
      </w:r>
    </w:p>
    <w:p w:rsidR="00B62B9D" w:rsidRPr="00B62B9D" w:rsidRDefault="00B62B9D" w:rsidP="00B62B9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2B9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62B9D" w:rsidRPr="00B62B9D" w:rsidRDefault="00B62B9D" w:rsidP="00B62B9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2B9D">
        <w:rPr>
          <w:rFonts w:ascii="Times New Roman" w:eastAsia="Times New Roman" w:hAnsi="Times New Roman" w:cs="Times New Roman"/>
          <w:sz w:val="21"/>
          <w:szCs w:val="21"/>
          <w:lang w:eastAsia="ru-RU"/>
        </w:rPr>
        <w:t>"Приложение N 1</w:t>
      </w:r>
    </w:p>
    <w:p w:rsidR="00B62B9D" w:rsidRPr="00B62B9D" w:rsidRDefault="00B62B9D" w:rsidP="00B62B9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2B9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62B9D" w:rsidRPr="00B62B9D" w:rsidRDefault="00B62B9D" w:rsidP="00B62B9D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2B9D">
        <w:rPr>
          <w:rFonts w:ascii="Times New Roman" w:eastAsia="Times New Roman" w:hAnsi="Times New Roman" w:cs="Times New Roman"/>
          <w:sz w:val="21"/>
          <w:szCs w:val="21"/>
          <w:lang w:eastAsia="ru-RU"/>
        </w:rPr>
        <w:t>(Типовая форма)</w:t>
      </w:r>
    </w:p>
    <w:p w:rsidR="00B62B9D" w:rsidRPr="00B62B9D" w:rsidRDefault="00B62B9D" w:rsidP="00B62B9D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62B9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государственного контроля (надзора)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или органа муниципального контроля)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РАСПОРЯЖЕНИЕ (ПРИКАЗ)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органа государственного контроля (надзора),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органа муниципального контроля о проведении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_______________________________________________ проверки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(плановой/внеплановой, документарной/выездной)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юридического лица, индивидуального предпринимателя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от "__" __________ ____ г. N 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Провести проверку в отношении 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(последнее - при наличии) индивидуального предпринимателя)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Место нахождения: 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(юридического лица (филиалов, представительств, обособленных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структурных подразделений), места фактического осуществления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деятельности индивидуальным предпринимателем и (или)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используемых ими производственных объектов)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Назначить лицо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м(</w:t>
      </w:r>
      <w:proofErr w:type="spellStart"/>
      <w:proofErr w:type="gram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</w:t>
      </w:r>
      <w:proofErr w:type="spell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), уполномоченным(и) на проведение проверки: 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наличии),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должность должностного лица (должностных лиц),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уполномоченног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spellStart"/>
      <w:proofErr w:type="gram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проведение проверки)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 Привлечь к проведению проверки в качестве экспертов, представителей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экспертных организаций следующих лиц: 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наличии), должности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привлекаемых к проведению проверки экспертов и (или) наименование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экспертной организации с указанием реквизитов свидетельства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об аккредитации и наименования органа по аккредитации,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свидетельство об аккредитации)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Настоящая проверка проводится в рамках 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вида (видов) государственного контроля (надзора),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муниципального контроля, реестровы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) номер(а) функции(й)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в федеральной государственной информационной системе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"Федеральный реестр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и муниципальных услуг (функций)")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Установить, что: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настоящая проверка проводится с целью: 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   установлении  целей  проводимой  проверки  указывается 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следующая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информация: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а) в случае проведения плановой проверки: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- ссылка на утвержденный ежегодный план проведения плановых проверок;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 реквизиты проверочного листа (списка контрольных вопросов), если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проведении</w:t>
      </w:r>
      <w:proofErr w:type="gram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плановой  проверки  должен  быть  использован  проверочный лист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(список контрольных вопросов);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б) в случае проведения внеплановой проверки: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реквизиты ранее выданного проверяемому лицу предписания об устранении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выявленного нарушения,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</w:t>
      </w:r>
      <w:proofErr w:type="gram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исполнения которого истек;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  реквизиты   заявления  от  юридического  лица  или  индивидуального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 о предоставлении правового статуса, специального разрешения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(лицензии)   на   право  осуществления  отдельных  видов  деятельности  или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разрешения   (согласования)   на  осуществление  иных  юридически  значимых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действий, если проведение соответствующей внеплановой проверки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    индивидуального     предпринимателя    предусмотрено    правилами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  правового  статуса,  специального  разрешения  (лицензии),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 разрешения (согласования);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 реквизиты 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поступивших</w:t>
      </w:r>
      <w:proofErr w:type="gram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органы государственного контроля (надзора),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органы  муниципального  контроля обращений и заявлений граждан, юридических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лиц,  индивидуальных  предпринимателей,  а  также  сведения  об информации,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поступившей   от   органов   государственной   власти  и  органов  местного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самоуправления, из средств массовой информации;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 реквизиты  мотивированного  представления  должностного  лица органа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государственного  контроля  (надзора),  органа  муниципального  контроля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результатам  анализа результатов мероприятий по контролю без взаимодействия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с  юридическими лицами, индивидуальными предпринимателями, рассмотрения или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предварительной  проверки 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поступивших</w:t>
      </w:r>
      <w:proofErr w:type="gram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 органы государственного контроля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(надзора),  органы муниципального контроля обращений и заявлений граждан,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том  числе  индивидуальных предпринимателей, юридических лиц, информации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 государственной власти, органов местного самоуправления, из средств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массовой информации;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реквизиты       приказа     (распоряжения)    руководителя     органа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контроля (надзора), изданного в соответствии с поручениями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Президента Российской Федерации, Правительства Российской Федерации;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 реквизиты  требования  прокурора о проведении внеплановой проверки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рамках</w:t>
      </w:r>
      <w:proofErr w:type="gram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надзора за исполнением законов и реквизиты прилагаемых к требованию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материалов и обращений;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 сведения  о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выявленных</w:t>
      </w:r>
      <w:proofErr w:type="gram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ходе проведения мероприятия по контролю без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взаимодействия  с  юридическими  лицами,  индивидуальными предпринимателями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индикаторах</w:t>
      </w:r>
      <w:proofErr w:type="gram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риска нарушения обязательных требований;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в)  в случае проведения внеплановой выездной проверки, которая подлежит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согласованию  органами  прокуратуры,  но  в  целях  принятия неотложных мер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должна  быть  проведена  незамедлительно  в  связи с причинением вреда либо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нарушением   проверяемых  требований,  если  такое  причинение  вреда  либо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нарушение требований обнаружено непосредственно в момент его совершения: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 реквизиты прилагаемой к распоряжению (приказу) о проведении проверки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 документа   (рапорта,  докладной  записки и другие), представленного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должностным лицом, обнаружившим нарушение;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задачами настоящей проверки являются: 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Предметом настоящей проверки является (отметить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соблюдение  обязательных  требований  и (или) требований, установленных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муниципальными правовыми актами;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соответствие    сведений,   содержащихся   в   уведомлении   о   начале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    отдельных    видов    предпринимательской    деятельности,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обязательным требованиям;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соответствие   сведений,   содержащихся   в   заявлении   и  документах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 лица  или  индивидуального  предпринимателя  о предоставлении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правового    статуса,   специального   разрешения   (лицензии)   на   право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осуществления отдельных видов деятельности или разрешения (согласования)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  иных   юридически   значимых   действий,   если  проведение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соответствующей  внеплановой  проверки  юридического  лица, индивидуального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  предусмотрено  правилами предоставления правового статуса,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специального   разрешения   (лицензии),  выдачи  разрешения  (согласования)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обязательным  требованиям,  а также данным об указанных юридических лицах и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индивидуальных  предпринимателях, 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содержащимся</w:t>
      </w:r>
      <w:proofErr w:type="gram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 едином  государственном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реестре</w:t>
      </w:r>
      <w:proofErr w:type="gram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юридических  лиц,  едином  государственном  реестре индивидуальных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предпринимателей и других федеральных информационных ресурсах;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выполнение  предписаний  органов  государственного  контроля (надзора),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органов муниципального контроля;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проведение мероприятий: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  предотвращению  причинения  вреда  жизни,  здоровью  граждан, вреда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животным,   растениям,  окружающей  среде,  объектам  культурного  наследия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(памятникам  истории  и  культуры)  народов  Российской Федерации, музейным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предметам  и  музейным  коллекциям,  включенным  в  состав  Музейного фонда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Федерации,  особо  ценным,  в  том числе уникальным, документам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Архивного   фонда   Российской   Федерации,   документам,   имеющим 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особое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историческое, научное, культурное значение, входящим в состав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национального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библиотечного фонда;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  предупреждению  возникновения  чрезвычайных  ситуаций  природного и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техногенного характера;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 обеспечению безопасности государства;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 ликвидации последствий причинения такого вреда.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Срок проведения проверки: 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 проведению проверки приступить с "__" __________ 20__ года.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Проверку окончить не позднее "__" _____________ 20__ года.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Правовые основания проведения проверки: 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(ссылка на положения нормативного правового акта, в соответствии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с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которым</w:t>
      </w:r>
      <w:proofErr w:type="gramEnd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проверка)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10.   Обязательные   требования   и   (или)  требования,  установленные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муниципальными     правовыми       актами,           подлежащие    проверке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11.  В  процессе  проверки  провести следующие мероприятия по контролю,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необходимые  для  достижения целей и задач проведения проверки (с указанием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наименования мероприятия по контролю и сроков его проведения):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3) 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12.  Перечень  положений  об  осуществлении  государственного  контроля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(надзора)   и  муниципального  контроля,  административных  регламентов 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осуществлению    государственного    контроля    (надзора),   осуществлению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контроля (при их наличии):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(с указанием наименований, номеров и дат их принятия)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13.  Перечень  документов,  представление  которых  юридическим  лицом,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  предпринимателем  необходимо  для  достижения целей и задач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проверки: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руководителя, заместителя руководителя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органа государственного контроля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(надзора), органа муниципального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контроля, издавшего распоряжение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или приказ о проведении проверки)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(подпись, заверенная печатью)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 и должность</w:t>
      </w:r>
      <w:proofErr w:type="gramEnd"/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 непосредственно подготовившего проект</w:t>
      </w:r>
    </w:p>
    <w:p w:rsidR="00B62B9D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распоряжения (приказа), контактный телефон, электронный адрес</w:t>
      </w:r>
    </w:p>
    <w:p w:rsidR="001407F5" w:rsidRPr="00B62B9D" w:rsidRDefault="00B62B9D" w:rsidP="00B62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наличии)"</w:t>
      </w:r>
      <w:bookmarkStart w:id="4" w:name="_GoBack"/>
      <w:bookmarkEnd w:id="4"/>
    </w:p>
    <w:sectPr w:rsidR="001407F5" w:rsidRPr="00B62B9D" w:rsidSect="00B62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4C"/>
    <w:rsid w:val="0005734C"/>
    <w:rsid w:val="001407F5"/>
    <w:rsid w:val="00B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06300/97aa80ee5e3822620bfec2c3b5e38722f2340e9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Башкирёва</dc:creator>
  <cp:keywords/>
  <dc:description/>
  <cp:lastModifiedBy>Башкирёва</cp:lastModifiedBy>
  <cp:revision>3</cp:revision>
  <cp:lastPrinted>2017-01-09T00:15:00Z</cp:lastPrinted>
  <dcterms:created xsi:type="dcterms:W3CDTF">2017-01-09T00:13:00Z</dcterms:created>
  <dcterms:modified xsi:type="dcterms:W3CDTF">2017-01-09T00:15:00Z</dcterms:modified>
</cp:coreProperties>
</file>