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4F" w:rsidRDefault="00E87E4F" w:rsidP="00E87E4F">
      <w:pPr>
        <w:spacing w:after="0" w:line="240" w:lineRule="auto"/>
        <w:jc w:val="center"/>
      </w:pPr>
      <w:r>
        <w:rPr>
          <w:rFonts w:ascii="Times New Roman" w:hAnsi="Times New Roman" w:cs="Times New Roman"/>
          <w:b/>
          <w:bCs/>
          <w:sz w:val="26"/>
          <w:szCs w:val="26"/>
          <w:lang w:eastAsia="ru-RU"/>
        </w:rPr>
        <w:t>Договор</w:t>
      </w:r>
    </w:p>
    <w:p w:rsidR="00E87E4F" w:rsidRDefault="00E87E4F" w:rsidP="00E87E4F">
      <w:pPr>
        <w:spacing w:after="0" w:line="240" w:lineRule="auto"/>
        <w:jc w:val="center"/>
      </w:pPr>
      <w:r>
        <w:rPr>
          <w:rFonts w:ascii="Times New Roman" w:hAnsi="Times New Roman" w:cs="Times New Roman"/>
          <w:b/>
          <w:bCs/>
          <w:sz w:val="26"/>
          <w:szCs w:val="26"/>
          <w:lang w:eastAsia="ru-RU"/>
        </w:rPr>
        <w:t xml:space="preserve"> на </w:t>
      </w:r>
      <w:r w:rsidRPr="004E7335">
        <w:rPr>
          <w:rFonts w:ascii="Times New Roman" w:hAnsi="Times New Roman" w:cs="Times New Roman"/>
          <w:b/>
          <w:bCs/>
          <w:sz w:val="26"/>
          <w:szCs w:val="26"/>
          <w:lang w:eastAsia="ru-RU"/>
        </w:rPr>
        <w:t>размещение нестационарного торгового объекта</w:t>
      </w:r>
      <w:r>
        <w:rPr>
          <w:rFonts w:ascii="Times New Roman" w:hAnsi="Times New Roman" w:cs="Times New Roman"/>
          <w:b/>
          <w:bCs/>
          <w:color w:val="FF6600"/>
          <w:sz w:val="26"/>
          <w:szCs w:val="26"/>
          <w:lang w:eastAsia="ru-RU"/>
        </w:rPr>
        <w:t xml:space="preserve"> </w:t>
      </w:r>
    </w:p>
    <w:p w:rsidR="00E87E4F" w:rsidRDefault="00E87E4F" w:rsidP="00E87E4F">
      <w:pPr>
        <w:spacing w:after="0" w:line="240" w:lineRule="auto"/>
        <w:jc w:val="center"/>
      </w:pPr>
    </w:p>
    <w:p w:rsidR="00E87E4F" w:rsidRDefault="00E87E4F" w:rsidP="00E87E4F">
      <w:pPr>
        <w:spacing w:after="0" w:line="360" w:lineRule="auto"/>
        <w:jc w:val="both"/>
      </w:pPr>
      <w:r>
        <w:rPr>
          <w:rFonts w:ascii="Times New Roman" w:hAnsi="Times New Roman" w:cs="Times New Roman"/>
          <w:sz w:val="26"/>
          <w:szCs w:val="26"/>
          <w:lang w:eastAsia="ru-RU"/>
        </w:rPr>
        <w:t> г.Дальнегорск</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«__»________________20____ г.</w:t>
      </w:r>
    </w:p>
    <w:p w:rsidR="00E87E4F" w:rsidRDefault="00E87E4F" w:rsidP="00E87E4F">
      <w:pPr>
        <w:spacing w:after="0" w:line="360" w:lineRule="auto"/>
        <w:jc w:val="both"/>
      </w:pPr>
      <w:r>
        <w:rPr>
          <w:rFonts w:ascii="Times New Roman" w:hAnsi="Times New Roman" w:cs="Times New Roman"/>
          <w:sz w:val="26"/>
          <w:szCs w:val="26"/>
          <w:lang w:eastAsia="ru-RU"/>
        </w:rPr>
        <w:t> </w:t>
      </w:r>
    </w:p>
    <w:p w:rsidR="00E87E4F" w:rsidRDefault="00E87E4F" w:rsidP="00E87E4F">
      <w:pPr>
        <w:spacing w:after="0" w:line="240" w:lineRule="auto"/>
        <w:ind w:firstLine="708"/>
        <w:jc w:val="both"/>
      </w:pPr>
      <w:r>
        <w:rPr>
          <w:rFonts w:ascii="Times New Roman" w:hAnsi="Times New Roman" w:cs="Times New Roman"/>
          <w:sz w:val="26"/>
          <w:szCs w:val="26"/>
        </w:rPr>
        <w:t xml:space="preserve">Администрация Дальнегорского городского округа, в лице ______________________________, действующего на основании Устава Дальнегорского городского округа, с одной стороны, </w:t>
      </w:r>
      <w:r>
        <w:rPr>
          <w:rFonts w:ascii="Times New Roman" w:hAnsi="Times New Roman" w:cs="Times New Roman"/>
          <w:sz w:val="26"/>
          <w:szCs w:val="26"/>
          <w:lang w:eastAsia="ru-RU"/>
        </w:rPr>
        <w:t>именуемый в дальнейшем «Администрация» (далее–Администрация), и _________________________________, действующего на основании ______________________, именуемый в дальнейшем «Владелец нестационарного торгового объекта» (далее–Владелец НТО), а вместе именуемые Стороны, заключили на основании результатов закрытого аукциона (протокол о результатах аукциона от «___» _______ 20___ г. № ______) настоящий договор (далее - договор) о нижеследующем:</w:t>
      </w:r>
    </w:p>
    <w:p w:rsidR="00E87E4F" w:rsidRDefault="00E87E4F" w:rsidP="00E87E4F">
      <w:pPr>
        <w:spacing w:after="0"/>
        <w:ind w:firstLine="708"/>
        <w:jc w:val="both"/>
        <w:rPr>
          <w:rFonts w:ascii="Times New Roman" w:hAnsi="Times New Roman" w:cs="Times New Roman"/>
          <w:sz w:val="26"/>
          <w:szCs w:val="26"/>
          <w:lang w:eastAsia="ru-RU"/>
        </w:rPr>
      </w:pPr>
    </w:p>
    <w:p w:rsidR="00E87E4F" w:rsidRDefault="00E87E4F" w:rsidP="00E87E4F">
      <w:pPr>
        <w:spacing w:after="0"/>
        <w:jc w:val="center"/>
      </w:pPr>
      <w:r>
        <w:rPr>
          <w:rFonts w:ascii="Times New Roman" w:hAnsi="Times New Roman" w:cs="Times New Roman"/>
          <w:b/>
          <w:bCs/>
          <w:sz w:val="26"/>
          <w:szCs w:val="26"/>
          <w:lang w:eastAsia="ru-RU"/>
        </w:rPr>
        <w:t>1. Предмет договора</w:t>
      </w:r>
    </w:p>
    <w:p w:rsidR="00E87E4F" w:rsidRDefault="00E87E4F" w:rsidP="00E87E4F">
      <w:pPr>
        <w:spacing w:after="0" w:line="240" w:lineRule="auto"/>
        <w:ind w:firstLine="708"/>
        <w:jc w:val="both"/>
      </w:pPr>
      <w:r>
        <w:rPr>
          <w:rFonts w:ascii="Times New Roman" w:hAnsi="Times New Roman" w:cs="Times New Roman"/>
          <w:sz w:val="26"/>
          <w:szCs w:val="26"/>
          <w:lang w:eastAsia="ru-RU"/>
        </w:rPr>
        <w:t>1.1. Администрация предоставляет Владельцу НТО право на размещени</w:t>
      </w:r>
      <w:r w:rsidR="00AA2575">
        <w:rPr>
          <w:rFonts w:ascii="Times New Roman" w:hAnsi="Times New Roman" w:cs="Times New Roman"/>
          <w:sz w:val="26"/>
          <w:szCs w:val="26"/>
          <w:lang w:eastAsia="ru-RU"/>
        </w:rPr>
        <w:t>е</w:t>
      </w:r>
      <w:r>
        <w:rPr>
          <w:rFonts w:ascii="Times New Roman" w:hAnsi="Times New Roman" w:cs="Times New Roman"/>
          <w:sz w:val="26"/>
          <w:szCs w:val="26"/>
          <w:lang w:eastAsia="ru-RU"/>
        </w:rPr>
        <w:t xml:space="preserve"> нестационарного торгового объекта</w:t>
      </w:r>
      <w:r w:rsidR="00AA2575">
        <w:rPr>
          <w:rFonts w:ascii="Times New Roman" w:hAnsi="Times New Roman" w:cs="Times New Roman"/>
          <w:sz w:val="26"/>
          <w:szCs w:val="26"/>
          <w:lang w:eastAsia="ru-RU"/>
        </w:rPr>
        <w:t xml:space="preserve"> в месте, определенном Схемой размещения</w:t>
      </w:r>
      <w:r>
        <w:rPr>
          <w:rFonts w:ascii="Times New Roman" w:hAnsi="Times New Roman" w:cs="Times New Roman"/>
          <w:sz w:val="26"/>
          <w:szCs w:val="26"/>
          <w:lang w:eastAsia="ru-RU"/>
        </w:rPr>
        <w:t xml:space="preserve"> </w:t>
      </w:r>
      <w:r w:rsidR="00EB2A3A">
        <w:rPr>
          <w:rFonts w:ascii="Times New Roman" w:hAnsi="Times New Roman" w:cs="Times New Roman"/>
          <w:sz w:val="26"/>
          <w:szCs w:val="26"/>
          <w:lang w:eastAsia="ru-RU"/>
        </w:rPr>
        <w:t xml:space="preserve">нестационарных торговых объектов </w:t>
      </w:r>
      <w:r>
        <w:rPr>
          <w:rFonts w:ascii="Times New Roman" w:hAnsi="Times New Roman" w:cs="Times New Roman"/>
          <w:sz w:val="26"/>
          <w:szCs w:val="26"/>
          <w:lang w:eastAsia="ru-RU"/>
        </w:rPr>
        <w:t>на территории Дальнегорского городского округа (далее–Схема</w:t>
      </w:r>
      <w:r w:rsidR="00935358">
        <w:rPr>
          <w:rFonts w:ascii="Times New Roman" w:hAnsi="Times New Roman" w:cs="Times New Roman"/>
          <w:sz w:val="26"/>
          <w:szCs w:val="26"/>
          <w:lang w:eastAsia="ru-RU"/>
        </w:rPr>
        <w:t>)</w:t>
      </w:r>
      <w:r w:rsidR="00935358" w:rsidRPr="00935358">
        <w:rPr>
          <w:rFonts w:ascii="Times New Roman" w:hAnsi="Times New Roman" w:cs="Times New Roman"/>
          <w:sz w:val="26"/>
          <w:szCs w:val="26"/>
          <w:lang w:eastAsia="ru-RU"/>
        </w:rPr>
        <w:t xml:space="preserve"> </w:t>
      </w:r>
      <w:r w:rsidR="00935358">
        <w:rPr>
          <w:rFonts w:ascii="Times New Roman" w:hAnsi="Times New Roman" w:cs="Times New Roman"/>
          <w:sz w:val="26"/>
          <w:szCs w:val="26"/>
          <w:lang w:eastAsia="ru-RU"/>
        </w:rPr>
        <w:t>для осуществления торговой деятельности</w:t>
      </w:r>
      <w:r>
        <w:rPr>
          <w:rFonts w:ascii="Times New Roman" w:hAnsi="Times New Roman" w:cs="Times New Roman"/>
          <w:sz w:val="26"/>
          <w:szCs w:val="26"/>
          <w:lang w:eastAsia="ru-RU"/>
        </w:rPr>
        <w:t>, по адресу_</w:t>
      </w:r>
      <w:r w:rsidR="005363CA">
        <w:rPr>
          <w:rFonts w:ascii="Times New Roman" w:hAnsi="Times New Roman" w:cs="Times New Roman"/>
          <w:sz w:val="26"/>
          <w:szCs w:val="26"/>
          <w:lang w:eastAsia="ru-RU"/>
        </w:rPr>
        <w:t>__</w:t>
      </w:r>
      <w:r>
        <w:rPr>
          <w:rFonts w:ascii="Times New Roman" w:hAnsi="Times New Roman" w:cs="Times New Roman"/>
          <w:sz w:val="26"/>
          <w:szCs w:val="26"/>
          <w:lang w:eastAsia="ru-RU"/>
        </w:rPr>
        <w:t>___</w:t>
      </w:r>
    </w:p>
    <w:p w:rsidR="00E87E4F" w:rsidRDefault="00E87E4F" w:rsidP="00E87E4F">
      <w:pPr>
        <w:spacing w:after="0" w:line="240" w:lineRule="auto"/>
        <w:jc w:val="both"/>
      </w:pPr>
      <w:r>
        <w:rPr>
          <w:rFonts w:ascii="Times New Roman" w:hAnsi="Times New Roman" w:cs="Times New Roman"/>
          <w:sz w:val="26"/>
          <w:szCs w:val="26"/>
          <w:lang w:eastAsia="ru-RU"/>
        </w:rPr>
        <w:t>_____________________________________________________________</w:t>
      </w:r>
      <w:r w:rsidR="005363CA">
        <w:rPr>
          <w:rFonts w:ascii="Times New Roman" w:hAnsi="Times New Roman" w:cs="Times New Roman"/>
          <w:sz w:val="26"/>
          <w:szCs w:val="26"/>
          <w:lang w:eastAsia="ru-RU"/>
        </w:rPr>
        <w:t>_</w:t>
      </w:r>
      <w:r>
        <w:rPr>
          <w:rFonts w:ascii="Times New Roman" w:hAnsi="Times New Roman" w:cs="Times New Roman"/>
          <w:sz w:val="26"/>
          <w:szCs w:val="26"/>
          <w:lang w:eastAsia="ru-RU"/>
        </w:rPr>
        <w:t>_______</w:t>
      </w:r>
    </w:p>
    <w:p w:rsidR="00E87E4F" w:rsidRDefault="00E87E4F" w:rsidP="00E87E4F">
      <w:pPr>
        <w:spacing w:after="0" w:line="240" w:lineRule="auto"/>
        <w:jc w:val="both"/>
      </w:pPr>
      <w:r>
        <w:rPr>
          <w:rFonts w:ascii="Times New Roman" w:hAnsi="Times New Roman" w:cs="Times New Roman"/>
          <w:sz w:val="26"/>
          <w:szCs w:val="26"/>
          <w:lang w:eastAsia="ru-RU"/>
        </w:rPr>
        <w:t>площадью _________ (далее–место размещения объекта), а Владелец НТО обязуется разместить и обеспечить в течение всего срока действия настоящего договора функционирование нестационарного торгового объекта (далее–Объект) на условиях и в порядке, предусмотренных в соответствии с настоящим договором и действующим законодательством Российской Федерации.</w:t>
      </w:r>
    </w:p>
    <w:p w:rsidR="00E87E4F" w:rsidRDefault="00E87E4F" w:rsidP="00E87E4F">
      <w:pPr>
        <w:spacing w:after="0" w:line="240" w:lineRule="auto"/>
        <w:ind w:firstLine="708"/>
        <w:jc w:val="both"/>
      </w:pPr>
      <w:r>
        <w:rPr>
          <w:rFonts w:ascii="Times New Roman" w:hAnsi="Times New Roman" w:cs="Times New Roman"/>
          <w:sz w:val="26"/>
          <w:szCs w:val="26"/>
          <w:lang w:eastAsia="ru-RU"/>
        </w:rPr>
        <w:t>1.2. Тип нестационарного торгового объекта: ___________________; площадь_________кв.м.</w:t>
      </w:r>
    </w:p>
    <w:p w:rsidR="00E87E4F" w:rsidRDefault="00E87E4F" w:rsidP="00E87E4F">
      <w:pPr>
        <w:spacing w:after="0" w:line="240" w:lineRule="auto"/>
        <w:ind w:firstLine="708"/>
        <w:jc w:val="both"/>
      </w:pPr>
      <w:r>
        <w:rPr>
          <w:rFonts w:ascii="Times New Roman" w:hAnsi="Times New Roman" w:cs="Times New Roman"/>
          <w:sz w:val="26"/>
          <w:szCs w:val="26"/>
          <w:lang w:eastAsia="ru-RU"/>
        </w:rPr>
        <w:t>1.3. Вид реализуемой продукции в нестационарном торговом объекте: _______________________________________________________________________</w:t>
      </w:r>
    </w:p>
    <w:p w:rsidR="00E87E4F"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1.4.</w:t>
      </w:r>
      <w:r w:rsidR="00676702">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Период размещения Объекта устанавливается с «____» __________20___г. по «____» __________20___г.</w:t>
      </w:r>
    </w:p>
    <w:p w:rsidR="00E87E4F" w:rsidRDefault="00E87E4F" w:rsidP="00E87E4F">
      <w:pPr>
        <w:spacing w:after="0" w:line="240" w:lineRule="auto"/>
        <w:ind w:firstLine="709"/>
        <w:jc w:val="both"/>
        <w:rPr>
          <w:rFonts w:ascii="Times New Roman" w:hAnsi="Times New Roman" w:cs="Times New Roman"/>
          <w:sz w:val="26"/>
          <w:szCs w:val="26"/>
          <w:lang w:eastAsia="ru-RU"/>
        </w:rPr>
      </w:pPr>
    </w:p>
    <w:p w:rsidR="00935358" w:rsidRDefault="00935358" w:rsidP="00E87E4F">
      <w:pPr>
        <w:spacing w:after="0" w:line="240" w:lineRule="auto"/>
        <w:ind w:firstLine="709"/>
        <w:jc w:val="center"/>
        <w:rPr>
          <w:rFonts w:ascii="Times New Roman" w:hAnsi="Times New Roman" w:cs="Times New Roman"/>
          <w:b/>
          <w:bCs/>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2. Плата за размещение НТО. Порядок и сроки расчетов</w:t>
      </w:r>
    </w:p>
    <w:p w:rsidR="00E87E4F" w:rsidRDefault="00E87E4F" w:rsidP="00E87E4F">
      <w:pPr>
        <w:spacing w:after="0" w:line="240" w:lineRule="auto"/>
        <w:ind w:firstLine="709"/>
        <w:jc w:val="both"/>
      </w:pPr>
      <w:r>
        <w:rPr>
          <w:rFonts w:ascii="Times New Roman" w:hAnsi="Times New Roman" w:cs="Times New Roman"/>
          <w:sz w:val="26"/>
          <w:szCs w:val="26"/>
          <w:lang w:eastAsia="ru-RU"/>
        </w:rPr>
        <w:t>2.1. Плата за размещение Объекта устанавливается в размере итоговой цены аукциона, за которую Владелец НТО приобрел право на заключение настоящего договора, и составляет __________.</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2.2. Плата за размещение Объекта вносится:   </w:t>
      </w:r>
    </w:p>
    <w:p w:rsidR="00E87E4F" w:rsidRDefault="00E87E4F" w:rsidP="00E87E4F">
      <w:pPr>
        <w:numPr>
          <w:ilvl w:val="0"/>
          <w:numId w:val="3"/>
        </w:numPr>
        <w:tabs>
          <w:tab w:val="left" w:pos="993"/>
        </w:tabs>
        <w:suppressAutoHyphens/>
        <w:spacing w:after="0" w:line="240" w:lineRule="auto"/>
        <w:ind w:left="0" w:firstLine="709"/>
        <w:jc w:val="both"/>
      </w:pPr>
      <w:r>
        <w:rPr>
          <w:rFonts w:ascii="Times New Roman" w:hAnsi="Times New Roman" w:cs="Times New Roman"/>
          <w:sz w:val="26"/>
          <w:szCs w:val="26"/>
          <w:lang w:eastAsia="ru-RU"/>
        </w:rPr>
        <w:t>со дня заключения договора на срок до 1 года: разовым платежом в течение 5 (пяти) рабочих дней;</w:t>
      </w:r>
    </w:p>
    <w:p w:rsidR="00E87E4F" w:rsidRDefault="00E87E4F" w:rsidP="00E87E4F">
      <w:pPr>
        <w:numPr>
          <w:ilvl w:val="0"/>
          <w:numId w:val="3"/>
        </w:numPr>
        <w:tabs>
          <w:tab w:val="left" w:pos="993"/>
        </w:tabs>
        <w:suppressAutoHyphens/>
        <w:spacing w:after="0" w:line="240" w:lineRule="auto"/>
        <w:ind w:left="0" w:firstLine="709"/>
        <w:jc w:val="both"/>
      </w:pPr>
      <w:r>
        <w:rPr>
          <w:rFonts w:ascii="Times New Roman" w:hAnsi="Times New Roman" w:cs="Times New Roman"/>
          <w:sz w:val="26"/>
          <w:szCs w:val="26"/>
          <w:lang w:eastAsia="ru-RU"/>
        </w:rPr>
        <w:t>при заключении договора на срок от 1 года и более: ежегодно</w:t>
      </w:r>
      <w:r>
        <w:t xml:space="preserve"> </w:t>
      </w:r>
      <w:r>
        <w:rPr>
          <w:rFonts w:ascii="Times New Roman" w:hAnsi="Times New Roman" w:cs="Times New Roman"/>
          <w:sz w:val="26"/>
          <w:szCs w:val="26"/>
          <w:lang w:eastAsia="ru-RU"/>
        </w:rPr>
        <w:t xml:space="preserve">в течение 30 (тридцати) календарных дней с момента наступления срока оплаты в соответствии с Графиком платежей, который является неотъемлемой частью </w:t>
      </w:r>
      <w:r w:rsidR="00997C2E">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 по</w:t>
      </w:r>
      <w:r w:rsidR="00EA201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реквизитам указанным в договоре.</w:t>
      </w:r>
    </w:p>
    <w:p w:rsidR="00E87E4F" w:rsidRDefault="00E87E4F" w:rsidP="00E87E4F">
      <w:pPr>
        <w:pStyle w:val="1"/>
        <w:tabs>
          <w:tab w:val="left" w:pos="993"/>
        </w:tabs>
        <w:spacing w:before="0" w:after="0"/>
        <w:ind w:firstLine="720"/>
        <w:jc w:val="both"/>
      </w:pPr>
      <w:r>
        <w:rPr>
          <w:sz w:val="26"/>
          <w:szCs w:val="26"/>
        </w:rPr>
        <w:t>2.3. Владелец НТО вправе досрочно оплатить цену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2.4. Уплаченная ранее плата за размещение Объекта не возвращается в случаях:</w:t>
      </w:r>
    </w:p>
    <w:p w:rsidR="00E87E4F" w:rsidRDefault="00E87E4F" w:rsidP="00E87E4F">
      <w:pPr>
        <w:numPr>
          <w:ilvl w:val="0"/>
          <w:numId w:val="4"/>
        </w:numPr>
        <w:tabs>
          <w:tab w:val="left" w:pos="851"/>
          <w:tab w:val="left" w:pos="993"/>
        </w:tabs>
        <w:suppressAutoHyphens/>
        <w:spacing w:after="0" w:line="240" w:lineRule="auto"/>
        <w:ind w:left="0" w:firstLine="709"/>
        <w:jc w:val="both"/>
      </w:pPr>
      <w:r>
        <w:rPr>
          <w:rFonts w:ascii="Times New Roman" w:hAnsi="Times New Roman" w:cs="Times New Roman"/>
          <w:sz w:val="26"/>
          <w:szCs w:val="26"/>
          <w:lang w:eastAsia="ru-RU"/>
        </w:rPr>
        <w:t>досрочного расторжени</w:t>
      </w:r>
      <w:r w:rsidR="00294542">
        <w:rPr>
          <w:rFonts w:ascii="Times New Roman" w:hAnsi="Times New Roman" w:cs="Times New Roman"/>
          <w:sz w:val="26"/>
          <w:szCs w:val="26"/>
          <w:lang w:eastAsia="ru-RU"/>
        </w:rPr>
        <w:t>я</w:t>
      </w:r>
      <w:r>
        <w:rPr>
          <w:rFonts w:ascii="Times New Roman" w:hAnsi="Times New Roman" w:cs="Times New Roman"/>
          <w:sz w:val="26"/>
          <w:szCs w:val="26"/>
          <w:lang w:eastAsia="ru-RU"/>
        </w:rPr>
        <w:t xml:space="preserve"> договора;</w:t>
      </w:r>
    </w:p>
    <w:p w:rsidR="00E87E4F" w:rsidRDefault="00E87E4F" w:rsidP="00E87E4F">
      <w:pPr>
        <w:numPr>
          <w:ilvl w:val="0"/>
          <w:numId w:val="4"/>
        </w:numPr>
        <w:tabs>
          <w:tab w:val="left" w:pos="851"/>
          <w:tab w:val="left" w:pos="993"/>
        </w:tabs>
        <w:suppressAutoHyphens/>
        <w:spacing w:after="0" w:line="240" w:lineRule="auto"/>
        <w:ind w:left="0" w:firstLine="709"/>
        <w:jc w:val="both"/>
      </w:pPr>
      <w:r>
        <w:rPr>
          <w:rFonts w:ascii="Times New Roman" w:hAnsi="Times New Roman" w:cs="Times New Roman"/>
          <w:sz w:val="26"/>
          <w:szCs w:val="26"/>
          <w:lang w:eastAsia="ru-RU"/>
        </w:rPr>
        <w:lastRenderedPageBreak/>
        <w:t>отказа Владельца НТО от права на размещение Объекта;</w:t>
      </w:r>
    </w:p>
    <w:p w:rsidR="00E87E4F" w:rsidRPr="00645BB9" w:rsidRDefault="00E87E4F" w:rsidP="00E87E4F">
      <w:pPr>
        <w:numPr>
          <w:ilvl w:val="0"/>
          <w:numId w:val="4"/>
        </w:numPr>
        <w:tabs>
          <w:tab w:val="left" w:pos="851"/>
          <w:tab w:val="left" w:pos="993"/>
        </w:tabs>
        <w:suppressAutoHyphens/>
        <w:spacing w:after="0" w:line="240" w:lineRule="auto"/>
        <w:ind w:left="0" w:firstLine="709"/>
        <w:jc w:val="both"/>
      </w:pPr>
      <w:r>
        <w:rPr>
          <w:rFonts w:ascii="Times New Roman" w:hAnsi="Times New Roman" w:cs="Times New Roman"/>
          <w:sz w:val="26"/>
          <w:szCs w:val="26"/>
          <w:lang w:eastAsia="ru-RU"/>
        </w:rPr>
        <w:t>отказа перемещения Владельца НТО с места размещения Объекта на компенсационное место.</w:t>
      </w:r>
    </w:p>
    <w:p w:rsidR="00E87E4F" w:rsidRDefault="00E87E4F" w:rsidP="00E87E4F">
      <w:pPr>
        <w:pStyle w:val="1"/>
        <w:tabs>
          <w:tab w:val="left" w:pos="993"/>
        </w:tabs>
        <w:spacing w:before="0" w:after="0"/>
        <w:ind w:firstLine="720"/>
        <w:jc w:val="both"/>
        <w:rPr>
          <w:sz w:val="26"/>
          <w:szCs w:val="26"/>
        </w:rPr>
      </w:pPr>
      <w:r w:rsidRPr="00FA5E95">
        <w:rPr>
          <w:sz w:val="26"/>
          <w:szCs w:val="26"/>
        </w:rPr>
        <w:t>2.</w:t>
      </w:r>
      <w:r>
        <w:rPr>
          <w:sz w:val="26"/>
          <w:szCs w:val="26"/>
        </w:rPr>
        <w:t>5</w:t>
      </w:r>
      <w:r w:rsidRPr="00FA5E95">
        <w:rPr>
          <w:sz w:val="26"/>
          <w:szCs w:val="26"/>
        </w:rPr>
        <w:t xml:space="preserve">. При заключении </w:t>
      </w:r>
      <w:r w:rsidR="00F84D67">
        <w:rPr>
          <w:sz w:val="26"/>
          <w:szCs w:val="26"/>
        </w:rPr>
        <w:t>д</w:t>
      </w:r>
      <w:r w:rsidRPr="00FA5E95">
        <w:rPr>
          <w:sz w:val="26"/>
          <w:szCs w:val="26"/>
        </w:rPr>
        <w:t>оговора с победителем аукциона сумма внесенного задатка засчитывается в счет платы за право включения хозяйствующего субъекта в Схему.</w:t>
      </w:r>
    </w:p>
    <w:p w:rsidR="00E87E4F" w:rsidRPr="00FE5B08" w:rsidRDefault="00E87E4F" w:rsidP="00E87E4F">
      <w:pPr>
        <w:spacing w:after="0" w:line="240" w:lineRule="auto"/>
        <w:ind w:firstLine="709"/>
        <w:jc w:val="both"/>
        <w:rPr>
          <w:rFonts w:ascii="Times New Roman" w:hAnsi="Times New Roman" w:cs="Times New Roman"/>
          <w:sz w:val="26"/>
          <w:szCs w:val="26"/>
          <w:lang w:eastAsia="ru-RU"/>
        </w:rPr>
      </w:pPr>
      <w:r w:rsidRPr="00FE5B08">
        <w:rPr>
          <w:rFonts w:ascii="Times New Roman" w:hAnsi="Times New Roman" w:cs="Times New Roman"/>
          <w:sz w:val="26"/>
          <w:szCs w:val="26"/>
          <w:lang w:eastAsia="ru-RU"/>
        </w:rPr>
        <w:t xml:space="preserve">2.6. Размер платы за размещение Объекта подлежит перерасчету Администрацией в бесспорном и одностороннем порядке в случаях изменения кадастровой стоимости земельного участка и в других случаях, предусмотренных настоящим договором, Порядком и действующим законодательством Российской Федерации, влияющих на величину платы за размещение Объекта или предусматривающих изменение порядка исчисления платы за размещение Объекта. В этом случае внесение соответствующих изменений в договор не требуется.   </w:t>
      </w:r>
    </w:p>
    <w:p w:rsidR="00E87E4F" w:rsidRDefault="00E87E4F" w:rsidP="00E87E4F">
      <w:pPr>
        <w:spacing w:after="0" w:line="240" w:lineRule="auto"/>
        <w:ind w:firstLine="709"/>
        <w:jc w:val="both"/>
        <w:rPr>
          <w:rFonts w:ascii="Times New Roman" w:hAnsi="Times New Roman" w:cs="Times New Roman"/>
          <w:sz w:val="26"/>
          <w:szCs w:val="26"/>
          <w:lang w:eastAsia="ru-RU"/>
        </w:rPr>
      </w:pPr>
    </w:p>
    <w:p w:rsidR="00E87E4F" w:rsidRDefault="00E87E4F" w:rsidP="00E87E4F">
      <w:pPr>
        <w:spacing w:after="0"/>
        <w:jc w:val="center"/>
      </w:pPr>
      <w:r>
        <w:rPr>
          <w:rFonts w:ascii="Times New Roman" w:hAnsi="Times New Roman" w:cs="Times New Roman"/>
          <w:b/>
          <w:bCs/>
          <w:sz w:val="26"/>
          <w:szCs w:val="26"/>
          <w:lang w:eastAsia="ru-RU"/>
        </w:rPr>
        <w:t>3.</w:t>
      </w:r>
      <w:r>
        <w:rPr>
          <w:rFonts w:ascii="Times New Roman" w:hAnsi="Times New Roman" w:cs="Times New Roman"/>
          <w:b/>
          <w:bCs/>
          <w:sz w:val="26"/>
          <w:szCs w:val="26"/>
          <w:lang w:eastAsia="ru-RU"/>
        </w:rPr>
        <w:tab/>
        <w:t>Права и обязанности Сторон</w:t>
      </w:r>
    </w:p>
    <w:p w:rsidR="00E87E4F" w:rsidRDefault="00E87E4F" w:rsidP="00E87E4F">
      <w:pPr>
        <w:spacing w:after="0" w:line="240" w:lineRule="auto"/>
        <w:ind w:firstLine="709"/>
        <w:jc w:val="both"/>
      </w:pPr>
      <w:r>
        <w:rPr>
          <w:rFonts w:ascii="Times New Roman" w:hAnsi="Times New Roman" w:cs="Times New Roman"/>
          <w:sz w:val="26"/>
          <w:szCs w:val="26"/>
          <w:lang w:eastAsia="ru-RU"/>
        </w:rPr>
        <w:t>3.1. Владелец НТО имеет право:</w:t>
      </w:r>
    </w:p>
    <w:p w:rsidR="00E87E4F" w:rsidRDefault="00E87E4F" w:rsidP="00E87E4F">
      <w:pPr>
        <w:pStyle w:val="1"/>
        <w:spacing w:before="0" w:after="0"/>
        <w:ind w:firstLine="709"/>
        <w:jc w:val="both"/>
      </w:pPr>
      <w:r>
        <w:rPr>
          <w:sz w:val="26"/>
          <w:szCs w:val="26"/>
        </w:rPr>
        <w:t xml:space="preserve">3.1.1. Разместить Объект по местоположению в соответствии с пунктом 1.1 настоящего договора. </w:t>
      </w:r>
    </w:p>
    <w:p w:rsidR="00E87E4F" w:rsidRDefault="00E87E4F" w:rsidP="00E87E4F">
      <w:pPr>
        <w:pStyle w:val="1"/>
        <w:spacing w:before="0" w:after="0"/>
        <w:ind w:firstLine="709"/>
        <w:jc w:val="both"/>
      </w:pPr>
      <w:r>
        <w:rPr>
          <w:sz w:val="26"/>
          <w:szCs w:val="26"/>
        </w:rPr>
        <w:t>3.1.2. Использовать Объект для осуществления торговой деятельности на условиях, в порядке и сроки, предусмотренных в соответствии с настоящим договором и действующим законодательством РФ.</w:t>
      </w:r>
    </w:p>
    <w:p w:rsidR="00E87E4F" w:rsidRDefault="00E87E4F" w:rsidP="00E87E4F">
      <w:pPr>
        <w:pStyle w:val="1"/>
        <w:spacing w:before="0" w:after="0"/>
        <w:ind w:firstLine="709"/>
        <w:jc w:val="both"/>
      </w:pPr>
      <w:r>
        <w:rPr>
          <w:sz w:val="26"/>
          <w:szCs w:val="26"/>
        </w:rPr>
        <w:t>3.1.3</w:t>
      </w:r>
      <w:r w:rsidRPr="00B36D8E">
        <w:rPr>
          <w:sz w:val="26"/>
          <w:szCs w:val="26"/>
        </w:rPr>
        <w:t>. На компенсационное место размещения Объекта, если в период действия настоящего договора возникла необходимость освобождения места размещения Объекта для нужд Дальнегорского городского округа, предусмотренных подпунктом 3.2.7. пункта 3.2. настоящего договора и внесения в связи с этим изменений в Схему</w:t>
      </w:r>
      <w:r>
        <w:rPr>
          <w:sz w:val="26"/>
          <w:szCs w:val="26"/>
        </w:rPr>
        <w:t>.</w:t>
      </w:r>
    </w:p>
    <w:p w:rsidR="00E87E4F" w:rsidRDefault="00E87E4F" w:rsidP="00E87E4F">
      <w:pPr>
        <w:spacing w:after="0" w:line="240" w:lineRule="auto"/>
        <w:ind w:firstLine="709"/>
        <w:jc w:val="both"/>
      </w:pPr>
      <w:r>
        <w:rPr>
          <w:rFonts w:ascii="Times New Roman" w:hAnsi="Times New Roman" w:cs="Times New Roman"/>
          <w:sz w:val="26"/>
          <w:szCs w:val="26"/>
          <w:lang w:eastAsia="ru-RU"/>
        </w:rPr>
        <w:t>3.1.4. Иметь беспрепятственный доступ к месту размещения Объекта, указанному в договоре, с целью осуществления прав Владельца НТО, в том числе для его размещения, функционирования, содержания и демонтажа.</w:t>
      </w:r>
    </w:p>
    <w:p w:rsidR="00E87E4F" w:rsidRDefault="00E87E4F" w:rsidP="00E87E4F">
      <w:pPr>
        <w:pStyle w:val="1"/>
        <w:spacing w:before="0" w:after="0"/>
        <w:ind w:firstLine="709"/>
        <w:jc w:val="both"/>
      </w:pPr>
      <w:r>
        <w:rPr>
          <w:sz w:val="26"/>
          <w:szCs w:val="26"/>
        </w:rPr>
        <w:t>3.2. Владелец НТО обязан:</w:t>
      </w:r>
    </w:p>
    <w:p w:rsidR="00E87E4F" w:rsidRDefault="00E87E4F" w:rsidP="00E87E4F">
      <w:pPr>
        <w:pStyle w:val="1"/>
        <w:spacing w:before="0" w:after="0"/>
        <w:ind w:firstLine="709"/>
        <w:jc w:val="both"/>
      </w:pPr>
      <w:r>
        <w:rPr>
          <w:sz w:val="26"/>
          <w:szCs w:val="26"/>
        </w:rPr>
        <w:t>3.2.1. Своевременно и полностью вносить плату за право</w:t>
      </w:r>
      <w:r>
        <w:t xml:space="preserve"> </w:t>
      </w:r>
      <w:r>
        <w:rPr>
          <w:sz w:val="26"/>
          <w:szCs w:val="26"/>
        </w:rPr>
        <w:t>включени</w:t>
      </w:r>
      <w:r w:rsidR="005B11DD">
        <w:rPr>
          <w:sz w:val="26"/>
          <w:szCs w:val="26"/>
        </w:rPr>
        <w:t>я</w:t>
      </w:r>
      <w:r>
        <w:rPr>
          <w:sz w:val="26"/>
          <w:szCs w:val="26"/>
        </w:rPr>
        <w:t xml:space="preserve"> в Схему в размере и порядке, установленном настоящим договором. </w:t>
      </w:r>
    </w:p>
    <w:p w:rsidR="00E87E4F" w:rsidRDefault="00E87E4F" w:rsidP="00E87E4F">
      <w:pPr>
        <w:pStyle w:val="1"/>
        <w:spacing w:before="0" w:after="0"/>
        <w:ind w:firstLine="709"/>
        <w:jc w:val="both"/>
      </w:pPr>
      <w:r>
        <w:rPr>
          <w:sz w:val="26"/>
          <w:szCs w:val="26"/>
        </w:rPr>
        <w:t xml:space="preserve">3.2.2. Сохранять вид и специализацию, местоположение и размеры Объекта в течение установленного периода размещения Объекта в соответствии с настоящим договором. </w:t>
      </w:r>
    </w:p>
    <w:p w:rsidR="00E87E4F" w:rsidRDefault="00E87E4F" w:rsidP="00E87E4F">
      <w:pPr>
        <w:pStyle w:val="1"/>
        <w:spacing w:before="0" w:after="0"/>
        <w:ind w:firstLine="709"/>
        <w:jc w:val="both"/>
      </w:pPr>
      <w:r>
        <w:rPr>
          <w:sz w:val="26"/>
          <w:szCs w:val="26"/>
        </w:rPr>
        <w:t>3.2.3. Обеспечить сохранение внешнего вида и оформления Объекта: осуществлять его содержание, обеспечивающее надлежащее состояние, в том числе техническое и эстетическое, включая ремонт и замену пришедших в негодность элементов, частей, конструкций, покраску в течение всего срока действия настоящего договора.</w:t>
      </w:r>
    </w:p>
    <w:p w:rsidR="00E87E4F" w:rsidRDefault="00E87E4F" w:rsidP="00E87E4F">
      <w:pPr>
        <w:pStyle w:val="1"/>
        <w:spacing w:before="0" w:after="0"/>
        <w:ind w:firstLine="709"/>
        <w:jc w:val="both"/>
      </w:pPr>
      <w:r>
        <w:rPr>
          <w:sz w:val="26"/>
          <w:szCs w:val="26"/>
        </w:rPr>
        <w:t>3.2.4. Обеспечить соблюдение санитарных норм и правил, вывоз мусора и иных отходов в радиусе 10 метров от использования Объекта в соответствии с настоящим договором. Не допускать переполнения урн, контейнеров для сбора твердых бытовых отходов.</w:t>
      </w:r>
    </w:p>
    <w:p w:rsidR="00E87E4F" w:rsidRDefault="00E87E4F" w:rsidP="00E87E4F">
      <w:pPr>
        <w:pStyle w:val="1"/>
        <w:spacing w:before="0" w:after="0"/>
        <w:ind w:firstLine="709"/>
        <w:jc w:val="both"/>
      </w:pPr>
      <w:r>
        <w:rPr>
          <w:sz w:val="26"/>
          <w:szCs w:val="26"/>
        </w:rPr>
        <w:t xml:space="preserve">3.2.5.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 </w:t>
      </w:r>
    </w:p>
    <w:p w:rsidR="00E87E4F" w:rsidRDefault="00E87E4F" w:rsidP="00E87E4F">
      <w:pPr>
        <w:spacing w:after="0"/>
        <w:ind w:firstLine="708"/>
        <w:jc w:val="both"/>
      </w:pPr>
      <w:r>
        <w:rPr>
          <w:rFonts w:ascii="Times New Roman" w:hAnsi="Times New Roman" w:cs="Times New Roman"/>
          <w:sz w:val="26"/>
          <w:szCs w:val="26"/>
          <w:lang w:eastAsia="ru-RU"/>
        </w:rPr>
        <w:lastRenderedPageBreak/>
        <w:t>3.2.6</w:t>
      </w:r>
      <w:r>
        <w:rPr>
          <w:rFonts w:ascii="Times New Roman" w:hAnsi="Times New Roman" w:cs="Times New Roman"/>
          <w:sz w:val="26"/>
          <w:szCs w:val="26"/>
          <w:vertAlign w:val="superscript"/>
          <w:lang w:eastAsia="ru-RU"/>
        </w:rPr>
        <w:t>*</w:t>
      </w:r>
      <w:r>
        <w:rPr>
          <w:rFonts w:ascii="Times New Roman" w:hAnsi="Times New Roman" w:cs="Times New Roman"/>
          <w:sz w:val="26"/>
          <w:szCs w:val="26"/>
          <w:lang w:eastAsia="ru-RU"/>
        </w:rPr>
        <w:t>. В течение 20 (двадцати) календарных дней с момента заключения договора:</w:t>
      </w:r>
    </w:p>
    <w:p w:rsidR="00E87E4F" w:rsidRDefault="00E87E4F" w:rsidP="00E87E4F">
      <w:pPr>
        <w:spacing w:after="0"/>
        <w:ind w:firstLine="708"/>
        <w:jc w:val="both"/>
      </w:pPr>
      <w:r>
        <w:rPr>
          <w:rFonts w:ascii="Times New Roman" w:hAnsi="Times New Roman" w:cs="Times New Roman"/>
          <w:sz w:val="26"/>
          <w:szCs w:val="26"/>
          <w:lang w:eastAsia="ru-RU"/>
        </w:rPr>
        <w:t>а) заключить со специализированной организацией договор на вывоз и утилизацию твердых бытовых отходов;</w:t>
      </w:r>
    </w:p>
    <w:p w:rsidR="00E87E4F" w:rsidRDefault="00E87E4F" w:rsidP="00E87E4F">
      <w:pPr>
        <w:spacing w:after="0"/>
        <w:ind w:firstLine="708"/>
        <w:jc w:val="both"/>
      </w:pPr>
      <w:r>
        <w:rPr>
          <w:rFonts w:ascii="Times New Roman" w:hAnsi="Times New Roman" w:cs="Times New Roman"/>
          <w:sz w:val="26"/>
          <w:szCs w:val="26"/>
          <w:lang w:eastAsia="ru-RU"/>
        </w:rPr>
        <w:t>б) заключить договор на подключение к источникам энергообеспечения (при необходимости);</w:t>
      </w:r>
    </w:p>
    <w:p w:rsidR="00E87E4F" w:rsidRDefault="00E87E4F" w:rsidP="00E87E4F">
      <w:pPr>
        <w:tabs>
          <w:tab w:val="left" w:pos="993"/>
        </w:tabs>
        <w:spacing w:after="0"/>
        <w:ind w:firstLine="708"/>
        <w:jc w:val="both"/>
      </w:pPr>
      <w:r>
        <w:rPr>
          <w:rFonts w:ascii="Times New Roman" w:hAnsi="Times New Roman" w:cs="Times New Roman"/>
          <w:sz w:val="26"/>
          <w:szCs w:val="26"/>
          <w:lang w:eastAsia="ru-RU"/>
        </w:rPr>
        <w:t>в) заключить договор на подключение к коммуникациям (при необходимости).</w:t>
      </w:r>
    </w:p>
    <w:p w:rsidR="00E87E4F" w:rsidRDefault="00E87E4F" w:rsidP="00E87E4F">
      <w:pPr>
        <w:pStyle w:val="10"/>
        <w:tabs>
          <w:tab w:val="left" w:pos="993"/>
        </w:tabs>
        <w:ind w:firstLine="709"/>
        <w:jc w:val="both"/>
      </w:pPr>
      <w:r>
        <w:rPr>
          <w:rFonts w:ascii="Times New Roman" w:hAnsi="Times New Roman" w:cs="Times New Roman"/>
          <w:sz w:val="26"/>
          <w:szCs w:val="26"/>
          <w:lang w:eastAsia="ru-RU"/>
        </w:rPr>
        <w:t xml:space="preserve">3.2.7. </w:t>
      </w:r>
      <w:r w:rsidRPr="00C1045A">
        <w:rPr>
          <w:rFonts w:ascii="Times New Roman" w:hAnsi="Times New Roman" w:cs="Times New Roman"/>
          <w:sz w:val="26"/>
          <w:szCs w:val="26"/>
          <w:lang w:eastAsia="ru-RU"/>
        </w:rPr>
        <w:t>Произвести вывоз Объекта, а также привести место размещения Объекта, на котором он был расположен, в первоначальное состояние  в течение 10 (десяти) рабочих дней, при условии предоставления Владельцу НТО альтернативного компенсационного места, если в период действия настоящего договора возникла необходимость освобождения места размещения Объекта для нужд Дальнегорского городского округа:</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размещения объектов капитального строительства;</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ликвидации последствий чрезвычайных ситуаций.</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3.2.8. Использовать Объект для осуществления торговой деятельности в соответствии с требованиями действующего законодательства. </w:t>
      </w:r>
    </w:p>
    <w:p w:rsidR="00E87E4F" w:rsidRDefault="00E87E4F" w:rsidP="00E87E4F">
      <w:pPr>
        <w:spacing w:after="0" w:line="240" w:lineRule="auto"/>
        <w:ind w:firstLine="708"/>
        <w:jc w:val="both"/>
      </w:pPr>
      <w:r>
        <w:rPr>
          <w:rFonts w:ascii="Times New Roman" w:hAnsi="Times New Roman" w:cs="Times New Roman"/>
          <w:sz w:val="26"/>
          <w:szCs w:val="26"/>
          <w:lang w:eastAsia="ru-RU"/>
        </w:rPr>
        <w:t>3.2.9. Не эксплуатировать Объект без утвержденного акта о соответствии нестационарного торгового объекта установленным требованиям.</w:t>
      </w:r>
    </w:p>
    <w:p w:rsidR="00E87E4F"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течение 7 (семи) рабочих дней после размещения Объекта и перед началом его эксплуатации предъявить Объект для осмотра путем направления соответствующего обращения в отдел экономики и поддержки предпринимательства.</w:t>
      </w:r>
    </w:p>
    <w:p w:rsidR="00E87E4F" w:rsidRDefault="00E87E4F" w:rsidP="00E87E4F">
      <w:pPr>
        <w:spacing w:after="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3.2.10. В случае пожара или разрушения Объекта Владелец нестационарного НТО уведомляет о данных фактах в письменной форме Администрацию в течение 3 (трех) рабочих дней.</w:t>
      </w:r>
    </w:p>
    <w:p w:rsidR="00E87E4F"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Владелец НТО в течение 60 (шестидесяти) календарных дней с даты уведомления о факте пожара или разрушения Объекта производит работы по его восстановлению в соответствии с пунктом 3.2.</w:t>
      </w:r>
      <w:r w:rsidR="00F5168B">
        <w:rPr>
          <w:rFonts w:ascii="Times New Roman" w:hAnsi="Times New Roman" w:cs="Times New Roman"/>
          <w:sz w:val="26"/>
          <w:szCs w:val="26"/>
          <w:lang w:eastAsia="ru-RU"/>
        </w:rPr>
        <w:t>3</w:t>
      </w:r>
      <w:r>
        <w:rPr>
          <w:rFonts w:ascii="Times New Roman" w:hAnsi="Times New Roman" w:cs="Times New Roman"/>
          <w:sz w:val="26"/>
          <w:szCs w:val="26"/>
          <w:lang w:eastAsia="ru-RU"/>
        </w:rPr>
        <w:t>. настоящего договора и приступает</w:t>
      </w:r>
    </w:p>
    <w:p w:rsidR="00E87E4F" w:rsidRDefault="00E87E4F" w:rsidP="00E87E4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к его эксплуатации после выполнения требований пункта 3.2.</w:t>
      </w:r>
      <w:r w:rsidR="00F5168B">
        <w:rPr>
          <w:rFonts w:ascii="Times New Roman" w:hAnsi="Times New Roman" w:cs="Times New Roman"/>
          <w:sz w:val="26"/>
          <w:szCs w:val="26"/>
          <w:lang w:eastAsia="ru-RU"/>
        </w:rPr>
        <w:t>9</w:t>
      </w:r>
      <w:r>
        <w:rPr>
          <w:rFonts w:ascii="Times New Roman" w:hAnsi="Times New Roman" w:cs="Times New Roman"/>
          <w:sz w:val="26"/>
          <w:szCs w:val="26"/>
          <w:lang w:eastAsia="ru-RU"/>
        </w:rPr>
        <w:t>. настоящего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3.2.11. При осуществлении торговой деятельности соблюдать требования законодательства в сфере продажи алкогольной, табачной продукции, а также санитарно - эпидемиологические требования к организациям торговли.</w:t>
      </w:r>
    </w:p>
    <w:p w:rsidR="00E87E4F" w:rsidRDefault="00E87E4F" w:rsidP="00E87E4F">
      <w:pPr>
        <w:pStyle w:val="1"/>
        <w:spacing w:before="0" w:after="0"/>
        <w:ind w:firstLine="709"/>
        <w:jc w:val="both"/>
      </w:pPr>
      <w:r>
        <w:rPr>
          <w:sz w:val="26"/>
          <w:szCs w:val="26"/>
        </w:rPr>
        <w:t xml:space="preserve">3.2.12. Использовать Объект способами, которые не должны наносить вред окружающей среде. </w:t>
      </w:r>
    </w:p>
    <w:p w:rsidR="00E87E4F" w:rsidRDefault="00E87E4F" w:rsidP="00E87E4F">
      <w:pPr>
        <w:spacing w:after="0"/>
        <w:ind w:firstLine="709"/>
        <w:jc w:val="both"/>
      </w:pPr>
      <w:r>
        <w:rPr>
          <w:rFonts w:ascii="Times New Roman" w:hAnsi="Times New Roman" w:cs="Times New Roman"/>
          <w:sz w:val="26"/>
          <w:szCs w:val="26"/>
          <w:lang w:eastAsia="ru-RU"/>
        </w:rPr>
        <w:t xml:space="preserve">3.2.13. Не допускать загрязнение, захламление места размещения Объекта. </w:t>
      </w:r>
    </w:p>
    <w:p w:rsidR="00E87E4F" w:rsidRDefault="00E87E4F" w:rsidP="00E87E4F">
      <w:pPr>
        <w:pStyle w:val="1"/>
        <w:spacing w:before="0" w:after="0"/>
        <w:ind w:firstLine="709"/>
        <w:jc w:val="both"/>
        <w:rPr>
          <w:sz w:val="26"/>
          <w:szCs w:val="26"/>
        </w:rPr>
      </w:pPr>
      <w:r>
        <w:rPr>
          <w:sz w:val="26"/>
          <w:szCs w:val="26"/>
        </w:rPr>
        <w:t xml:space="preserve">3.2.14. Не допускать Владельцем НТО </w:t>
      </w:r>
      <w:r w:rsidRPr="00D15A06">
        <w:rPr>
          <w:sz w:val="26"/>
          <w:szCs w:val="26"/>
        </w:rPr>
        <w:t>передач</w:t>
      </w:r>
      <w:r>
        <w:rPr>
          <w:sz w:val="26"/>
          <w:szCs w:val="26"/>
        </w:rPr>
        <w:t>у</w:t>
      </w:r>
      <w:r w:rsidRPr="00D15A06">
        <w:rPr>
          <w:sz w:val="26"/>
          <w:szCs w:val="26"/>
        </w:rPr>
        <w:t xml:space="preserve">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r>
        <w:rPr>
          <w:sz w:val="26"/>
          <w:szCs w:val="26"/>
        </w:rPr>
        <w:t xml:space="preserve">. </w:t>
      </w:r>
    </w:p>
    <w:p w:rsidR="00EA201E" w:rsidRDefault="00EA201E" w:rsidP="00EA201E">
      <w:pPr>
        <w:pBdr>
          <w:top w:val="single" w:sz="4" w:space="1" w:color="00000A"/>
          <w:left w:val="none" w:sz="0" w:space="0" w:color="000000"/>
          <w:bottom w:val="none" w:sz="0" w:space="0" w:color="000000"/>
          <w:right w:val="none" w:sz="0" w:space="0" w:color="000000"/>
        </w:pBdr>
        <w:spacing w:after="0"/>
        <w:jc w:val="center"/>
      </w:pPr>
      <w:r>
        <w:rPr>
          <w:rFonts w:ascii="Times New Roman" w:hAnsi="Times New Roman" w:cs="Times New Roman"/>
          <w:lang w:eastAsia="ru-RU"/>
        </w:rPr>
        <w:t>*для передвижных НТО, елочных площадок и бахчевых развалов п.3.2.6. исключается</w:t>
      </w:r>
    </w:p>
    <w:p w:rsidR="00E87E4F" w:rsidRDefault="00E87E4F" w:rsidP="00E87E4F">
      <w:pPr>
        <w:pStyle w:val="1"/>
        <w:spacing w:before="0" w:after="0"/>
        <w:ind w:firstLine="709"/>
        <w:jc w:val="both"/>
      </w:pPr>
      <w:r>
        <w:rPr>
          <w:sz w:val="26"/>
          <w:szCs w:val="26"/>
        </w:rPr>
        <w:lastRenderedPageBreak/>
        <w:t xml:space="preserve">3.2.15. В случае если Объект конструктивно объединен с другими НТО, обеспечить демонтаж Объекта без ущерба другим НТО. </w:t>
      </w:r>
    </w:p>
    <w:p w:rsidR="00E87E4F" w:rsidRDefault="00E87E4F" w:rsidP="00E87E4F">
      <w:pPr>
        <w:pStyle w:val="1"/>
        <w:spacing w:before="0" w:after="0"/>
        <w:ind w:firstLine="709"/>
        <w:jc w:val="both"/>
      </w:pPr>
      <w:r>
        <w:rPr>
          <w:sz w:val="26"/>
          <w:szCs w:val="26"/>
        </w:rPr>
        <w:t>3.2.16. Передать занимаемое место размещения Объекта от НТО по акту приема-сдачи в течение 10 (десяти) рабочих дней по окончании срока действия договора или со дня досрочного расторжения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3.3. Администрация имеет право:</w:t>
      </w:r>
    </w:p>
    <w:p w:rsidR="00E87E4F" w:rsidRDefault="00E87E4F" w:rsidP="00E87E4F">
      <w:pPr>
        <w:pStyle w:val="1"/>
        <w:spacing w:before="0" w:after="0"/>
        <w:ind w:firstLine="709"/>
        <w:jc w:val="both"/>
      </w:pPr>
      <w:r>
        <w:rPr>
          <w:sz w:val="26"/>
          <w:szCs w:val="26"/>
        </w:rPr>
        <w:t xml:space="preserve">3.3.1. В любое время, в период действия договора, проверять соблюдение Владельцем НТО требований настоящего договора на месте размещения Объекта. </w:t>
      </w:r>
    </w:p>
    <w:p w:rsidR="00E87E4F" w:rsidRDefault="00E87E4F" w:rsidP="00E87E4F">
      <w:pPr>
        <w:pStyle w:val="1"/>
        <w:spacing w:before="0" w:after="0"/>
        <w:ind w:firstLine="709"/>
        <w:jc w:val="both"/>
      </w:pPr>
      <w:r>
        <w:rPr>
          <w:sz w:val="26"/>
          <w:szCs w:val="26"/>
        </w:rPr>
        <w:t>3.3.2. Требовать расторжения договора и возмещения убытков в случае, если Владелец НТО размещает Объект не в соответствии с его видом, специализацией, периодом размещения, Схемой и иными случаями, предусмотренны</w:t>
      </w:r>
      <w:r w:rsidR="007F27E6">
        <w:rPr>
          <w:sz w:val="26"/>
          <w:szCs w:val="26"/>
        </w:rPr>
        <w:t>ми</w:t>
      </w:r>
      <w:r>
        <w:rPr>
          <w:sz w:val="26"/>
          <w:szCs w:val="26"/>
        </w:rPr>
        <w:t xml:space="preserve"> настоящим договором. </w:t>
      </w:r>
    </w:p>
    <w:p w:rsidR="00E87E4F" w:rsidRDefault="00E87E4F" w:rsidP="00E87E4F">
      <w:pPr>
        <w:spacing w:after="0" w:line="240" w:lineRule="auto"/>
        <w:ind w:firstLine="709"/>
        <w:jc w:val="both"/>
      </w:pPr>
      <w:r>
        <w:rPr>
          <w:rFonts w:ascii="Times New Roman" w:hAnsi="Times New Roman" w:cs="Times New Roman"/>
          <w:sz w:val="26"/>
          <w:szCs w:val="26"/>
          <w:lang w:eastAsia="ru-RU"/>
        </w:rPr>
        <w:t>3.3.3. При неисполнении Владельцем НТО обязанностей, установленных настоящим договором, освободить место размещения от Объекта самостоятельно или с привлечением третьих лиц, с последующим возмещением Владельцем НТО всех расходов, понесенных Администрацией.</w:t>
      </w:r>
    </w:p>
    <w:p w:rsidR="00E87E4F" w:rsidRDefault="00E87E4F" w:rsidP="00E87E4F">
      <w:pPr>
        <w:pStyle w:val="1"/>
        <w:spacing w:before="0" w:after="0"/>
        <w:ind w:firstLine="709"/>
        <w:jc w:val="both"/>
      </w:pPr>
      <w:r>
        <w:rPr>
          <w:sz w:val="26"/>
          <w:szCs w:val="26"/>
        </w:rPr>
        <w:t>3.3.4. Осуществлять контроль за своевременностью и полнотой внесения платы за полученное право на включение хозяйствующего субъекта в Схему.</w:t>
      </w:r>
    </w:p>
    <w:p w:rsidR="00E87E4F" w:rsidRDefault="00E87E4F" w:rsidP="00E87E4F">
      <w:pPr>
        <w:spacing w:after="0" w:line="240" w:lineRule="auto"/>
        <w:ind w:firstLine="709"/>
        <w:jc w:val="both"/>
      </w:pPr>
      <w:r>
        <w:rPr>
          <w:rFonts w:ascii="Times New Roman" w:hAnsi="Times New Roman" w:cs="Times New Roman"/>
          <w:sz w:val="26"/>
          <w:szCs w:val="26"/>
          <w:lang w:eastAsia="ru-RU"/>
        </w:rPr>
        <w:t>3.4. Администрация обязана:</w:t>
      </w:r>
    </w:p>
    <w:p w:rsidR="00E87E4F" w:rsidRDefault="00E87E4F" w:rsidP="00E87E4F">
      <w:pPr>
        <w:pStyle w:val="1"/>
        <w:spacing w:before="0" w:after="0"/>
        <w:ind w:firstLine="709"/>
        <w:jc w:val="both"/>
      </w:pPr>
      <w:r>
        <w:rPr>
          <w:sz w:val="26"/>
          <w:szCs w:val="26"/>
        </w:rPr>
        <w:t>3.4.1. Предоставить Владельцу НТО место размещения Объекта согласно полученного права</w:t>
      </w:r>
      <w:r>
        <w:t xml:space="preserve"> </w:t>
      </w:r>
      <w:r>
        <w:rPr>
          <w:sz w:val="26"/>
          <w:szCs w:val="26"/>
        </w:rPr>
        <w:t>включения хозяйствующего субъекта в Схему на условиях и в порядке, предусмотренных в соответствии с настоящим договором и действующим законодательством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3.4.2. Принять занимаемое место размещения Объекта от НТО по акту приема-сдачи в течение 10 (десяти) рабочих дней по окончании срока действия договора или со дня досрочного расторжения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3.4.3. В случае необходимости освобождения места размещения Объекта для нужд </w:t>
      </w:r>
      <w:r w:rsidRPr="00A73D8E">
        <w:rPr>
          <w:rFonts w:ascii="Times New Roman" w:hAnsi="Times New Roman" w:cs="Times New Roman"/>
          <w:sz w:val="26"/>
          <w:szCs w:val="26"/>
          <w:lang w:eastAsia="ru-RU"/>
        </w:rPr>
        <w:t>Дальнегорского городского округа</w:t>
      </w:r>
      <w:r>
        <w:rPr>
          <w:rFonts w:ascii="Times New Roman" w:hAnsi="Times New Roman" w:cs="Times New Roman"/>
          <w:color w:val="FF0000"/>
          <w:sz w:val="26"/>
          <w:szCs w:val="26"/>
          <w:lang w:eastAsia="ru-RU"/>
        </w:rPr>
        <w:t xml:space="preserve"> </w:t>
      </w:r>
      <w:r>
        <w:rPr>
          <w:rFonts w:ascii="Times New Roman" w:hAnsi="Times New Roman" w:cs="Times New Roman"/>
          <w:sz w:val="26"/>
          <w:szCs w:val="26"/>
          <w:lang w:eastAsia="ru-RU"/>
        </w:rPr>
        <w:t>предоставить Владельцу НТО компенсационное место.</w:t>
      </w:r>
    </w:p>
    <w:p w:rsidR="00E87E4F" w:rsidRDefault="00E87E4F" w:rsidP="00E87E4F">
      <w:pPr>
        <w:spacing w:after="0"/>
        <w:jc w:val="center"/>
        <w:rPr>
          <w:rFonts w:ascii="Times New Roman" w:hAnsi="Times New Roman" w:cs="Times New Roman"/>
          <w:b/>
          <w:bCs/>
          <w:sz w:val="26"/>
          <w:szCs w:val="26"/>
          <w:lang w:eastAsia="ru-RU"/>
        </w:rPr>
      </w:pPr>
    </w:p>
    <w:p w:rsidR="00E87E4F" w:rsidRDefault="00E87E4F" w:rsidP="00E87E4F">
      <w:pPr>
        <w:spacing w:after="0"/>
        <w:jc w:val="center"/>
      </w:pPr>
      <w:r>
        <w:rPr>
          <w:rFonts w:ascii="Times New Roman" w:hAnsi="Times New Roman" w:cs="Times New Roman"/>
          <w:b/>
          <w:bCs/>
          <w:sz w:val="26"/>
          <w:szCs w:val="26"/>
          <w:lang w:eastAsia="ru-RU"/>
        </w:rPr>
        <w:t>4. Ответственность Сторон</w:t>
      </w:r>
    </w:p>
    <w:p w:rsidR="00E87E4F" w:rsidRDefault="00E87E4F" w:rsidP="00E87E4F">
      <w:pPr>
        <w:spacing w:after="0" w:line="240" w:lineRule="auto"/>
        <w:ind w:firstLine="709"/>
        <w:jc w:val="both"/>
      </w:pPr>
      <w:r>
        <w:rPr>
          <w:rFonts w:ascii="Times New Roman" w:hAnsi="Times New Roman" w:cs="Times New Roman"/>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4.2. В случае просрочки исполнения Владельцем НТО обязательства, предусмотренного пунктом  2.2. настоящего договора, начисляется пеня  за каждый день просрочки,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ЦБ РФ от цены договора, уменьшенной на сумму, пропорционально объему обязательств, предусмотренных договором и фактически исполненных Владельцем НТО.</w:t>
      </w:r>
    </w:p>
    <w:p w:rsidR="00E87E4F" w:rsidRPr="00D7223E"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4.3. </w:t>
      </w:r>
      <w:r w:rsidR="00D7223E">
        <w:rPr>
          <w:rFonts w:ascii="Times New Roman" w:hAnsi="Times New Roman" w:cs="Times New Roman"/>
          <w:sz w:val="26"/>
          <w:szCs w:val="26"/>
          <w:lang w:eastAsia="ru-RU"/>
        </w:rPr>
        <w:t>Владелец</w:t>
      </w:r>
      <w:r w:rsidR="00D7223E" w:rsidRPr="00D7223E">
        <w:rPr>
          <w:rFonts w:ascii="Times New Roman" w:hAnsi="Times New Roman" w:cs="Times New Roman"/>
          <w:sz w:val="26"/>
          <w:szCs w:val="26"/>
          <w:lang w:eastAsia="ru-RU"/>
        </w:rPr>
        <w:t xml:space="preserve"> НТО </w:t>
      </w:r>
      <w:r w:rsidR="00D7223E">
        <w:rPr>
          <w:rFonts w:ascii="Times New Roman" w:hAnsi="Times New Roman" w:cs="Times New Roman"/>
          <w:sz w:val="26"/>
          <w:szCs w:val="26"/>
          <w:lang w:eastAsia="ru-RU"/>
        </w:rPr>
        <w:t xml:space="preserve">не в праве передавать </w:t>
      </w:r>
      <w:r w:rsidR="00D7223E" w:rsidRPr="00D7223E">
        <w:rPr>
          <w:rFonts w:ascii="Times New Roman" w:hAnsi="Times New Roman" w:cs="Times New Roman"/>
          <w:sz w:val="26"/>
          <w:szCs w:val="26"/>
          <w:lang w:eastAsia="ru-RU"/>
        </w:rPr>
        <w:t>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r>
        <w:rPr>
          <w:rFonts w:ascii="Times New Roman" w:hAnsi="Times New Roman" w:cs="Times New Roman"/>
          <w:sz w:val="26"/>
          <w:szCs w:val="26"/>
          <w:lang w:eastAsia="ru-RU"/>
        </w:rPr>
        <w:t>.</w:t>
      </w:r>
    </w:p>
    <w:p w:rsidR="00E87E4F" w:rsidRDefault="00E87E4F" w:rsidP="00E87E4F">
      <w:pPr>
        <w:pStyle w:val="1"/>
        <w:spacing w:before="0" w:after="0"/>
        <w:ind w:firstLine="709"/>
        <w:jc w:val="both"/>
      </w:pPr>
      <w:r>
        <w:rPr>
          <w:sz w:val="26"/>
          <w:szCs w:val="26"/>
        </w:rPr>
        <w:t>4.4. Ответственность за любой ущерб или вред, причиненный при размещении и функционировании Объекта несет Владелец НТО.</w:t>
      </w:r>
    </w:p>
    <w:p w:rsidR="00E87E4F" w:rsidRDefault="00E87E4F" w:rsidP="00E87E4F">
      <w:pPr>
        <w:spacing w:after="0"/>
        <w:jc w:val="center"/>
        <w:rPr>
          <w:rFonts w:ascii="Times New Roman" w:hAnsi="Times New Roman" w:cs="Times New Roman"/>
          <w:sz w:val="26"/>
          <w:szCs w:val="26"/>
          <w:lang w:eastAsia="ru-RU"/>
        </w:rPr>
      </w:pPr>
    </w:p>
    <w:p w:rsidR="00EA201E" w:rsidRDefault="00EA201E">
      <w:pPr>
        <w:rPr>
          <w:rFonts w:ascii="Times New Roman" w:hAnsi="Times New Roman" w:cs="Times New Roman"/>
          <w:b/>
          <w:bCs/>
          <w:sz w:val="26"/>
          <w:szCs w:val="26"/>
          <w:lang w:eastAsia="ru-RU"/>
        </w:rPr>
      </w:pPr>
      <w:r>
        <w:rPr>
          <w:rFonts w:ascii="Times New Roman" w:hAnsi="Times New Roman" w:cs="Times New Roman"/>
          <w:b/>
          <w:bCs/>
          <w:sz w:val="26"/>
          <w:szCs w:val="26"/>
          <w:lang w:eastAsia="ru-RU"/>
        </w:rPr>
        <w:br w:type="page"/>
      </w:r>
    </w:p>
    <w:p w:rsidR="00E87E4F" w:rsidRDefault="00E87E4F" w:rsidP="00E87E4F">
      <w:pPr>
        <w:spacing w:after="0"/>
        <w:jc w:val="center"/>
      </w:pPr>
      <w:r>
        <w:rPr>
          <w:rFonts w:ascii="Times New Roman" w:hAnsi="Times New Roman" w:cs="Times New Roman"/>
          <w:b/>
          <w:bCs/>
          <w:sz w:val="26"/>
          <w:szCs w:val="26"/>
          <w:lang w:eastAsia="ru-RU"/>
        </w:rPr>
        <w:lastRenderedPageBreak/>
        <w:t xml:space="preserve">5. Срок действия договора. </w:t>
      </w:r>
    </w:p>
    <w:p w:rsidR="00E87E4F" w:rsidRDefault="00E87E4F" w:rsidP="00E87E4F">
      <w:pPr>
        <w:spacing w:after="0"/>
        <w:jc w:val="center"/>
      </w:pPr>
      <w:r>
        <w:rPr>
          <w:rFonts w:ascii="Times New Roman" w:hAnsi="Times New Roman" w:cs="Times New Roman"/>
          <w:b/>
          <w:bCs/>
          <w:sz w:val="26"/>
          <w:szCs w:val="26"/>
          <w:lang w:eastAsia="ru-RU"/>
        </w:rPr>
        <w:t>Условия изменения и расторжения договора</w:t>
      </w:r>
    </w:p>
    <w:p w:rsidR="00E87E4F" w:rsidRDefault="00E87E4F" w:rsidP="00E87E4F">
      <w:pPr>
        <w:pStyle w:val="1"/>
        <w:spacing w:before="0" w:after="0"/>
        <w:ind w:firstLine="709"/>
        <w:jc w:val="both"/>
      </w:pPr>
      <w:r>
        <w:rPr>
          <w:sz w:val="26"/>
          <w:szCs w:val="26"/>
        </w:rPr>
        <w:t xml:space="preserve">5.1. Настоящий договор действует с момента его подписания Сторонами и до "___" _________ 20__ г. </w:t>
      </w:r>
    </w:p>
    <w:p w:rsidR="00E87E4F" w:rsidRDefault="00E87E4F" w:rsidP="00E87E4F">
      <w:pPr>
        <w:spacing w:after="0" w:line="240" w:lineRule="auto"/>
        <w:ind w:firstLine="709"/>
        <w:jc w:val="both"/>
      </w:pPr>
      <w:r>
        <w:rPr>
          <w:rFonts w:ascii="Times New Roman" w:hAnsi="Times New Roman" w:cs="Times New Roman"/>
          <w:sz w:val="26"/>
          <w:szCs w:val="26"/>
          <w:lang w:eastAsia="ru-RU"/>
        </w:rPr>
        <w:t>5.2. Договор подлежит расторжению Администрацией досрочно в одностороннем порядке с уведомлением Владельца НТО в случаях:</w:t>
      </w:r>
    </w:p>
    <w:p w:rsidR="00E87E4F" w:rsidRDefault="00E87E4F" w:rsidP="00E87E4F">
      <w:pPr>
        <w:spacing w:after="0" w:line="240" w:lineRule="auto"/>
        <w:ind w:firstLine="709"/>
        <w:jc w:val="both"/>
      </w:pPr>
      <w:r>
        <w:rPr>
          <w:rFonts w:ascii="Times New Roman" w:hAnsi="Times New Roman" w:cs="Times New Roman"/>
          <w:sz w:val="26"/>
          <w:szCs w:val="26"/>
          <w:lang w:eastAsia="ru-RU"/>
        </w:rPr>
        <w:t>1) если Владелец НТО размещает Объект не в соответствии с его видом, специализацией, периодом размещения, Схемой и иными случаями, предусмотренными настоящим договором;</w:t>
      </w:r>
    </w:p>
    <w:p w:rsidR="00E87E4F" w:rsidRDefault="00E87E4F" w:rsidP="00E87E4F">
      <w:pPr>
        <w:pStyle w:val="10"/>
        <w:ind w:firstLine="709"/>
        <w:jc w:val="both"/>
      </w:pPr>
      <w:r>
        <w:rPr>
          <w:rFonts w:ascii="Times New Roman" w:hAnsi="Times New Roman" w:cs="Times New Roman"/>
          <w:sz w:val="26"/>
          <w:szCs w:val="26"/>
          <w:lang w:eastAsia="ru-RU"/>
        </w:rPr>
        <w:t>2) неосуществления Владельцем НТО деятельности на месте размещения Объекта в течение 3 (т</w:t>
      </w:r>
      <w:r w:rsidR="00997C2E">
        <w:rPr>
          <w:rFonts w:ascii="Times New Roman" w:hAnsi="Times New Roman" w:cs="Times New Roman"/>
          <w:sz w:val="26"/>
          <w:szCs w:val="26"/>
          <w:lang w:eastAsia="ru-RU"/>
        </w:rPr>
        <w:t>рех) месяцев со дня заключения д</w:t>
      </w:r>
      <w:r>
        <w:rPr>
          <w:rFonts w:ascii="Times New Roman" w:hAnsi="Times New Roman" w:cs="Times New Roman"/>
          <w:sz w:val="26"/>
          <w:szCs w:val="26"/>
          <w:lang w:eastAsia="ru-RU"/>
        </w:rPr>
        <w:t>оговора;</w:t>
      </w:r>
    </w:p>
    <w:p w:rsidR="00E87E4F" w:rsidRDefault="00E87E4F" w:rsidP="00E87E4F">
      <w:pPr>
        <w:pStyle w:val="10"/>
        <w:ind w:firstLine="709"/>
        <w:jc w:val="both"/>
      </w:pPr>
      <w:r>
        <w:rPr>
          <w:rFonts w:ascii="Times New Roman" w:hAnsi="Times New Roman" w:cs="Times New Roman"/>
          <w:sz w:val="26"/>
          <w:szCs w:val="26"/>
          <w:lang w:eastAsia="ru-RU"/>
        </w:rPr>
        <w:t>3) ликвидации юридического лица, прекращения деятельности физическим лицом в качестве индивидуального предпринимателя и внесения соответствующей записи в Единый государственный реестр юридических лиц либо индивидуальных предпринимателей;</w:t>
      </w:r>
    </w:p>
    <w:p w:rsidR="00E87E4F" w:rsidRDefault="00E87E4F" w:rsidP="00E87E4F">
      <w:pPr>
        <w:spacing w:after="0" w:line="240" w:lineRule="auto"/>
        <w:ind w:firstLine="709"/>
        <w:jc w:val="both"/>
      </w:pPr>
      <w:r>
        <w:rPr>
          <w:rFonts w:ascii="Times New Roman" w:hAnsi="Times New Roman" w:cs="Times New Roman"/>
          <w:sz w:val="26"/>
          <w:szCs w:val="26"/>
          <w:lang w:eastAsia="ru-RU"/>
        </w:rPr>
        <w:t>4) наличия 2 (двух) и более нарушений (в течение одного календарного года) законодательства РФ, после вступления в установленном порядке в законную силу решения компетентных органов и (или) суда о привлечении виновных лиц к административной ответственности, связанного:</w:t>
      </w:r>
    </w:p>
    <w:p w:rsidR="00E87E4F" w:rsidRDefault="00E87E4F" w:rsidP="00E87E4F">
      <w:pPr>
        <w:pStyle w:val="10"/>
        <w:numPr>
          <w:ilvl w:val="0"/>
          <w:numId w:val="1"/>
        </w:numPr>
        <w:tabs>
          <w:tab w:val="left" w:pos="993"/>
        </w:tabs>
        <w:ind w:left="0" w:firstLine="709"/>
        <w:jc w:val="both"/>
      </w:pPr>
      <w:r>
        <w:rPr>
          <w:rFonts w:ascii="Times New Roman" w:hAnsi="Times New Roman" w:cs="Times New Roman"/>
          <w:sz w:val="26"/>
          <w:szCs w:val="26"/>
          <w:lang w:eastAsia="ru-RU"/>
        </w:rPr>
        <w:t xml:space="preserve">с нарушением земельного законодательства РФ; </w:t>
      </w:r>
    </w:p>
    <w:p w:rsidR="00E87E4F" w:rsidRDefault="00E87E4F" w:rsidP="00E87E4F">
      <w:pPr>
        <w:pStyle w:val="10"/>
        <w:numPr>
          <w:ilvl w:val="0"/>
          <w:numId w:val="1"/>
        </w:numPr>
        <w:tabs>
          <w:tab w:val="left" w:pos="993"/>
        </w:tabs>
        <w:ind w:left="0" w:firstLine="709"/>
        <w:jc w:val="both"/>
      </w:pPr>
      <w:r>
        <w:rPr>
          <w:rFonts w:ascii="Times New Roman" w:hAnsi="Times New Roman" w:cs="Times New Roman"/>
          <w:sz w:val="26"/>
          <w:szCs w:val="26"/>
          <w:lang w:eastAsia="ru-RU"/>
        </w:rPr>
        <w:t xml:space="preserve">с несоответствием указанных в Схеме сведений о НТО по виду, специализации, периоду его размещения; </w:t>
      </w:r>
    </w:p>
    <w:p w:rsidR="00E87E4F" w:rsidRDefault="00E87E4F" w:rsidP="00E87E4F">
      <w:pPr>
        <w:pStyle w:val="10"/>
        <w:numPr>
          <w:ilvl w:val="0"/>
          <w:numId w:val="1"/>
        </w:numPr>
        <w:tabs>
          <w:tab w:val="left" w:pos="993"/>
        </w:tabs>
        <w:ind w:left="0" w:firstLine="709"/>
        <w:jc w:val="both"/>
      </w:pPr>
      <w:r>
        <w:rPr>
          <w:rFonts w:ascii="Times New Roman" w:hAnsi="Times New Roman" w:cs="Times New Roman"/>
          <w:sz w:val="26"/>
          <w:szCs w:val="26"/>
          <w:lang w:eastAsia="ru-RU"/>
        </w:rPr>
        <w:t>в случае реализации в НТО товаров, запрещенных действующим законодательством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5) В случае отказа Владельца НТО переместить Объект на компенсационное место размещения при необходимости освобождения места размещения Объекта для нужд </w:t>
      </w:r>
      <w:r w:rsidR="00AA653F">
        <w:rPr>
          <w:rFonts w:ascii="Times New Roman" w:hAnsi="Times New Roman" w:cs="Times New Roman"/>
          <w:sz w:val="26"/>
          <w:szCs w:val="26"/>
          <w:lang w:eastAsia="ru-RU"/>
        </w:rPr>
        <w:t>Дальнегорского городского округа</w:t>
      </w:r>
      <w:r>
        <w:rPr>
          <w:rFonts w:ascii="Times New Roman" w:hAnsi="Times New Roman" w:cs="Times New Roman"/>
          <w:sz w:val="26"/>
          <w:szCs w:val="26"/>
          <w:lang w:eastAsia="ru-RU"/>
        </w:rPr>
        <w:t>:</w:t>
      </w:r>
    </w:p>
    <w:p w:rsidR="00C33310" w:rsidRPr="00C33310" w:rsidRDefault="00E87E4F" w:rsidP="00E87E4F">
      <w:pPr>
        <w:pStyle w:val="10"/>
        <w:numPr>
          <w:ilvl w:val="0"/>
          <w:numId w:val="2"/>
        </w:numPr>
        <w:tabs>
          <w:tab w:val="left" w:pos="993"/>
        </w:tabs>
        <w:ind w:left="0" w:firstLine="709"/>
        <w:jc w:val="both"/>
      </w:pPr>
      <w:r w:rsidRPr="00E87E4F">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E87E4F" w:rsidRDefault="00E87E4F" w:rsidP="00E87E4F">
      <w:pPr>
        <w:pStyle w:val="10"/>
        <w:numPr>
          <w:ilvl w:val="0"/>
          <w:numId w:val="2"/>
        </w:numPr>
        <w:tabs>
          <w:tab w:val="left" w:pos="993"/>
        </w:tabs>
        <w:ind w:left="0" w:firstLine="709"/>
        <w:jc w:val="both"/>
      </w:pPr>
      <w:r w:rsidRPr="00E87E4F">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w:t>
      </w:r>
      <w:r>
        <w:rPr>
          <w:rFonts w:ascii="Times New Roman" w:hAnsi="Times New Roman" w:cs="Times New Roman"/>
          <w:sz w:val="26"/>
          <w:szCs w:val="26"/>
          <w:lang w:eastAsia="ru-RU"/>
        </w:rPr>
        <w:t>д</w:t>
      </w:r>
      <w:r w:rsidRPr="00E87E4F">
        <w:rPr>
          <w:rFonts w:ascii="Times New Roman" w:hAnsi="Times New Roman" w:cs="Times New Roman"/>
          <w:sz w:val="26"/>
          <w:szCs w:val="26"/>
          <w:lang w:eastAsia="ru-RU"/>
        </w:rPr>
        <w:t>орожной сети, размещением остановок общественного транспорта, оборудованием бордюров, организацией парковочных карманов;</w:t>
      </w:r>
    </w:p>
    <w:p w:rsidR="00E87E4F" w:rsidRDefault="00E87E4F" w:rsidP="00E87E4F">
      <w:pPr>
        <w:pStyle w:val="10"/>
        <w:numPr>
          <w:ilvl w:val="0"/>
          <w:numId w:val="2"/>
        </w:numPr>
        <w:tabs>
          <w:tab w:val="left" w:pos="993"/>
        </w:tabs>
        <w:ind w:left="0" w:firstLine="709"/>
        <w:jc w:val="both"/>
      </w:pPr>
      <w:r>
        <w:rPr>
          <w:rFonts w:ascii="Times New Roman" w:hAnsi="Times New Roman" w:cs="Times New Roman"/>
          <w:sz w:val="26"/>
          <w:szCs w:val="26"/>
          <w:lang w:eastAsia="ru-RU"/>
        </w:rPr>
        <w:t>размещения объектов капитального строительства;</w:t>
      </w:r>
    </w:p>
    <w:p w:rsidR="00E87E4F" w:rsidRDefault="00E87E4F" w:rsidP="00E87E4F">
      <w:pPr>
        <w:numPr>
          <w:ilvl w:val="0"/>
          <w:numId w:val="2"/>
        </w:numPr>
        <w:tabs>
          <w:tab w:val="left" w:pos="993"/>
        </w:tabs>
        <w:suppressAutoHyphens/>
        <w:spacing w:after="0" w:line="240" w:lineRule="auto"/>
        <w:ind w:left="0" w:firstLine="709"/>
        <w:jc w:val="both"/>
      </w:pPr>
      <w:r>
        <w:rPr>
          <w:rFonts w:ascii="Times New Roman" w:hAnsi="Times New Roman" w:cs="Times New Roman"/>
          <w:sz w:val="26"/>
          <w:szCs w:val="26"/>
          <w:lang w:eastAsia="ru-RU"/>
        </w:rPr>
        <w:t>ликвидации последствий чрезвычайных ситуаций;</w:t>
      </w:r>
    </w:p>
    <w:p w:rsidR="00AA653F" w:rsidRDefault="00E87E4F" w:rsidP="00E87E4F">
      <w:pPr>
        <w:spacing w:after="0" w:line="240" w:lineRule="auto"/>
        <w:ind w:firstLine="709"/>
        <w:jc w:val="both"/>
        <w:rPr>
          <w:rFonts w:ascii="Times New Roman" w:hAnsi="Times New Roman" w:cs="Times New Roman"/>
          <w:sz w:val="26"/>
          <w:szCs w:val="26"/>
          <w:lang w:eastAsia="ru-RU"/>
        </w:rPr>
      </w:pPr>
      <w:r w:rsidRPr="00D03DAC">
        <w:rPr>
          <w:rFonts w:ascii="Times New Roman" w:hAnsi="Times New Roman" w:cs="Times New Roman"/>
          <w:sz w:val="26"/>
          <w:szCs w:val="26"/>
          <w:lang w:eastAsia="ru-RU"/>
        </w:rPr>
        <w:t xml:space="preserve">В случае необходимости освобождения места размещения НТО для нужд Дальнегорского городского округа Владельцу НТО при его согласии, без проведения аукциона, предоставляется компенсационное место размещения НТО, включенное в Схему, равнозначное по площади занимаемому месту размещения НТО. При этом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 относительно компенсационного места размещения НТО заключается на оставшийся срок действия ранее заключенного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оговора, а ранее заключенный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 расторгается по соглашению Сторон до истечения срока его действия. </w:t>
      </w:r>
      <w:r w:rsidR="00F149F2">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 направляется Владельцу НТО в течение 3 (трех) рабочих дней со дня внесения в Схему изменения об исключении занимаемого места размещения НТО и подлежит рассмотрению и подписанию Владельцем НТО в течение 5 (пяти) рабочих дней со дня его получения. </w:t>
      </w:r>
    </w:p>
    <w:p w:rsidR="00E87E4F" w:rsidRPr="00D03DAC" w:rsidRDefault="00E87E4F" w:rsidP="00E87E4F">
      <w:pPr>
        <w:spacing w:after="0" w:line="240" w:lineRule="auto"/>
        <w:ind w:firstLine="709"/>
        <w:jc w:val="both"/>
        <w:rPr>
          <w:rFonts w:ascii="Times New Roman" w:hAnsi="Times New Roman" w:cs="Times New Roman"/>
          <w:sz w:val="26"/>
          <w:szCs w:val="26"/>
          <w:lang w:eastAsia="ru-RU"/>
        </w:rPr>
      </w:pPr>
      <w:r w:rsidRPr="00D03DAC">
        <w:rPr>
          <w:rFonts w:ascii="Times New Roman" w:hAnsi="Times New Roman" w:cs="Times New Roman"/>
          <w:sz w:val="26"/>
          <w:szCs w:val="26"/>
          <w:lang w:eastAsia="ru-RU"/>
        </w:rPr>
        <w:t xml:space="preserve">Владелец НТО своими силами и за свой счет перемещает НТО с места его размещения на компенсационное место не позднее 10 (десяти) рабочих дней со дня расторжения ранее заключенного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оговора. </w:t>
      </w:r>
    </w:p>
    <w:p w:rsidR="00E87E4F" w:rsidRDefault="00D91F38"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В случае не подписания д</w:t>
      </w:r>
      <w:r w:rsidR="00E87E4F" w:rsidRPr="00D03DAC">
        <w:rPr>
          <w:rFonts w:ascii="Times New Roman" w:hAnsi="Times New Roman" w:cs="Times New Roman"/>
          <w:sz w:val="26"/>
          <w:szCs w:val="26"/>
          <w:lang w:eastAsia="ru-RU"/>
        </w:rPr>
        <w:t xml:space="preserve">оговора относительно компенсационного места в указанные сроки </w:t>
      </w:r>
      <w:r w:rsidR="00997C2E">
        <w:rPr>
          <w:rFonts w:ascii="Times New Roman" w:hAnsi="Times New Roman" w:cs="Times New Roman"/>
          <w:sz w:val="26"/>
          <w:szCs w:val="26"/>
          <w:lang w:eastAsia="ru-RU"/>
        </w:rPr>
        <w:t>д</w:t>
      </w:r>
      <w:r w:rsidR="00E87E4F" w:rsidRPr="00D03DAC">
        <w:rPr>
          <w:rFonts w:ascii="Times New Roman" w:hAnsi="Times New Roman" w:cs="Times New Roman"/>
          <w:sz w:val="26"/>
          <w:szCs w:val="26"/>
          <w:lang w:eastAsia="ru-RU"/>
        </w:rPr>
        <w:t>оговор подлежит расторжению в одностороннем порядке</w:t>
      </w:r>
      <w:r w:rsidR="00E87E4F">
        <w:rPr>
          <w:rFonts w:ascii="Times New Roman" w:hAnsi="Times New Roman" w:cs="Times New Roman"/>
          <w:sz w:val="26"/>
          <w:szCs w:val="26"/>
          <w:lang w:eastAsia="ru-RU"/>
        </w:rPr>
        <w:t>;</w:t>
      </w:r>
    </w:p>
    <w:p w:rsidR="00E87E4F" w:rsidRPr="00E43CCC"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r w:rsidRPr="004D76FE">
        <w:rPr>
          <w:rFonts w:ascii="Times New Roman" w:hAnsi="Times New Roman" w:cs="Times New Roman"/>
          <w:sz w:val="26"/>
          <w:szCs w:val="26"/>
          <w:lang w:eastAsia="ru-RU"/>
        </w:rPr>
        <w:t>передачи владельцем НТО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r>
        <w:rPr>
          <w:rFonts w:ascii="Times New Roman" w:hAnsi="Times New Roman" w:cs="Times New Roman"/>
          <w:sz w:val="26"/>
          <w:szCs w:val="26"/>
          <w:lang w:eastAsia="ru-RU"/>
        </w:rPr>
        <w:t>;</w:t>
      </w:r>
    </w:p>
    <w:p w:rsidR="00E87E4F" w:rsidRDefault="00E87E4F" w:rsidP="00E87E4F">
      <w:pPr>
        <w:spacing w:after="0" w:line="240" w:lineRule="auto"/>
        <w:ind w:firstLine="709"/>
        <w:jc w:val="both"/>
      </w:pPr>
      <w:r>
        <w:rPr>
          <w:rFonts w:ascii="Times New Roman" w:hAnsi="Times New Roman" w:cs="Times New Roman"/>
          <w:sz w:val="26"/>
          <w:szCs w:val="26"/>
          <w:lang w:eastAsia="ru-RU"/>
        </w:rPr>
        <w:t>7) просрочки исполнения Владельцем НТО обязательств, предусмотренным пунктом 2.2. настоящего договора, более чем на 30 (тридцать) календарных дней.</w:t>
      </w:r>
    </w:p>
    <w:p w:rsidR="00E87E4F" w:rsidRDefault="00E87E4F" w:rsidP="00E87E4F">
      <w:pPr>
        <w:spacing w:after="0" w:line="240" w:lineRule="auto"/>
        <w:ind w:firstLine="709"/>
        <w:jc w:val="both"/>
      </w:pPr>
      <w:r>
        <w:rPr>
          <w:rFonts w:ascii="Times New Roman" w:hAnsi="Times New Roman" w:cs="Times New Roman"/>
          <w:sz w:val="26"/>
          <w:szCs w:val="26"/>
          <w:lang w:eastAsia="ru-RU"/>
        </w:rPr>
        <w:t>5.3. Наличия 2 (двух) или более нарушений Владельцем НТО обязательств, предусмотренных подпунктами 3.2.2, 3.2.4, 3.2.5, 3.2.7, 3.2.8 пункта 3 договора, подтвержденного актами о несоблюдении условий договора.</w:t>
      </w:r>
    </w:p>
    <w:p w:rsidR="00E87E4F" w:rsidRDefault="00E87E4F" w:rsidP="00E87E4F">
      <w:pPr>
        <w:spacing w:after="0"/>
        <w:ind w:firstLine="708"/>
        <w:jc w:val="both"/>
      </w:pPr>
      <w:r>
        <w:rPr>
          <w:rFonts w:ascii="Times New Roman" w:hAnsi="Times New Roman" w:cs="Times New Roman"/>
          <w:sz w:val="26"/>
          <w:szCs w:val="26"/>
          <w:lang w:eastAsia="ru-RU"/>
        </w:rPr>
        <w:t>В случае нарушения обязательства, предусмотрен</w:t>
      </w:r>
      <w:r w:rsidR="00F40D75">
        <w:rPr>
          <w:rFonts w:ascii="Times New Roman" w:hAnsi="Times New Roman" w:cs="Times New Roman"/>
          <w:sz w:val="26"/>
          <w:szCs w:val="26"/>
          <w:lang w:eastAsia="ru-RU"/>
        </w:rPr>
        <w:t>ного подпунктами 3.2.9, 3.2.10</w:t>
      </w:r>
      <w:r>
        <w:rPr>
          <w:rFonts w:ascii="Times New Roman" w:hAnsi="Times New Roman" w:cs="Times New Roman"/>
          <w:sz w:val="26"/>
          <w:szCs w:val="26"/>
          <w:lang w:eastAsia="ru-RU"/>
        </w:rPr>
        <w:t xml:space="preserve"> пункта 3 </w:t>
      </w:r>
      <w:r w:rsidR="00AA653F">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5.4. Уведомление об одностороннем расторжении договора </w:t>
      </w:r>
      <w:r w:rsidR="00AA653F">
        <w:rPr>
          <w:rFonts w:ascii="Times New Roman" w:hAnsi="Times New Roman" w:cs="Times New Roman"/>
          <w:sz w:val="26"/>
          <w:szCs w:val="26"/>
          <w:lang w:eastAsia="ru-RU"/>
        </w:rPr>
        <w:t xml:space="preserve">вручается нарочно Владельцу НТО либо </w:t>
      </w:r>
      <w:r>
        <w:rPr>
          <w:rFonts w:ascii="Times New Roman" w:hAnsi="Times New Roman" w:cs="Times New Roman"/>
          <w:sz w:val="26"/>
          <w:szCs w:val="26"/>
          <w:lang w:eastAsia="ru-RU"/>
        </w:rPr>
        <w:t xml:space="preserve">направляется по адресу, указанному в договоре заказным письмом с уведомлением о вручении. Договор считается расторгнутым по истечении 5 (пяти) календарных дней со дня </w:t>
      </w:r>
      <w:r w:rsidR="008A3511">
        <w:rPr>
          <w:rFonts w:ascii="Times New Roman" w:hAnsi="Times New Roman" w:cs="Times New Roman"/>
          <w:sz w:val="26"/>
          <w:szCs w:val="26"/>
          <w:lang w:eastAsia="ru-RU"/>
        </w:rPr>
        <w:t xml:space="preserve">вручения или </w:t>
      </w:r>
      <w:r>
        <w:rPr>
          <w:rFonts w:ascii="Times New Roman" w:hAnsi="Times New Roman" w:cs="Times New Roman"/>
          <w:sz w:val="26"/>
          <w:szCs w:val="26"/>
          <w:lang w:eastAsia="ru-RU"/>
        </w:rPr>
        <w:t>доставки Уведомления о расторжении договора Владельцу НТО.</w:t>
      </w:r>
    </w:p>
    <w:p w:rsidR="00E87E4F" w:rsidRDefault="00E87E4F" w:rsidP="00E87E4F">
      <w:pPr>
        <w:spacing w:after="0" w:line="240" w:lineRule="auto"/>
        <w:ind w:firstLine="709"/>
        <w:jc w:val="both"/>
      </w:pPr>
      <w:r>
        <w:rPr>
          <w:rFonts w:ascii="Times New Roman" w:hAnsi="Times New Roman" w:cs="Times New Roman"/>
          <w:sz w:val="26"/>
          <w:szCs w:val="26"/>
          <w:lang w:eastAsia="ru-RU"/>
        </w:rPr>
        <w:t>5.5. Договор может быть расторгнут по соглашению Сторон, в том числе при отказе Владельца НТО от права на размещение Объекта. Уведомление о расторжении договора по соглашению Сторон направляется в Администрацию по адресу, указанному в договоре. На основании данного Уведомления Администрация подготавливает соглашение о расторжении договора в течение 5 (пяти) календарных дней со дня поступления Уведомления о расторжении договора Владельцем НТО. Договор считается расторгнутым со дня подписания соглашения Сторонами.</w:t>
      </w:r>
    </w:p>
    <w:p w:rsidR="00E87E4F" w:rsidRDefault="00E87E4F" w:rsidP="00E87E4F">
      <w:pPr>
        <w:spacing w:after="0"/>
        <w:ind w:firstLine="708"/>
        <w:jc w:val="both"/>
        <w:rPr>
          <w:rFonts w:ascii="Times New Roman" w:hAnsi="Times New Roman" w:cs="Times New Roman"/>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6. Обстоятельства непреодолимой силы</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E87E4F" w:rsidRDefault="00E87E4F" w:rsidP="00E87E4F">
      <w:pPr>
        <w:spacing w:after="0" w:line="240" w:lineRule="auto"/>
        <w:ind w:firstLine="709"/>
        <w:jc w:val="both"/>
      </w:pPr>
      <w:r>
        <w:rPr>
          <w:rFonts w:ascii="Times New Roman" w:hAnsi="Times New Roman" w:cs="Times New Roman"/>
          <w:sz w:val="26"/>
          <w:szCs w:val="26"/>
          <w:lang w:eastAsia="ru-RU"/>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Владельца НТО выполнить финансовые обязательства.</w:t>
      </w:r>
    </w:p>
    <w:p w:rsidR="00E87E4F" w:rsidRDefault="00E87E4F" w:rsidP="00E87E4F">
      <w:pPr>
        <w:spacing w:after="0" w:line="240" w:lineRule="auto"/>
        <w:ind w:firstLine="709"/>
        <w:jc w:val="both"/>
      </w:pPr>
      <w:r>
        <w:rPr>
          <w:rFonts w:ascii="Times New Roman" w:hAnsi="Times New Roman" w:cs="Times New Roman"/>
          <w:sz w:val="26"/>
          <w:szCs w:val="26"/>
          <w:lang w:eastAsia="ru-RU"/>
        </w:rPr>
        <w:t>6.2. Сторона, ссылающаяся на обстоятельства непреодолимой силы, обязана в течение 3 (трех) календарных дней известить другую Сторону о наступлении действия подобных обстоятельств и предоставить надлежащее доказательство наступления форс-мажорных обстоятельств.</w:t>
      </w:r>
    </w:p>
    <w:p w:rsidR="00E87E4F" w:rsidRDefault="00E87E4F" w:rsidP="00E87E4F">
      <w:pPr>
        <w:spacing w:after="0" w:line="240" w:lineRule="auto"/>
        <w:ind w:firstLine="709"/>
        <w:jc w:val="both"/>
      </w:pPr>
      <w:r>
        <w:rPr>
          <w:rFonts w:ascii="Times New Roman" w:hAnsi="Times New Roman" w:cs="Times New Roman"/>
          <w:sz w:val="26"/>
          <w:szCs w:val="26"/>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E87E4F" w:rsidRDefault="00E87E4F" w:rsidP="00E87E4F">
      <w:pPr>
        <w:spacing w:after="0" w:line="240" w:lineRule="auto"/>
        <w:ind w:firstLine="709"/>
        <w:jc w:val="both"/>
      </w:pPr>
      <w:r>
        <w:rPr>
          <w:rFonts w:ascii="Times New Roman" w:hAnsi="Times New Roman" w:cs="Times New Roman"/>
          <w:sz w:val="26"/>
          <w:szCs w:val="26"/>
          <w:lang w:eastAsia="ru-RU"/>
        </w:rPr>
        <w:lastRenderedPageBreak/>
        <w:t>6.3.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E87E4F" w:rsidRDefault="00E87E4F" w:rsidP="00E87E4F">
      <w:pPr>
        <w:spacing w:after="0" w:line="240" w:lineRule="auto"/>
        <w:ind w:firstLine="709"/>
        <w:jc w:val="both"/>
      </w:pPr>
      <w:r>
        <w:rPr>
          <w:rFonts w:ascii="Times New Roman" w:hAnsi="Times New Roman" w:cs="Times New Roman"/>
          <w:sz w:val="26"/>
          <w:szCs w:val="26"/>
          <w:lang w:eastAsia="ru-RU"/>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E87E4F" w:rsidRDefault="00E87E4F" w:rsidP="00E87E4F">
      <w:pPr>
        <w:spacing w:after="0" w:line="240" w:lineRule="auto"/>
        <w:ind w:firstLine="709"/>
        <w:jc w:val="both"/>
      </w:pPr>
      <w:r>
        <w:rPr>
          <w:rFonts w:ascii="Times New Roman" w:hAnsi="Times New Roman" w:cs="Times New Roman"/>
          <w:sz w:val="26"/>
          <w:szCs w:val="26"/>
          <w:lang w:eastAsia="ru-RU"/>
        </w:rPr>
        <w:t>6.4.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договору от другой Стороны.</w:t>
      </w:r>
    </w:p>
    <w:p w:rsidR="00E87E4F" w:rsidRPr="00053CF3" w:rsidRDefault="00E87E4F" w:rsidP="00E87E4F">
      <w:pPr>
        <w:spacing w:after="0" w:line="240" w:lineRule="auto"/>
        <w:ind w:firstLine="709"/>
        <w:jc w:val="both"/>
        <w:rPr>
          <w:rFonts w:ascii="Times New Roman" w:hAnsi="Times New Roman" w:cs="Times New Roman"/>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rPr>
        <w:t>7</w:t>
      </w:r>
      <w:r>
        <w:rPr>
          <w:rFonts w:ascii="Times New Roman" w:hAnsi="Times New Roman" w:cs="Times New Roman"/>
          <w:b/>
          <w:bCs/>
          <w:sz w:val="26"/>
          <w:szCs w:val="26"/>
          <w:lang w:eastAsia="ru-RU"/>
        </w:rPr>
        <w:t>. Уведомления и извещения</w:t>
      </w:r>
    </w:p>
    <w:p w:rsidR="00E87E4F" w:rsidRDefault="00E87E4F" w:rsidP="00E87E4F">
      <w:pPr>
        <w:spacing w:after="0" w:line="240" w:lineRule="auto"/>
        <w:ind w:firstLine="709"/>
        <w:jc w:val="both"/>
      </w:pPr>
      <w:r>
        <w:rPr>
          <w:rFonts w:ascii="Times New Roman" w:hAnsi="Times New Roman" w:cs="Times New Roman"/>
          <w:sz w:val="26"/>
          <w:szCs w:val="26"/>
          <w:lang w:eastAsia="ru-RU"/>
        </w:rPr>
        <w:t>7.1.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электронным сообщением, по телефаксу с последующим предоставлением оригинала или курьером по месту нахождения Сторон, иным адресам, указанными Сторонами. В случае, изменения у какой - либо из Сторон юридического адреса, названия, банковских реквизитов, она обязана в течение 5 (пяти) календарных дней со дня изменения письменно известить об этом другую Сторону.</w:t>
      </w:r>
    </w:p>
    <w:p w:rsidR="00E87E4F" w:rsidRDefault="00E87E4F" w:rsidP="00E87E4F">
      <w:pPr>
        <w:spacing w:after="0" w:line="240" w:lineRule="auto"/>
        <w:ind w:firstLine="709"/>
        <w:jc w:val="both"/>
      </w:pPr>
      <w:r>
        <w:rPr>
          <w:rFonts w:ascii="Times New Roman" w:hAnsi="Times New Roman" w:cs="Times New Roman"/>
          <w:sz w:val="26"/>
          <w:szCs w:val="26"/>
          <w:lang w:eastAsia="ru-RU"/>
        </w:rPr>
        <w:t>7.2. Уведомления и извещения направляются за счет уведомляющей Стороны.</w:t>
      </w:r>
    </w:p>
    <w:p w:rsidR="00E87E4F" w:rsidRDefault="00E87E4F" w:rsidP="00E87E4F">
      <w:pPr>
        <w:spacing w:after="0" w:line="240" w:lineRule="auto"/>
        <w:ind w:firstLine="709"/>
        <w:jc w:val="both"/>
      </w:pPr>
      <w:r>
        <w:rPr>
          <w:rFonts w:ascii="Times New Roman" w:hAnsi="Times New Roman" w:cs="Times New Roman"/>
          <w:sz w:val="26"/>
          <w:szCs w:val="26"/>
          <w:lang w:eastAsia="ru-RU"/>
        </w:rPr>
        <w:t>7.3. Уведомление или сообщение считается направленным надлежащим образом, если оно отправлено адресату заказным письмом или телеграммой с уведомлением о вручении по адресу, указанному в настоящем договоре, либо посредством факсимильной связи, телефонограмм с подтверждением получения (Ф.И.О. полномочного представителя, время, дата получения), либо посредством электронной почты, либо доставлено лично курьером с получением под расписку полномочными сотрудниками получателя.</w:t>
      </w:r>
    </w:p>
    <w:p w:rsidR="00E87E4F" w:rsidRDefault="00E87E4F" w:rsidP="00E87E4F">
      <w:pPr>
        <w:spacing w:after="0" w:line="240" w:lineRule="auto"/>
        <w:ind w:firstLine="709"/>
        <w:jc w:val="both"/>
      </w:pPr>
      <w:r>
        <w:rPr>
          <w:rFonts w:ascii="Times New Roman" w:hAnsi="Times New Roman" w:cs="Times New Roman"/>
          <w:sz w:val="26"/>
          <w:szCs w:val="26"/>
          <w:lang w:eastAsia="ru-RU"/>
        </w:rPr>
        <w:t>В случае направления уведомлений или сообщений с использованием почты или телеграфа они считаются полученными Стороной в день фактического получения, подтвержденного отметкой почты. В случае отправления уведомлений или сообщений посредством факсимильной связи, телефонограмм или электронной почты они считаются полученными Стороной в день их отправки.</w:t>
      </w:r>
    </w:p>
    <w:p w:rsidR="00E87E4F" w:rsidRDefault="00E87E4F" w:rsidP="00E87E4F">
      <w:pPr>
        <w:spacing w:after="0" w:line="240" w:lineRule="auto"/>
        <w:ind w:firstLine="709"/>
        <w:jc w:val="center"/>
        <w:rPr>
          <w:rFonts w:ascii="Times New Roman" w:hAnsi="Times New Roman" w:cs="Times New Roman"/>
          <w:b/>
          <w:bCs/>
          <w:sz w:val="26"/>
          <w:szCs w:val="26"/>
          <w:lang w:eastAsia="ru-RU"/>
        </w:rPr>
      </w:pPr>
    </w:p>
    <w:p w:rsidR="00053CF3" w:rsidRDefault="00053CF3" w:rsidP="00E87E4F">
      <w:pPr>
        <w:spacing w:after="0" w:line="240" w:lineRule="auto"/>
        <w:ind w:firstLine="709"/>
        <w:jc w:val="center"/>
        <w:rPr>
          <w:rFonts w:ascii="Times New Roman" w:hAnsi="Times New Roman" w:cs="Times New Roman"/>
          <w:b/>
          <w:bCs/>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8. Разрешение споров</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8.1.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w:t>
      </w:r>
    </w:p>
    <w:p w:rsidR="00E87E4F" w:rsidRDefault="00E87E4F" w:rsidP="00E87E4F">
      <w:pPr>
        <w:spacing w:after="0" w:line="240" w:lineRule="auto"/>
        <w:ind w:firstLine="709"/>
        <w:jc w:val="both"/>
      </w:pPr>
      <w:r>
        <w:rPr>
          <w:rFonts w:ascii="Times New Roman" w:hAnsi="Times New Roman" w:cs="Times New Roman"/>
          <w:sz w:val="26"/>
          <w:szCs w:val="26"/>
          <w:lang w:eastAsia="ru-RU"/>
        </w:rPr>
        <w:t>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E87E4F" w:rsidRDefault="00E87E4F" w:rsidP="00E87E4F">
      <w:pPr>
        <w:spacing w:after="0" w:line="240" w:lineRule="auto"/>
        <w:ind w:firstLine="709"/>
        <w:jc w:val="both"/>
      </w:pPr>
      <w:r>
        <w:rPr>
          <w:rFonts w:ascii="Times New Roman" w:hAnsi="Times New Roman" w:cs="Times New Roman"/>
          <w:sz w:val="26"/>
          <w:szCs w:val="26"/>
          <w:lang w:eastAsia="ru-RU"/>
        </w:rPr>
        <w:t>8.3. Срок рассмотрения писем, уведомлений или претензий не может превышать 10 (десяти) календарных дней со дня их получения, если настоящим договором не предусмотрены иные сроки рассмотрения.</w:t>
      </w:r>
    </w:p>
    <w:p w:rsidR="00E87E4F" w:rsidRDefault="00E87E4F" w:rsidP="00E87E4F">
      <w:pPr>
        <w:spacing w:after="0" w:line="240" w:lineRule="auto"/>
        <w:ind w:firstLine="709"/>
        <w:jc w:val="both"/>
      </w:pPr>
      <w:r>
        <w:rPr>
          <w:rFonts w:ascii="Times New Roman" w:hAnsi="Times New Roman" w:cs="Times New Roman"/>
          <w:sz w:val="26"/>
          <w:szCs w:val="26"/>
          <w:lang w:eastAsia="ru-RU"/>
        </w:rPr>
        <w:lastRenderedPageBreak/>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РФ, в Арбитражном суде Приморского края.</w:t>
      </w:r>
    </w:p>
    <w:p w:rsidR="00E87E4F" w:rsidRPr="00590F60" w:rsidRDefault="00E87E4F" w:rsidP="00E87E4F">
      <w:pPr>
        <w:spacing w:after="0" w:line="240" w:lineRule="auto"/>
        <w:ind w:firstLine="709"/>
        <w:jc w:val="both"/>
        <w:rPr>
          <w:rFonts w:ascii="Times New Roman" w:hAnsi="Times New Roman" w:cs="Times New Roman"/>
          <w:sz w:val="10"/>
          <w:szCs w:val="10"/>
          <w:lang w:eastAsia="ru-RU"/>
        </w:rPr>
      </w:pPr>
    </w:p>
    <w:p w:rsidR="00053CF3" w:rsidRDefault="00053CF3" w:rsidP="00E87E4F">
      <w:pPr>
        <w:spacing w:after="0" w:line="240" w:lineRule="auto"/>
        <w:ind w:firstLine="709"/>
        <w:jc w:val="center"/>
        <w:rPr>
          <w:rFonts w:ascii="Times New Roman" w:hAnsi="Times New Roman" w:cs="Times New Roman"/>
          <w:b/>
          <w:bCs/>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9. Заключительные положения</w:t>
      </w:r>
    </w:p>
    <w:p w:rsidR="00E87E4F" w:rsidRDefault="00E87E4F" w:rsidP="00E87E4F">
      <w:pPr>
        <w:spacing w:after="0" w:line="240" w:lineRule="auto"/>
        <w:ind w:firstLine="709"/>
        <w:jc w:val="both"/>
      </w:pPr>
      <w:r>
        <w:rPr>
          <w:rFonts w:ascii="Times New Roman" w:hAnsi="Times New Roman" w:cs="Times New Roman"/>
          <w:sz w:val="26"/>
          <w:szCs w:val="26"/>
          <w:lang w:eastAsia="ru-RU"/>
        </w:rPr>
        <w:t>9.1. В части отношений между Сторонами, неурегулированной положениями настоящего договора, применяется действующее законодательство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9.2. Если какое-либо из положений настоящего договора становится недействительным, это не затрагивает действительности остальных его положений.</w:t>
      </w:r>
    </w:p>
    <w:p w:rsidR="00E87E4F" w:rsidRDefault="00E87E4F" w:rsidP="00E87E4F">
      <w:pPr>
        <w:spacing w:after="0" w:line="240" w:lineRule="auto"/>
        <w:ind w:firstLine="709"/>
        <w:jc w:val="both"/>
      </w:pPr>
      <w:r>
        <w:rPr>
          <w:rFonts w:ascii="Times New Roman" w:hAnsi="Times New Roman" w:cs="Times New Roman"/>
          <w:sz w:val="26"/>
          <w:szCs w:val="26"/>
          <w:lang w:eastAsia="ru-RU"/>
        </w:rPr>
        <w:t>9.3.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Все приложения и дополнения к настоящему договору являются его неотъемлемыми частями и составляют с ним единое целое.</w:t>
      </w:r>
    </w:p>
    <w:p w:rsidR="00E87E4F" w:rsidRPr="00911872" w:rsidRDefault="00E87E4F" w:rsidP="00E87E4F">
      <w:pPr>
        <w:spacing w:after="0" w:line="240" w:lineRule="auto"/>
        <w:ind w:firstLine="709"/>
        <w:jc w:val="both"/>
        <w:rPr>
          <w:strike/>
        </w:rPr>
      </w:pPr>
      <w:r>
        <w:rPr>
          <w:rFonts w:ascii="Times New Roman" w:hAnsi="Times New Roman" w:cs="Times New Roman"/>
          <w:sz w:val="26"/>
          <w:szCs w:val="26"/>
          <w:lang w:eastAsia="ru-RU"/>
        </w:rPr>
        <w:t>9.4. Настоящий договор составлен в 2 (двух) экземплярах, имеющих одинаковую юридическую силу, по одному для каждой из Сторон, один из которых хранится в Администрации в течение 5 (пяти) лет после истечения срока его действия.</w:t>
      </w:r>
    </w:p>
    <w:p w:rsidR="00E87E4F" w:rsidRPr="00590F60" w:rsidRDefault="00E87E4F" w:rsidP="00E87E4F">
      <w:pPr>
        <w:spacing w:after="0" w:line="240" w:lineRule="auto"/>
        <w:ind w:firstLine="709"/>
        <w:jc w:val="both"/>
        <w:rPr>
          <w:rFonts w:ascii="Times New Roman" w:hAnsi="Times New Roman" w:cs="Times New Roman"/>
          <w:strike/>
          <w:sz w:val="10"/>
          <w:szCs w:val="10"/>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10. Адреса и реквизиты Сторон</w:t>
      </w:r>
    </w:p>
    <w:tbl>
      <w:tblPr>
        <w:tblW w:w="4875" w:type="pct"/>
        <w:jc w:val="center"/>
        <w:tblLayout w:type="fixed"/>
        <w:tblLook w:val="0000" w:firstRow="0" w:lastRow="0" w:firstColumn="0" w:lastColumn="0" w:noHBand="0" w:noVBand="0"/>
      </w:tblPr>
      <w:tblGrid>
        <w:gridCol w:w="4530"/>
        <w:gridCol w:w="4802"/>
      </w:tblGrid>
      <w:tr w:rsidR="00E87E4F" w:rsidTr="00A3390A">
        <w:trPr>
          <w:trHeight w:val="696"/>
          <w:jc w:val="center"/>
        </w:trPr>
        <w:tc>
          <w:tcPr>
            <w:tcW w:w="4530" w:type="dxa"/>
            <w:shd w:val="clear" w:color="auto" w:fill="auto"/>
          </w:tcPr>
          <w:p w:rsidR="00E87E4F" w:rsidRDefault="00E87E4F" w:rsidP="00E87E4F">
            <w:pPr>
              <w:spacing w:after="0" w:line="240" w:lineRule="auto"/>
              <w:jc w:val="center"/>
            </w:pPr>
            <w:r>
              <w:rPr>
                <w:rFonts w:ascii="Times New Roman" w:hAnsi="Times New Roman" w:cs="Times New Roman"/>
                <w:b/>
                <w:bCs/>
                <w:sz w:val="26"/>
                <w:szCs w:val="26"/>
                <w:lang w:eastAsia="ru-RU"/>
              </w:rPr>
              <w:t>Администрация</w:t>
            </w:r>
          </w:p>
        </w:tc>
        <w:tc>
          <w:tcPr>
            <w:tcW w:w="4801" w:type="dxa"/>
            <w:shd w:val="clear" w:color="auto" w:fill="auto"/>
          </w:tcPr>
          <w:p w:rsidR="00E87E4F" w:rsidRDefault="00E87E4F" w:rsidP="00E87E4F">
            <w:pPr>
              <w:spacing w:after="0" w:line="240" w:lineRule="auto"/>
              <w:jc w:val="center"/>
            </w:pPr>
            <w:r>
              <w:rPr>
                <w:rFonts w:ascii="Times New Roman" w:hAnsi="Times New Roman" w:cs="Times New Roman"/>
                <w:b/>
                <w:bCs/>
                <w:sz w:val="26"/>
                <w:szCs w:val="26"/>
                <w:lang w:eastAsia="ru-RU"/>
              </w:rPr>
              <w:t>Владелец НТО</w:t>
            </w:r>
          </w:p>
        </w:tc>
      </w:tr>
      <w:tr w:rsidR="00E87E4F" w:rsidRPr="00446337" w:rsidTr="00A3390A">
        <w:trPr>
          <w:trHeight w:val="2074"/>
          <w:jc w:val="center"/>
        </w:trPr>
        <w:tc>
          <w:tcPr>
            <w:tcW w:w="4530" w:type="dxa"/>
            <w:shd w:val="clear" w:color="auto" w:fill="auto"/>
          </w:tcPr>
          <w:p w:rsidR="00E87E4F" w:rsidRPr="00446337" w:rsidRDefault="00E87E4F" w:rsidP="00A3390A">
            <w:pPr>
              <w:spacing w:after="0" w:line="240" w:lineRule="auto"/>
              <w:jc w:val="center"/>
              <w:rPr>
                <w:sz w:val="26"/>
                <w:szCs w:val="26"/>
              </w:rPr>
            </w:pPr>
            <w:r w:rsidRPr="00446337">
              <w:rPr>
                <w:rFonts w:ascii="Times New Roman" w:hAnsi="Times New Roman" w:cs="Times New Roman"/>
                <w:sz w:val="26"/>
                <w:szCs w:val="26"/>
                <w:lang w:eastAsia="ru-RU"/>
              </w:rPr>
              <w:t>Администрация Дальнегорского городского округа</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юридический адрес: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УФК по Приморскому краю (Финуправление администрации города, Администрация Дальнегорского городского округа)</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л/с ,ИНН, КПП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КПП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ОГРН  ОКТМО </w:t>
            </w:r>
          </w:p>
          <w:p w:rsidR="00E87E4F" w:rsidRPr="00446337" w:rsidRDefault="00E87E4F" w:rsidP="00A3390A">
            <w:pPr>
              <w:spacing w:after="0" w:line="240" w:lineRule="auto"/>
              <w:jc w:val="both"/>
              <w:rPr>
                <w:rFonts w:ascii="Times New Roman" w:hAnsi="Times New Roman" w:cs="Times New Roman"/>
                <w:sz w:val="26"/>
                <w:szCs w:val="26"/>
                <w:lang w:eastAsia="ru-RU"/>
              </w:rPr>
            </w:pPr>
            <w:r w:rsidRPr="00446337">
              <w:rPr>
                <w:rFonts w:ascii="Times New Roman" w:hAnsi="Times New Roman" w:cs="Times New Roman"/>
                <w:sz w:val="26"/>
                <w:szCs w:val="26"/>
                <w:lang w:eastAsia="ru-RU"/>
              </w:rPr>
              <w:t>р/с , БИК</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_______________________ (Ф.И.О.)</w:t>
            </w:r>
          </w:p>
          <w:p w:rsidR="00E87E4F" w:rsidRPr="00446337" w:rsidRDefault="00E87E4F" w:rsidP="00A3390A">
            <w:pPr>
              <w:spacing w:after="0" w:line="240" w:lineRule="auto"/>
              <w:ind w:firstLine="709"/>
              <w:rPr>
                <w:rFonts w:ascii="Times New Roman" w:hAnsi="Times New Roman" w:cs="Times New Roman"/>
                <w:sz w:val="26"/>
                <w:szCs w:val="26"/>
                <w:lang w:eastAsia="ru-RU"/>
              </w:rPr>
            </w:pPr>
          </w:p>
        </w:tc>
        <w:tc>
          <w:tcPr>
            <w:tcW w:w="4801" w:type="dxa"/>
            <w:shd w:val="clear" w:color="auto" w:fill="auto"/>
          </w:tcPr>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юридический адрес: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ИНН/КПП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ОГРН</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Банк</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р/с</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БИК</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ОКПО</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адрес эл.почты</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тел.</w:t>
            </w:r>
          </w:p>
          <w:p w:rsidR="00E87E4F" w:rsidRDefault="00E87E4F" w:rsidP="00A3390A">
            <w:pPr>
              <w:spacing w:after="0" w:line="240" w:lineRule="auto"/>
              <w:jc w:val="both"/>
              <w:rPr>
                <w:rFonts w:ascii="Times New Roman" w:hAnsi="Times New Roman" w:cs="Times New Roman"/>
                <w:sz w:val="26"/>
                <w:szCs w:val="26"/>
                <w:lang w:eastAsia="ru-RU"/>
              </w:rPr>
            </w:pPr>
            <w:r w:rsidRPr="00446337">
              <w:rPr>
                <w:rFonts w:ascii="Times New Roman" w:hAnsi="Times New Roman" w:cs="Times New Roman"/>
                <w:sz w:val="26"/>
                <w:szCs w:val="26"/>
                <w:lang w:eastAsia="ru-RU"/>
              </w:rPr>
              <w:t xml:space="preserve"> </w:t>
            </w:r>
          </w:p>
          <w:p w:rsidR="00D066FF" w:rsidRPr="00446337" w:rsidRDefault="00D066FF" w:rsidP="00A3390A">
            <w:pPr>
              <w:spacing w:after="0" w:line="240" w:lineRule="auto"/>
              <w:jc w:val="both"/>
              <w:rPr>
                <w:rFonts w:ascii="Times New Roman" w:hAnsi="Times New Roman" w:cs="Times New Roman"/>
                <w:sz w:val="26"/>
                <w:szCs w:val="26"/>
                <w:lang w:eastAsia="ru-RU"/>
              </w:rPr>
            </w:pPr>
          </w:p>
          <w:p w:rsidR="00E87E4F" w:rsidRPr="00446337" w:rsidRDefault="00E87E4F" w:rsidP="00D50BF9">
            <w:pPr>
              <w:spacing w:after="0" w:line="240" w:lineRule="auto"/>
              <w:jc w:val="both"/>
              <w:rPr>
                <w:rFonts w:ascii="Times New Roman" w:hAnsi="Times New Roman" w:cs="Times New Roman"/>
                <w:sz w:val="26"/>
                <w:szCs w:val="26"/>
                <w:highlight w:val="yellow"/>
                <w:lang w:eastAsia="ru-RU"/>
              </w:rPr>
            </w:pPr>
            <w:r w:rsidRPr="00446337">
              <w:rPr>
                <w:rFonts w:ascii="Times New Roman" w:hAnsi="Times New Roman" w:cs="Times New Roman"/>
                <w:sz w:val="26"/>
                <w:szCs w:val="26"/>
                <w:lang w:eastAsia="ru-RU"/>
              </w:rPr>
              <w:t>___________________________(Ф.И.О.)</w:t>
            </w:r>
          </w:p>
        </w:tc>
      </w:tr>
    </w:tbl>
    <w:p w:rsidR="00E87E4F" w:rsidRPr="00446337" w:rsidRDefault="00E87E4F" w:rsidP="00E87E4F">
      <w:pPr>
        <w:spacing w:after="0" w:line="240" w:lineRule="auto"/>
        <w:ind w:left="4248"/>
        <w:jc w:val="center"/>
        <w:rPr>
          <w:rFonts w:ascii="Times New Roman" w:hAnsi="Times New Roman" w:cs="Times New Roman"/>
          <w:sz w:val="26"/>
          <w:szCs w:val="26"/>
        </w:rPr>
      </w:pPr>
    </w:p>
    <w:p w:rsidR="00E87E4F" w:rsidRDefault="00E87E4F" w:rsidP="00E87E4F">
      <w:pPr>
        <w:spacing w:after="0" w:line="240" w:lineRule="auto"/>
        <w:ind w:left="4248"/>
        <w:jc w:val="center"/>
        <w:rPr>
          <w:rFonts w:ascii="Times New Roman" w:hAnsi="Times New Roman" w:cs="Times New Roman"/>
        </w:rPr>
      </w:pPr>
    </w:p>
    <w:p w:rsidR="00E87E4F" w:rsidRPr="00B90B33" w:rsidRDefault="00053CF3" w:rsidP="00F97964">
      <w:pPr>
        <w:spacing w:after="0" w:line="240" w:lineRule="exact"/>
        <w:ind w:left="6372"/>
        <w:rPr>
          <w:sz w:val="26"/>
          <w:szCs w:val="26"/>
        </w:rPr>
      </w:pPr>
      <w:r>
        <w:rPr>
          <w:rFonts w:ascii="Times New Roman" w:hAnsi="Times New Roman" w:cs="Times New Roman"/>
          <w:sz w:val="26"/>
          <w:szCs w:val="26"/>
        </w:rPr>
        <w:br w:type="page"/>
      </w:r>
      <w:r w:rsidR="00E87E4F" w:rsidRPr="00B90B33">
        <w:rPr>
          <w:rFonts w:ascii="Times New Roman" w:hAnsi="Times New Roman" w:cs="Times New Roman"/>
          <w:sz w:val="26"/>
          <w:szCs w:val="26"/>
        </w:rPr>
        <w:lastRenderedPageBreak/>
        <w:t>Приложение № 1</w:t>
      </w:r>
    </w:p>
    <w:p w:rsidR="00E87E4F" w:rsidRDefault="00E87E4F" w:rsidP="00F97964">
      <w:pPr>
        <w:spacing w:after="0" w:line="240" w:lineRule="exact"/>
        <w:ind w:left="3540"/>
        <w:jc w:val="right"/>
        <w:rPr>
          <w:rFonts w:ascii="Times New Roman" w:hAnsi="Times New Roman" w:cs="Times New Roman"/>
          <w:sz w:val="26"/>
          <w:szCs w:val="26"/>
        </w:rPr>
      </w:pPr>
      <w:r w:rsidRPr="00B90B33">
        <w:rPr>
          <w:rFonts w:ascii="Times New Roman" w:hAnsi="Times New Roman" w:cs="Times New Roman"/>
          <w:sz w:val="26"/>
          <w:szCs w:val="26"/>
        </w:rPr>
        <w:t xml:space="preserve">к </w:t>
      </w:r>
      <w:r w:rsidR="00997C2E">
        <w:rPr>
          <w:rFonts w:ascii="Times New Roman" w:hAnsi="Times New Roman" w:cs="Times New Roman"/>
          <w:sz w:val="26"/>
          <w:szCs w:val="26"/>
        </w:rPr>
        <w:t>д</w:t>
      </w:r>
      <w:r w:rsidRPr="00B90B33">
        <w:rPr>
          <w:rFonts w:ascii="Times New Roman" w:hAnsi="Times New Roman" w:cs="Times New Roman"/>
          <w:sz w:val="26"/>
          <w:szCs w:val="26"/>
        </w:rPr>
        <w:t>оговору  на размещение НТО</w:t>
      </w:r>
    </w:p>
    <w:p w:rsidR="00B90B33" w:rsidRPr="00B90B33" w:rsidRDefault="00B90B33" w:rsidP="00053CF3">
      <w:pPr>
        <w:spacing w:after="0" w:line="240" w:lineRule="auto"/>
        <w:ind w:left="5664"/>
        <w:rPr>
          <w:sz w:val="26"/>
          <w:szCs w:val="26"/>
        </w:rPr>
      </w:pPr>
      <w:r>
        <w:rPr>
          <w:rFonts w:ascii="Times New Roman" w:hAnsi="Times New Roman" w:cs="Times New Roman"/>
          <w:sz w:val="26"/>
          <w:szCs w:val="26"/>
        </w:rPr>
        <w:t>от _______ № ________</w:t>
      </w:r>
    </w:p>
    <w:p w:rsidR="00E87E4F" w:rsidRDefault="00E87E4F" w:rsidP="00E87E4F">
      <w:pPr>
        <w:ind w:left="-851" w:right="-58" w:firstLine="709"/>
        <w:jc w:val="center"/>
        <w:rPr>
          <w:rFonts w:cs="Times New Roman"/>
        </w:rPr>
      </w:pPr>
    </w:p>
    <w:p w:rsidR="00E87E4F" w:rsidRDefault="00E87E4F" w:rsidP="00E87E4F">
      <w:pPr>
        <w:ind w:left="-851" w:right="-58" w:firstLine="709"/>
        <w:jc w:val="center"/>
      </w:pPr>
      <w:r>
        <w:rPr>
          <w:rFonts w:ascii="Times New Roman" w:hAnsi="Times New Roman" w:cs="Times New Roman"/>
          <w:b/>
          <w:bCs/>
          <w:sz w:val="26"/>
          <w:szCs w:val="26"/>
        </w:rPr>
        <w:t>График платежей и сроки их внесения</w:t>
      </w:r>
    </w:p>
    <w:p w:rsidR="00E87E4F" w:rsidRDefault="00E87E4F" w:rsidP="00E87E4F">
      <w:pPr>
        <w:spacing w:after="0" w:line="240" w:lineRule="auto"/>
        <w:ind w:firstLine="709"/>
        <w:jc w:val="center"/>
      </w:pPr>
      <w:r>
        <w:rPr>
          <w:rFonts w:ascii="Times New Roman" w:hAnsi="Times New Roman" w:cs="Times New Roman"/>
          <w:sz w:val="26"/>
          <w:szCs w:val="26"/>
        </w:rPr>
        <w:t>Плата по договору от _______ за №________ за период с ________________ по _________составляет __________________________________________________</w:t>
      </w:r>
    </w:p>
    <w:p w:rsidR="00E87E4F" w:rsidRDefault="00E87E4F" w:rsidP="00E87E4F">
      <w:pPr>
        <w:ind w:left="709" w:right="-58" w:firstLine="709"/>
        <w:jc w:val="center"/>
      </w:pPr>
      <w:r>
        <w:rPr>
          <w:rFonts w:ascii="Times New Roman" w:hAnsi="Times New Roman" w:cs="Times New Roman"/>
          <w:sz w:val="26"/>
          <w:szCs w:val="26"/>
          <w:vertAlign w:val="superscript"/>
        </w:rPr>
        <w:t>(сумма прописью)</w:t>
      </w:r>
    </w:p>
    <w:tbl>
      <w:tblPr>
        <w:tblW w:w="0" w:type="auto"/>
        <w:tblInd w:w="115" w:type="dxa"/>
        <w:tblLayout w:type="fixed"/>
        <w:tblCellMar>
          <w:left w:w="113" w:type="dxa"/>
        </w:tblCellMar>
        <w:tblLook w:val="0000" w:firstRow="0" w:lastRow="0" w:firstColumn="0" w:lastColumn="0" w:noHBand="0" w:noVBand="0"/>
      </w:tblPr>
      <w:tblGrid>
        <w:gridCol w:w="1747"/>
        <w:gridCol w:w="3038"/>
        <w:gridCol w:w="4537"/>
      </w:tblGrid>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pPr>
            <w:r>
              <w:rPr>
                <w:rFonts w:ascii="Times New Roman" w:hAnsi="Times New Roman" w:cs="Times New Roman"/>
                <w:b/>
                <w:bCs/>
                <w:sz w:val="26"/>
                <w:szCs w:val="26"/>
              </w:rPr>
              <w:t>период</w:t>
            </w:r>
          </w:p>
          <w:p w:rsidR="00E87E4F" w:rsidRDefault="00E87E4F" w:rsidP="00A3390A">
            <w:pPr>
              <w:pStyle w:val="ConsPlusNormal"/>
              <w:jc w:val="center"/>
              <w:rPr>
                <w:rFonts w:ascii="Times New Roman" w:hAnsi="Times New Roman" w:cs="Times New Roman"/>
                <w:b/>
                <w:bCs/>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pPr>
            <w:r>
              <w:rPr>
                <w:rFonts w:ascii="Times New Roman" w:hAnsi="Times New Roman" w:cs="Times New Roman"/>
                <w:b/>
                <w:bCs/>
                <w:sz w:val="26"/>
                <w:szCs w:val="26"/>
              </w:rPr>
              <w:t>сумма</w:t>
            </w: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pPr>
            <w:r>
              <w:rPr>
                <w:rFonts w:ascii="Times New Roman" w:hAnsi="Times New Roman" w:cs="Times New Roman"/>
                <w:b/>
                <w:bCs/>
                <w:sz w:val="26"/>
                <w:szCs w:val="26"/>
              </w:rPr>
              <w:t>Сроки внесения оплаты</w:t>
            </w: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b/>
                <w:bCs/>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rPr>
          <w:trHeight w:val="124"/>
        </w:trPr>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both"/>
              <w:rPr>
                <w:rFonts w:ascii="Times New Roman" w:hAnsi="Times New Roman" w:cs="Times New Roman"/>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both"/>
              <w:rPr>
                <w:rFonts w:ascii="Times New Roman" w:hAnsi="Times New Roman" w:cs="Times New Roman"/>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both"/>
              <w:rPr>
                <w:rFonts w:ascii="Times New Roman" w:hAnsi="Times New Roman" w:cs="Times New Roman"/>
              </w:rPr>
            </w:pPr>
          </w:p>
        </w:tc>
      </w:tr>
    </w:tbl>
    <w:p w:rsidR="00E87E4F" w:rsidRDefault="00E87E4F" w:rsidP="00E87E4F">
      <w:pPr>
        <w:spacing w:after="0" w:line="240" w:lineRule="auto"/>
        <w:ind w:firstLine="709"/>
        <w:jc w:val="both"/>
        <w:rPr>
          <w:rFonts w:ascii="Times New Roman" w:hAnsi="Times New Roman" w:cs="Times New Roman"/>
          <w:sz w:val="26"/>
          <w:szCs w:val="26"/>
        </w:rPr>
      </w:pPr>
    </w:p>
    <w:p w:rsidR="00E87E4F" w:rsidRDefault="00E87E4F" w:rsidP="00E87E4F">
      <w:pPr>
        <w:spacing w:after="0" w:line="240" w:lineRule="auto"/>
        <w:ind w:firstLine="709"/>
        <w:jc w:val="both"/>
      </w:pPr>
      <w:r>
        <w:rPr>
          <w:rFonts w:ascii="Times New Roman" w:hAnsi="Times New Roman" w:cs="Times New Roman"/>
          <w:sz w:val="26"/>
          <w:szCs w:val="26"/>
        </w:rPr>
        <w:t xml:space="preserve">Владелец НТО перечисляет плату Администрации ежемесячно не позднее _______  числа текущего месяца.         </w:t>
      </w:r>
    </w:p>
    <w:p w:rsidR="00E87E4F" w:rsidRDefault="00E87E4F" w:rsidP="00E87E4F">
      <w:pPr>
        <w:spacing w:after="0" w:line="240" w:lineRule="auto"/>
        <w:ind w:firstLine="709"/>
        <w:jc w:val="both"/>
      </w:pPr>
      <w:r>
        <w:rPr>
          <w:rFonts w:ascii="Times New Roman" w:hAnsi="Times New Roman" w:cs="Times New Roman"/>
          <w:sz w:val="26"/>
          <w:szCs w:val="26"/>
        </w:rPr>
        <w:t xml:space="preserve">                                                                                                                                                                                                                                                             </w:t>
      </w:r>
    </w:p>
    <w:tbl>
      <w:tblPr>
        <w:tblW w:w="5000" w:type="pct"/>
        <w:tblInd w:w="108" w:type="dxa"/>
        <w:tblLayout w:type="fixed"/>
        <w:tblLook w:val="0000" w:firstRow="0" w:lastRow="0" w:firstColumn="0" w:lastColumn="0" w:noHBand="0" w:noVBand="0"/>
      </w:tblPr>
      <w:tblGrid>
        <w:gridCol w:w="4647"/>
        <w:gridCol w:w="4924"/>
      </w:tblGrid>
      <w:tr w:rsidR="00E87E4F" w:rsidTr="00A3390A">
        <w:trPr>
          <w:trHeight w:val="513"/>
        </w:trPr>
        <w:tc>
          <w:tcPr>
            <w:tcW w:w="4542" w:type="dxa"/>
            <w:shd w:val="clear" w:color="auto" w:fill="auto"/>
          </w:tcPr>
          <w:p w:rsidR="00E87E4F" w:rsidRDefault="00E87E4F" w:rsidP="00A3390A">
            <w:pPr>
              <w:spacing w:after="0" w:line="240" w:lineRule="auto"/>
              <w:ind w:firstLine="709"/>
              <w:jc w:val="center"/>
            </w:pPr>
            <w:r>
              <w:rPr>
                <w:rFonts w:ascii="Times New Roman" w:hAnsi="Times New Roman" w:cs="Times New Roman"/>
                <w:b/>
                <w:bCs/>
                <w:sz w:val="26"/>
                <w:szCs w:val="26"/>
                <w:lang w:eastAsia="ru-RU"/>
              </w:rPr>
              <w:t>Администрация</w:t>
            </w:r>
          </w:p>
        </w:tc>
        <w:tc>
          <w:tcPr>
            <w:tcW w:w="4812" w:type="dxa"/>
            <w:shd w:val="clear" w:color="auto" w:fill="auto"/>
          </w:tcPr>
          <w:p w:rsidR="00E87E4F" w:rsidRDefault="00E87E4F" w:rsidP="00A3390A">
            <w:pPr>
              <w:spacing w:after="0" w:line="240" w:lineRule="auto"/>
              <w:ind w:firstLine="709"/>
            </w:pPr>
            <w:r>
              <w:rPr>
                <w:rFonts w:ascii="Times New Roman" w:hAnsi="Times New Roman" w:cs="Times New Roman"/>
                <w:b/>
                <w:bCs/>
                <w:sz w:val="26"/>
                <w:szCs w:val="26"/>
                <w:lang w:eastAsia="ru-RU"/>
              </w:rPr>
              <w:t xml:space="preserve">        Владелец НТО</w:t>
            </w:r>
          </w:p>
        </w:tc>
      </w:tr>
      <w:tr w:rsidR="00E87E4F" w:rsidTr="00A3390A">
        <w:trPr>
          <w:trHeight w:val="1527"/>
        </w:trPr>
        <w:tc>
          <w:tcPr>
            <w:tcW w:w="4542" w:type="dxa"/>
            <w:shd w:val="clear" w:color="auto" w:fill="auto"/>
          </w:tcPr>
          <w:p w:rsidR="00E87E4F" w:rsidRDefault="00E87E4F" w:rsidP="00A3390A">
            <w:pPr>
              <w:spacing w:after="0" w:line="240" w:lineRule="auto"/>
              <w:jc w:val="center"/>
            </w:pPr>
            <w:r>
              <w:rPr>
                <w:rFonts w:ascii="Times New Roman" w:hAnsi="Times New Roman" w:cs="Times New Roman"/>
                <w:sz w:val="26"/>
                <w:szCs w:val="26"/>
                <w:lang w:eastAsia="ru-RU"/>
              </w:rPr>
              <w:t>Администрация Дальнегорского городского округа</w:t>
            </w:r>
          </w:p>
          <w:p w:rsidR="00E87E4F" w:rsidRDefault="00E87E4F" w:rsidP="00A3390A">
            <w:pPr>
              <w:spacing w:after="0" w:line="240" w:lineRule="auto"/>
              <w:jc w:val="both"/>
            </w:pPr>
            <w:r>
              <w:rPr>
                <w:rFonts w:ascii="Times New Roman" w:hAnsi="Times New Roman" w:cs="Times New Roman"/>
                <w:sz w:val="26"/>
                <w:szCs w:val="26"/>
                <w:lang w:eastAsia="ru-RU"/>
              </w:rPr>
              <w:t xml:space="preserve">юридический адрес: </w:t>
            </w:r>
          </w:p>
          <w:p w:rsidR="00E87E4F" w:rsidRDefault="00E87E4F" w:rsidP="00A3390A">
            <w:pPr>
              <w:spacing w:after="0" w:line="240" w:lineRule="auto"/>
              <w:jc w:val="both"/>
            </w:pPr>
            <w:r>
              <w:rPr>
                <w:rFonts w:ascii="Times New Roman" w:hAnsi="Times New Roman" w:cs="Times New Roman"/>
                <w:sz w:val="26"/>
                <w:szCs w:val="26"/>
                <w:lang w:eastAsia="ru-RU"/>
              </w:rPr>
              <w:t>УФК по Приморскому краю (Финуправление администрации города, Администрация Дальнегорского городского округа)</w:t>
            </w:r>
          </w:p>
          <w:p w:rsidR="00E87E4F" w:rsidRDefault="00E87E4F" w:rsidP="00A3390A">
            <w:pPr>
              <w:spacing w:after="0" w:line="240" w:lineRule="auto"/>
              <w:jc w:val="both"/>
            </w:pPr>
            <w:r>
              <w:rPr>
                <w:rFonts w:ascii="Times New Roman" w:hAnsi="Times New Roman" w:cs="Times New Roman"/>
                <w:sz w:val="26"/>
                <w:szCs w:val="26"/>
                <w:lang w:eastAsia="ru-RU"/>
              </w:rPr>
              <w:t xml:space="preserve">л/с </w:t>
            </w:r>
          </w:p>
          <w:p w:rsidR="00E87E4F" w:rsidRDefault="00E87E4F" w:rsidP="00A3390A">
            <w:pPr>
              <w:spacing w:after="0" w:line="240" w:lineRule="auto"/>
              <w:jc w:val="both"/>
            </w:pPr>
            <w:r>
              <w:rPr>
                <w:rFonts w:ascii="Times New Roman" w:hAnsi="Times New Roman" w:cs="Times New Roman"/>
                <w:sz w:val="26"/>
                <w:szCs w:val="26"/>
                <w:lang w:eastAsia="ru-RU"/>
              </w:rPr>
              <w:t xml:space="preserve">ИНН </w:t>
            </w:r>
          </w:p>
          <w:p w:rsidR="00E87E4F" w:rsidRDefault="00E87E4F" w:rsidP="00A3390A">
            <w:pPr>
              <w:spacing w:after="0" w:line="240" w:lineRule="auto"/>
              <w:jc w:val="both"/>
            </w:pPr>
            <w:r>
              <w:rPr>
                <w:rFonts w:ascii="Times New Roman" w:hAnsi="Times New Roman" w:cs="Times New Roman"/>
                <w:sz w:val="26"/>
                <w:szCs w:val="26"/>
                <w:lang w:eastAsia="ru-RU"/>
              </w:rPr>
              <w:t xml:space="preserve">КПП </w:t>
            </w:r>
          </w:p>
          <w:p w:rsidR="00E87E4F" w:rsidRDefault="00E87E4F" w:rsidP="00A3390A">
            <w:pPr>
              <w:spacing w:after="0" w:line="240" w:lineRule="auto"/>
              <w:jc w:val="both"/>
            </w:pPr>
            <w:r>
              <w:rPr>
                <w:rFonts w:ascii="Times New Roman" w:hAnsi="Times New Roman" w:cs="Times New Roman"/>
                <w:sz w:val="26"/>
                <w:szCs w:val="26"/>
                <w:lang w:eastAsia="ru-RU"/>
              </w:rPr>
              <w:t xml:space="preserve">ОГРН  ОКТМО </w:t>
            </w:r>
          </w:p>
          <w:p w:rsidR="00E87E4F" w:rsidRDefault="00E87E4F" w:rsidP="00A3390A">
            <w:pPr>
              <w:spacing w:after="0" w:line="240" w:lineRule="auto"/>
              <w:jc w:val="both"/>
            </w:pPr>
            <w:r>
              <w:rPr>
                <w:rFonts w:ascii="Times New Roman" w:hAnsi="Times New Roman" w:cs="Times New Roman"/>
                <w:sz w:val="26"/>
                <w:szCs w:val="26"/>
                <w:lang w:eastAsia="ru-RU"/>
              </w:rPr>
              <w:t xml:space="preserve">р/с </w:t>
            </w:r>
          </w:p>
          <w:p w:rsidR="00E87E4F" w:rsidRDefault="00E87E4F" w:rsidP="00A3390A">
            <w:pPr>
              <w:spacing w:after="0" w:line="240" w:lineRule="auto"/>
              <w:jc w:val="both"/>
            </w:pPr>
            <w:r>
              <w:rPr>
                <w:rFonts w:ascii="Times New Roman" w:hAnsi="Times New Roman" w:cs="Times New Roman"/>
                <w:sz w:val="26"/>
                <w:szCs w:val="26"/>
                <w:lang w:eastAsia="ru-RU"/>
              </w:rPr>
              <w:t>БИК</w:t>
            </w:r>
          </w:p>
          <w:p w:rsidR="00E87E4F" w:rsidRDefault="00E87E4F" w:rsidP="00A3390A">
            <w:pPr>
              <w:spacing w:after="0" w:line="240" w:lineRule="auto"/>
              <w:jc w:val="both"/>
            </w:pPr>
            <w:r>
              <w:rPr>
                <w:rFonts w:ascii="Times New Roman" w:hAnsi="Times New Roman" w:cs="Times New Roman"/>
                <w:sz w:val="26"/>
                <w:szCs w:val="26"/>
                <w:lang w:eastAsia="ru-RU"/>
              </w:rPr>
              <w:t xml:space="preserve">Глава Дальнегорского </w:t>
            </w:r>
          </w:p>
          <w:p w:rsidR="00E87E4F" w:rsidRDefault="00E87E4F" w:rsidP="00A3390A">
            <w:pPr>
              <w:spacing w:after="0" w:line="240" w:lineRule="auto"/>
              <w:jc w:val="both"/>
            </w:pPr>
            <w:r>
              <w:rPr>
                <w:rFonts w:ascii="Times New Roman" w:hAnsi="Times New Roman" w:cs="Times New Roman"/>
                <w:sz w:val="26"/>
                <w:szCs w:val="26"/>
                <w:lang w:eastAsia="ru-RU"/>
              </w:rPr>
              <w:t xml:space="preserve"> (Ф.И.О.)</w:t>
            </w:r>
          </w:p>
        </w:tc>
        <w:tc>
          <w:tcPr>
            <w:tcW w:w="4812" w:type="dxa"/>
            <w:shd w:val="clear" w:color="auto" w:fill="auto"/>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___________________________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xml:space="preserve">юридический адрес: </w:t>
            </w:r>
          </w:p>
          <w:p w:rsidR="00E87E4F" w:rsidRDefault="00E87E4F" w:rsidP="00A3390A">
            <w:pPr>
              <w:spacing w:after="0" w:line="240" w:lineRule="auto"/>
              <w:jc w:val="both"/>
            </w:pPr>
            <w:r>
              <w:rPr>
                <w:rFonts w:ascii="Times New Roman" w:hAnsi="Times New Roman" w:cs="Times New Roman"/>
                <w:sz w:val="26"/>
                <w:szCs w:val="26"/>
                <w:lang w:eastAsia="ru-RU"/>
              </w:rPr>
              <w:t xml:space="preserve">ИНН/КПП </w:t>
            </w:r>
          </w:p>
          <w:p w:rsidR="00E87E4F" w:rsidRDefault="00E87E4F" w:rsidP="00A3390A">
            <w:pPr>
              <w:spacing w:after="0" w:line="240" w:lineRule="auto"/>
              <w:jc w:val="both"/>
            </w:pPr>
            <w:r>
              <w:rPr>
                <w:rFonts w:ascii="Times New Roman" w:hAnsi="Times New Roman" w:cs="Times New Roman"/>
                <w:sz w:val="26"/>
                <w:szCs w:val="26"/>
                <w:lang w:eastAsia="ru-RU"/>
              </w:rPr>
              <w:t>ОГРН</w:t>
            </w:r>
          </w:p>
          <w:p w:rsidR="00E87E4F" w:rsidRDefault="00E87E4F" w:rsidP="00A3390A">
            <w:pPr>
              <w:spacing w:after="0" w:line="240" w:lineRule="auto"/>
              <w:jc w:val="both"/>
            </w:pPr>
            <w:r>
              <w:rPr>
                <w:rFonts w:ascii="Times New Roman" w:hAnsi="Times New Roman" w:cs="Times New Roman"/>
                <w:sz w:val="26"/>
                <w:szCs w:val="26"/>
                <w:lang w:eastAsia="ru-RU"/>
              </w:rPr>
              <w:t>Банк</w:t>
            </w:r>
          </w:p>
          <w:p w:rsidR="00E87E4F" w:rsidRDefault="00E87E4F" w:rsidP="00A3390A">
            <w:pPr>
              <w:spacing w:after="0" w:line="240" w:lineRule="auto"/>
              <w:jc w:val="both"/>
            </w:pPr>
            <w:r>
              <w:rPr>
                <w:rFonts w:ascii="Times New Roman" w:hAnsi="Times New Roman" w:cs="Times New Roman"/>
                <w:sz w:val="26"/>
                <w:szCs w:val="26"/>
                <w:lang w:eastAsia="ru-RU"/>
              </w:rPr>
              <w:t>р/с</w:t>
            </w:r>
          </w:p>
          <w:p w:rsidR="00E87E4F" w:rsidRDefault="00E87E4F" w:rsidP="00A3390A">
            <w:pPr>
              <w:spacing w:after="0" w:line="240" w:lineRule="auto"/>
              <w:jc w:val="both"/>
            </w:pPr>
            <w:r>
              <w:rPr>
                <w:rFonts w:ascii="Times New Roman" w:hAnsi="Times New Roman" w:cs="Times New Roman"/>
                <w:sz w:val="26"/>
                <w:szCs w:val="26"/>
                <w:lang w:eastAsia="ru-RU"/>
              </w:rPr>
              <w:t>БИК</w:t>
            </w:r>
          </w:p>
          <w:p w:rsidR="00E87E4F" w:rsidRDefault="00E87E4F" w:rsidP="00A3390A">
            <w:pPr>
              <w:spacing w:after="0" w:line="240" w:lineRule="auto"/>
              <w:jc w:val="both"/>
            </w:pPr>
            <w:r>
              <w:rPr>
                <w:rFonts w:ascii="Times New Roman" w:hAnsi="Times New Roman" w:cs="Times New Roman"/>
                <w:sz w:val="26"/>
                <w:szCs w:val="26"/>
                <w:lang w:eastAsia="ru-RU"/>
              </w:rPr>
              <w:t>ОКПО</w:t>
            </w:r>
          </w:p>
          <w:p w:rsidR="00E87E4F" w:rsidRDefault="00E87E4F" w:rsidP="00A3390A">
            <w:pPr>
              <w:spacing w:after="0" w:line="240" w:lineRule="auto"/>
              <w:jc w:val="both"/>
            </w:pPr>
            <w:r>
              <w:rPr>
                <w:rFonts w:ascii="Times New Roman" w:hAnsi="Times New Roman" w:cs="Times New Roman"/>
                <w:sz w:val="26"/>
                <w:szCs w:val="26"/>
                <w:lang w:eastAsia="ru-RU"/>
              </w:rPr>
              <w:t>адрес эл.почты</w:t>
            </w:r>
          </w:p>
          <w:p w:rsidR="00E87E4F" w:rsidRDefault="00E87E4F" w:rsidP="00A3390A">
            <w:pPr>
              <w:spacing w:after="0" w:line="240" w:lineRule="auto"/>
              <w:jc w:val="both"/>
            </w:pPr>
            <w:r>
              <w:rPr>
                <w:rFonts w:ascii="Times New Roman" w:hAnsi="Times New Roman" w:cs="Times New Roman"/>
                <w:sz w:val="26"/>
                <w:szCs w:val="26"/>
                <w:lang w:eastAsia="ru-RU"/>
              </w:rPr>
              <w:t>тел.</w:t>
            </w: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pPr>
            <w:r>
              <w:rPr>
                <w:rFonts w:ascii="Times New Roman" w:hAnsi="Times New Roman" w:cs="Times New Roman"/>
                <w:sz w:val="26"/>
                <w:szCs w:val="26"/>
                <w:lang w:eastAsia="ru-RU"/>
              </w:rPr>
              <w:t>____________________________</w:t>
            </w:r>
          </w:p>
          <w:p w:rsidR="00E87E4F" w:rsidRDefault="00E87E4F" w:rsidP="00A3390A">
            <w:pPr>
              <w:spacing w:after="0" w:line="240" w:lineRule="auto"/>
              <w:jc w:val="both"/>
              <w:rPr>
                <w:rFonts w:ascii="Times New Roman" w:hAnsi="Times New Roman" w:cs="Times New Roman"/>
                <w:sz w:val="26"/>
                <w:szCs w:val="26"/>
                <w:lang w:eastAsia="ru-RU"/>
              </w:rPr>
            </w:pPr>
          </w:p>
        </w:tc>
      </w:tr>
    </w:tbl>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Pr="00B90B33" w:rsidRDefault="00E87E4F" w:rsidP="00E87E4F">
      <w:pPr>
        <w:spacing w:after="0" w:line="240" w:lineRule="auto"/>
        <w:ind w:left="4248"/>
        <w:jc w:val="center"/>
        <w:rPr>
          <w:sz w:val="26"/>
          <w:szCs w:val="26"/>
        </w:rPr>
      </w:pPr>
      <w:r>
        <w:rPr>
          <w:rFonts w:ascii="Times New Roman" w:hAnsi="Times New Roman" w:cs="Times New Roman"/>
        </w:rPr>
        <w:br w:type="page"/>
      </w:r>
      <w:r w:rsidRPr="00B90B33">
        <w:rPr>
          <w:rFonts w:ascii="Times New Roman" w:hAnsi="Times New Roman" w:cs="Times New Roman"/>
          <w:sz w:val="26"/>
          <w:szCs w:val="26"/>
        </w:rPr>
        <w:lastRenderedPageBreak/>
        <w:t>Приложение № 2</w:t>
      </w:r>
    </w:p>
    <w:p w:rsidR="00E87E4F" w:rsidRDefault="00997C2E" w:rsidP="00B90B33">
      <w:pPr>
        <w:spacing w:after="0" w:line="240" w:lineRule="auto"/>
        <w:ind w:left="4956"/>
        <w:jc w:val="both"/>
        <w:rPr>
          <w:rFonts w:ascii="Times New Roman" w:hAnsi="Times New Roman" w:cs="Times New Roman"/>
          <w:sz w:val="26"/>
          <w:szCs w:val="26"/>
        </w:rPr>
      </w:pPr>
      <w:r>
        <w:rPr>
          <w:rFonts w:ascii="Times New Roman" w:hAnsi="Times New Roman" w:cs="Times New Roman"/>
          <w:sz w:val="26"/>
          <w:szCs w:val="26"/>
        </w:rPr>
        <w:t>к д</w:t>
      </w:r>
      <w:r w:rsidR="00E87E4F" w:rsidRPr="00B90B33">
        <w:rPr>
          <w:rFonts w:ascii="Times New Roman" w:hAnsi="Times New Roman" w:cs="Times New Roman"/>
          <w:sz w:val="26"/>
          <w:szCs w:val="26"/>
        </w:rPr>
        <w:t xml:space="preserve">оговору на размещение НТО </w:t>
      </w:r>
    </w:p>
    <w:p w:rsidR="00B90B33" w:rsidRPr="00B90B33" w:rsidRDefault="00B90B33" w:rsidP="00B90B33">
      <w:pPr>
        <w:spacing w:after="0" w:line="240" w:lineRule="auto"/>
        <w:ind w:left="4956"/>
        <w:jc w:val="both"/>
        <w:rPr>
          <w:sz w:val="26"/>
          <w:szCs w:val="26"/>
        </w:rPr>
      </w:pPr>
      <w:r>
        <w:rPr>
          <w:rFonts w:ascii="Times New Roman" w:hAnsi="Times New Roman" w:cs="Times New Roman"/>
          <w:sz w:val="26"/>
          <w:szCs w:val="26"/>
        </w:rPr>
        <w:t>от _______ № ________</w:t>
      </w:r>
    </w:p>
    <w:p w:rsidR="00E87E4F" w:rsidRDefault="00E87E4F" w:rsidP="00E87E4F">
      <w:pPr>
        <w:spacing w:after="0" w:line="360" w:lineRule="auto"/>
        <w:jc w:val="both"/>
        <w:rPr>
          <w:rFonts w:ascii="Times New Roman" w:hAnsi="Times New Roman" w:cs="Times New Roman"/>
          <w:sz w:val="26"/>
          <w:szCs w:val="26"/>
          <w:lang w:eastAsia="ru-RU"/>
        </w:rPr>
      </w:pPr>
    </w:p>
    <w:p w:rsidR="00E87E4F" w:rsidRPr="00911872" w:rsidRDefault="00E87E4F" w:rsidP="00E87E4F">
      <w:pPr>
        <w:pStyle w:val="p19"/>
        <w:shd w:val="clear" w:color="auto" w:fill="FFFFFF"/>
        <w:spacing w:before="0" w:after="0"/>
        <w:ind w:firstLine="709"/>
        <w:jc w:val="center"/>
        <w:rPr>
          <w:rFonts w:ascii="Times New Roman" w:hAnsi="Times New Roman"/>
        </w:rPr>
      </w:pPr>
      <w:r w:rsidRPr="00911872">
        <w:rPr>
          <w:rFonts w:ascii="Times New Roman" w:hAnsi="Times New Roman"/>
          <w:b/>
          <w:bCs/>
          <w:sz w:val="26"/>
          <w:szCs w:val="26"/>
        </w:rPr>
        <w:t>Акт приема-сдачи занимаемого места размещения нестационарного торгового объекта</w:t>
      </w:r>
    </w:p>
    <w:p w:rsidR="00E87E4F" w:rsidRPr="00911872" w:rsidRDefault="00E87E4F" w:rsidP="00E87E4F">
      <w:pPr>
        <w:ind w:firstLine="709"/>
        <w:rPr>
          <w:rFonts w:ascii="Times New Roman" w:hAnsi="Times New Roman" w:cs="Times New Roman"/>
        </w:rPr>
      </w:pP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hAnsi="Times New Roman" w:cs="Times New Roman"/>
          <w:color w:val="000000"/>
          <w:sz w:val="26"/>
          <w:szCs w:val="26"/>
          <w:shd w:val="clear" w:color="auto" w:fill="FFFFFF"/>
        </w:rPr>
        <w:t>г. Дальнегорск                                                                «____» _________20__ г.</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6"/>
          <w:szCs w:val="26"/>
          <w:shd w:val="clear" w:color="auto" w:fill="FFFFFF"/>
        </w:rPr>
      </w:pP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sz w:val="26"/>
          <w:szCs w:val="26"/>
        </w:rPr>
        <w:t xml:space="preserve">_______________________________________________________________________ </w:t>
      </w:r>
      <w:r>
        <w:rPr>
          <w:rFonts w:ascii="Times New Roman" w:hAnsi="Times New Roman" w:cs="Times New Roman"/>
          <w:sz w:val="26"/>
          <w:szCs w:val="26"/>
          <w:vertAlign w:val="superscript"/>
        </w:rPr>
        <w:t>(полное наименование Владельца НТО)</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color w:val="000000"/>
          <w:sz w:val="26"/>
          <w:szCs w:val="26"/>
          <w:shd w:val="clear" w:color="auto" w:fill="FFFFFF"/>
        </w:rPr>
        <w:t>в лице__________________________________________________________</w:t>
      </w:r>
      <w:r>
        <w:rPr>
          <w:rFonts w:ascii="Times New Roman" w:hAnsi="Times New Roman" w:cs="Times New Roman"/>
          <w:color w:val="000000"/>
          <w:sz w:val="26"/>
          <w:szCs w:val="26"/>
        </w:rPr>
        <w:t xml:space="preserve">, </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rFonts w:ascii="Times New Roman" w:hAnsi="Times New Roman" w:cs="Times New Roman"/>
          <w:color w:val="000000"/>
          <w:sz w:val="26"/>
          <w:szCs w:val="26"/>
          <w:shd w:val="clear" w:color="auto" w:fill="FFFFFF"/>
          <w:vertAlign w:val="superscript"/>
        </w:rPr>
        <w:t>(должность, Ф.И.О.)</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color w:val="000000"/>
          <w:sz w:val="26"/>
          <w:szCs w:val="26"/>
          <w:shd w:val="clear" w:color="auto" w:fill="FFFFFF"/>
        </w:rPr>
        <w:t xml:space="preserve">действующего на основании______________________________________________, </w:t>
      </w:r>
      <w:r>
        <w:rPr>
          <w:rFonts w:ascii="Times New Roman" w:hAnsi="Times New Roman" w:cs="Times New Roman"/>
          <w:color w:val="000000"/>
          <w:sz w:val="26"/>
          <w:szCs w:val="26"/>
        </w:rPr>
        <w:t>и</w:t>
      </w:r>
      <w:r>
        <w:rPr>
          <w:rFonts w:ascii="Times New Roman" w:hAnsi="Times New Roman" w:cs="Times New Roman"/>
          <w:color w:val="000000"/>
          <w:sz w:val="26"/>
          <w:szCs w:val="26"/>
          <w:shd w:val="clear" w:color="auto" w:fill="FFFFFF"/>
        </w:rPr>
        <w:t xml:space="preserve">менуемый в дальнейшем </w:t>
      </w:r>
      <w:r>
        <w:rPr>
          <w:rFonts w:ascii="Times New Roman" w:hAnsi="Times New Roman" w:cs="Times New Roman"/>
          <w:b/>
          <w:bCs/>
          <w:color w:val="000000"/>
          <w:sz w:val="26"/>
          <w:szCs w:val="26"/>
          <w:shd w:val="clear" w:color="auto" w:fill="FFFFFF"/>
        </w:rPr>
        <w:t>«Владелец НТО»,</w:t>
      </w:r>
      <w:r>
        <w:rPr>
          <w:rFonts w:ascii="Times New Roman" w:hAnsi="Times New Roman" w:cs="Times New Roman"/>
          <w:color w:val="000000"/>
          <w:sz w:val="26"/>
          <w:szCs w:val="26"/>
          <w:shd w:val="clear" w:color="auto" w:fill="FFFFFF"/>
        </w:rPr>
        <w:t xml:space="preserve"> с одной стороны и </w:t>
      </w:r>
      <w:r>
        <w:rPr>
          <w:rFonts w:ascii="Times New Roman" w:hAnsi="Times New Roman" w:cs="Times New Roman"/>
          <w:sz w:val="26"/>
          <w:szCs w:val="26"/>
        </w:rPr>
        <w:t>Администрация Дальнегорского округа</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в лице ___________________________________________, действующего на основании </w:t>
      </w:r>
      <w:r w:rsidR="00623EFF">
        <w:rPr>
          <w:rFonts w:ascii="Times New Roman" w:hAnsi="Times New Roman" w:cs="Times New Roman"/>
          <w:sz w:val="26"/>
          <w:szCs w:val="26"/>
        </w:rPr>
        <w:t>_______</w:t>
      </w:r>
      <w:r>
        <w:rPr>
          <w:rFonts w:ascii="Times New Roman" w:hAnsi="Times New Roman" w:cs="Times New Roman"/>
          <w:sz w:val="26"/>
          <w:szCs w:val="26"/>
        </w:rPr>
        <w:t xml:space="preserve">, </w:t>
      </w:r>
      <w:r>
        <w:rPr>
          <w:rFonts w:ascii="Times New Roman" w:hAnsi="Times New Roman" w:cs="Times New Roman"/>
          <w:color w:val="000000"/>
          <w:sz w:val="26"/>
          <w:szCs w:val="26"/>
          <w:shd w:val="clear" w:color="auto" w:fill="FFFFFF"/>
        </w:rPr>
        <w:t xml:space="preserve">именуемый в дальнейшем </w:t>
      </w:r>
      <w:r>
        <w:rPr>
          <w:rFonts w:ascii="Times New Roman" w:hAnsi="Times New Roman" w:cs="Times New Roman"/>
          <w:b/>
          <w:bCs/>
          <w:color w:val="000000"/>
          <w:sz w:val="26"/>
          <w:szCs w:val="26"/>
          <w:shd w:val="clear" w:color="auto" w:fill="FFFFFF"/>
        </w:rPr>
        <w:t>«Администрация»</w:t>
      </w:r>
      <w:r>
        <w:rPr>
          <w:rFonts w:ascii="Times New Roman" w:hAnsi="Times New Roman" w:cs="Times New Roman"/>
          <w:color w:val="000000"/>
          <w:sz w:val="26"/>
          <w:szCs w:val="26"/>
          <w:shd w:val="clear" w:color="auto" w:fill="FFFFFF"/>
        </w:rPr>
        <w:t xml:space="preserve">, с другой стороны, а вместе именуемые «Стороны», по результатам проведения аукциона </w:t>
      </w:r>
      <w:r>
        <w:rPr>
          <w:rFonts w:ascii="Times New Roman" w:hAnsi="Times New Roman" w:cs="Times New Roman"/>
          <w:sz w:val="26"/>
          <w:szCs w:val="26"/>
        </w:rPr>
        <w:t xml:space="preserve">на </w:t>
      </w:r>
      <w:r w:rsidR="00590F60">
        <w:rPr>
          <w:rFonts w:ascii="Times New Roman" w:hAnsi="Times New Roman" w:cs="Times New Roman"/>
          <w:sz w:val="26"/>
          <w:szCs w:val="26"/>
        </w:rPr>
        <w:t xml:space="preserve">право </w:t>
      </w:r>
      <w:r w:rsidR="005F4DE4">
        <w:rPr>
          <w:rFonts w:ascii="Times New Roman" w:hAnsi="Times New Roman" w:cs="Times New Roman"/>
          <w:sz w:val="26"/>
          <w:szCs w:val="26"/>
        </w:rPr>
        <w:t xml:space="preserve">на </w:t>
      </w:r>
      <w:r w:rsidR="00590F60">
        <w:rPr>
          <w:rFonts w:ascii="Times New Roman" w:hAnsi="Times New Roman" w:cs="Times New Roman"/>
          <w:sz w:val="26"/>
          <w:szCs w:val="26"/>
        </w:rPr>
        <w:t>включени</w:t>
      </w:r>
      <w:r w:rsidR="005F4DE4">
        <w:rPr>
          <w:rFonts w:ascii="Times New Roman" w:hAnsi="Times New Roman" w:cs="Times New Roman"/>
          <w:sz w:val="26"/>
          <w:szCs w:val="26"/>
        </w:rPr>
        <w:t>е</w:t>
      </w:r>
      <w:r w:rsidR="00590F60">
        <w:rPr>
          <w:rFonts w:ascii="Times New Roman" w:hAnsi="Times New Roman" w:cs="Times New Roman"/>
          <w:sz w:val="26"/>
          <w:szCs w:val="26"/>
        </w:rPr>
        <w:t xml:space="preserve"> хозяйствующего субъекта</w:t>
      </w:r>
      <w:r w:rsidRPr="00EB6EF2">
        <w:rPr>
          <w:rFonts w:ascii="Times New Roman" w:hAnsi="Times New Roman" w:cs="Times New Roman"/>
          <w:sz w:val="26"/>
          <w:szCs w:val="26"/>
        </w:rPr>
        <w:t xml:space="preserve"> в Схему</w:t>
      </w:r>
      <w:r>
        <w:rPr>
          <w:rFonts w:ascii="Times New Roman" w:hAnsi="Times New Roman" w:cs="Times New Roman"/>
          <w:sz w:val="26"/>
          <w:szCs w:val="26"/>
        </w:rPr>
        <w:t xml:space="preserve"> размещения нестационарных торговых объектов, расположенных на территории Дальнегорского городского округа (далее по тексту - НТО)</w:t>
      </w:r>
      <w:r>
        <w:rPr>
          <w:rFonts w:ascii="Times New Roman" w:hAnsi="Times New Roman" w:cs="Times New Roman"/>
          <w:color w:val="000000"/>
          <w:sz w:val="26"/>
          <w:szCs w:val="26"/>
          <w:shd w:val="clear" w:color="auto" w:fill="FFFFFF"/>
        </w:rPr>
        <w:t xml:space="preserve"> и на основании протокола о результатах аукциона «____»_____20____ г. № _____ </w:t>
      </w:r>
      <w:r>
        <w:rPr>
          <w:rFonts w:ascii="Times New Roman" w:hAnsi="Times New Roman" w:cs="Times New Roman"/>
          <w:sz w:val="26"/>
          <w:szCs w:val="26"/>
        </w:rPr>
        <w:t>подписали настоящий Акт приемки-передачи о нижеследующем:</w:t>
      </w:r>
    </w:p>
    <w:p w:rsidR="00E87E4F" w:rsidRDefault="00E87E4F" w:rsidP="00E87E4F">
      <w:pPr>
        <w:spacing w:after="0" w:line="240" w:lineRule="auto"/>
        <w:ind w:firstLine="709"/>
        <w:jc w:val="both"/>
        <w:rPr>
          <w:rFonts w:ascii="Times New Roman" w:hAnsi="Times New Roman" w:cs="Times New Roman"/>
          <w:sz w:val="26"/>
          <w:szCs w:val="26"/>
        </w:rPr>
      </w:pPr>
    </w:p>
    <w:p w:rsidR="00E87E4F" w:rsidRDefault="00E87E4F" w:rsidP="00E87E4F">
      <w:pPr>
        <w:spacing w:after="0" w:line="240" w:lineRule="auto"/>
        <w:ind w:firstLine="709"/>
        <w:jc w:val="both"/>
      </w:pPr>
      <w:r>
        <w:rPr>
          <w:rFonts w:ascii="Times New Roman" w:hAnsi="Times New Roman" w:cs="Times New Roman"/>
          <w:sz w:val="26"/>
          <w:szCs w:val="26"/>
        </w:rPr>
        <w:t xml:space="preserve">1. Администрация </w:t>
      </w:r>
      <w:bookmarkStart w:id="0" w:name="_GoBack"/>
      <w:bookmarkEnd w:id="0"/>
      <w:r>
        <w:rPr>
          <w:rFonts w:ascii="Times New Roman" w:hAnsi="Times New Roman" w:cs="Times New Roman"/>
          <w:sz w:val="26"/>
          <w:szCs w:val="26"/>
        </w:rPr>
        <w:t xml:space="preserve">передает, а Владелец НТО принимает место размещения НТО ________________, площадью _______ кв. м по адресу: __________________________________ в соответствии с условиями </w:t>
      </w:r>
      <w:r w:rsidR="00590F60">
        <w:rPr>
          <w:rFonts w:ascii="Times New Roman" w:hAnsi="Times New Roman" w:cs="Times New Roman"/>
          <w:sz w:val="26"/>
          <w:szCs w:val="26"/>
        </w:rPr>
        <w:t>д</w:t>
      </w:r>
      <w:r>
        <w:rPr>
          <w:rFonts w:ascii="Times New Roman" w:hAnsi="Times New Roman" w:cs="Times New Roman"/>
          <w:sz w:val="26"/>
          <w:szCs w:val="26"/>
        </w:rPr>
        <w:t xml:space="preserve">оговора и Схемой размещения НТО. </w:t>
      </w:r>
    </w:p>
    <w:p w:rsidR="00E87E4F" w:rsidRDefault="00E87E4F" w:rsidP="00E87E4F">
      <w:pPr>
        <w:spacing w:after="0" w:line="240" w:lineRule="auto"/>
        <w:ind w:firstLine="709"/>
        <w:jc w:val="both"/>
      </w:pPr>
      <w:r>
        <w:rPr>
          <w:rFonts w:ascii="Times New Roman" w:hAnsi="Times New Roman" w:cs="Times New Roman"/>
          <w:sz w:val="26"/>
          <w:szCs w:val="26"/>
        </w:rPr>
        <w:t>2. Претензий к месту размещения Объекта Владелец НТО не имеет.</w:t>
      </w:r>
    </w:p>
    <w:p w:rsidR="00E87E4F" w:rsidRDefault="00E87E4F" w:rsidP="00E87E4F">
      <w:pPr>
        <w:spacing w:after="0" w:line="240" w:lineRule="auto"/>
        <w:ind w:firstLine="709"/>
        <w:jc w:val="both"/>
      </w:pPr>
      <w:r>
        <w:rPr>
          <w:rFonts w:ascii="Times New Roman" w:hAnsi="Times New Roman" w:cs="Times New Roman"/>
          <w:sz w:val="26"/>
          <w:szCs w:val="26"/>
        </w:rPr>
        <w:t xml:space="preserve">3. Подписывая акт приема-сдачи, Владелец НТО подтверждает, что место размещения Объекта, в том числе его состояние, соответствуют всем необходимым требованиям и условиям </w:t>
      </w:r>
      <w:r w:rsidR="00590F60">
        <w:rPr>
          <w:rFonts w:ascii="Times New Roman" w:hAnsi="Times New Roman" w:cs="Times New Roman"/>
          <w:sz w:val="26"/>
          <w:szCs w:val="26"/>
        </w:rPr>
        <w:t>д</w:t>
      </w:r>
      <w:r>
        <w:rPr>
          <w:rFonts w:ascii="Times New Roman" w:hAnsi="Times New Roman" w:cs="Times New Roman"/>
          <w:sz w:val="26"/>
          <w:szCs w:val="26"/>
        </w:rPr>
        <w:t>оговора.</w:t>
      </w:r>
    </w:p>
    <w:p w:rsidR="00E87E4F" w:rsidRDefault="00E87E4F" w:rsidP="00E87E4F">
      <w:pPr>
        <w:spacing w:after="0" w:line="240" w:lineRule="auto"/>
        <w:ind w:firstLine="709"/>
        <w:jc w:val="both"/>
      </w:pPr>
      <w:r>
        <w:rPr>
          <w:rFonts w:ascii="Times New Roman" w:hAnsi="Times New Roman" w:cs="Times New Roman"/>
          <w:sz w:val="26"/>
          <w:szCs w:val="26"/>
        </w:rPr>
        <w:t xml:space="preserve">4. Настоящий акт приемки-сдачи составлен в двух экземплярах, по одному для каждой из Сторон </w:t>
      </w:r>
      <w:r w:rsidR="00590F60">
        <w:rPr>
          <w:rFonts w:ascii="Times New Roman" w:hAnsi="Times New Roman" w:cs="Times New Roman"/>
          <w:sz w:val="26"/>
          <w:szCs w:val="26"/>
        </w:rPr>
        <w:t>д</w:t>
      </w:r>
      <w:r>
        <w:rPr>
          <w:rFonts w:ascii="Times New Roman" w:hAnsi="Times New Roman" w:cs="Times New Roman"/>
          <w:sz w:val="26"/>
          <w:szCs w:val="26"/>
        </w:rPr>
        <w:t>оговора.</w:t>
      </w:r>
    </w:p>
    <w:p w:rsidR="00E87E4F" w:rsidRDefault="00E87E4F" w:rsidP="00E87E4F">
      <w:pPr>
        <w:shd w:val="clear" w:color="auto" w:fill="FFFFFF"/>
        <w:spacing w:after="0" w:line="240" w:lineRule="auto"/>
        <w:ind w:firstLine="709"/>
        <w:jc w:val="both"/>
        <w:rPr>
          <w:rFonts w:ascii="Times New Roman" w:hAnsi="Times New Roman" w:cs="Times New Roman"/>
          <w:b/>
          <w:bCs/>
          <w:color w:val="000000"/>
          <w:sz w:val="26"/>
          <w:szCs w:val="26"/>
          <w:highlight w:val="white"/>
        </w:rPr>
      </w:pPr>
    </w:p>
    <w:tbl>
      <w:tblPr>
        <w:tblW w:w="5000" w:type="pct"/>
        <w:tblInd w:w="108" w:type="dxa"/>
        <w:tblLayout w:type="fixed"/>
        <w:tblLook w:val="0000" w:firstRow="0" w:lastRow="0" w:firstColumn="0" w:lastColumn="0" w:noHBand="0" w:noVBand="0"/>
      </w:tblPr>
      <w:tblGrid>
        <w:gridCol w:w="4647"/>
        <w:gridCol w:w="4924"/>
      </w:tblGrid>
      <w:tr w:rsidR="00E87E4F" w:rsidTr="00A3390A">
        <w:trPr>
          <w:trHeight w:val="513"/>
        </w:trPr>
        <w:tc>
          <w:tcPr>
            <w:tcW w:w="4542" w:type="dxa"/>
            <w:shd w:val="clear" w:color="auto" w:fill="auto"/>
          </w:tcPr>
          <w:p w:rsidR="00E87E4F" w:rsidRDefault="00E87E4F" w:rsidP="00A3390A">
            <w:pPr>
              <w:spacing w:after="0" w:line="240" w:lineRule="auto"/>
              <w:ind w:firstLine="709"/>
              <w:jc w:val="center"/>
            </w:pPr>
            <w:r>
              <w:rPr>
                <w:rFonts w:ascii="Times New Roman" w:hAnsi="Times New Roman" w:cs="Times New Roman"/>
                <w:b/>
                <w:bCs/>
                <w:sz w:val="26"/>
                <w:szCs w:val="26"/>
                <w:lang w:eastAsia="ru-RU"/>
              </w:rPr>
              <w:t>Администрация</w:t>
            </w:r>
          </w:p>
        </w:tc>
        <w:tc>
          <w:tcPr>
            <w:tcW w:w="4812" w:type="dxa"/>
            <w:shd w:val="clear" w:color="auto" w:fill="auto"/>
          </w:tcPr>
          <w:p w:rsidR="00E87E4F" w:rsidRDefault="00E87E4F" w:rsidP="00A3390A">
            <w:pPr>
              <w:spacing w:after="0" w:line="240" w:lineRule="auto"/>
              <w:ind w:firstLine="709"/>
            </w:pPr>
            <w:r>
              <w:rPr>
                <w:rFonts w:ascii="Times New Roman" w:hAnsi="Times New Roman" w:cs="Times New Roman"/>
                <w:b/>
                <w:bCs/>
                <w:sz w:val="26"/>
                <w:szCs w:val="26"/>
                <w:lang w:eastAsia="ru-RU"/>
              </w:rPr>
              <w:t xml:space="preserve">        Владелец НТО</w:t>
            </w:r>
          </w:p>
        </w:tc>
      </w:tr>
    </w:tbl>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Pr="00B90B33" w:rsidRDefault="00E87E4F" w:rsidP="00E87E4F">
      <w:pPr>
        <w:spacing w:after="0" w:line="240" w:lineRule="auto"/>
        <w:ind w:left="4248"/>
        <w:jc w:val="center"/>
        <w:rPr>
          <w:sz w:val="26"/>
          <w:szCs w:val="26"/>
        </w:rPr>
      </w:pPr>
      <w:r>
        <w:rPr>
          <w:rFonts w:ascii="Times New Roman" w:hAnsi="Times New Roman" w:cs="Times New Roman"/>
          <w:sz w:val="26"/>
          <w:szCs w:val="26"/>
          <w:lang w:eastAsia="ru-RU"/>
        </w:rPr>
        <w:br w:type="page"/>
      </w:r>
      <w:r w:rsidRPr="00B90B33">
        <w:rPr>
          <w:rFonts w:ascii="Times New Roman" w:hAnsi="Times New Roman" w:cs="Times New Roman"/>
          <w:sz w:val="26"/>
          <w:szCs w:val="26"/>
        </w:rPr>
        <w:lastRenderedPageBreak/>
        <w:t>Приложение № 3</w:t>
      </w:r>
    </w:p>
    <w:p w:rsidR="00E87E4F" w:rsidRDefault="00E87E4F" w:rsidP="00B90B33">
      <w:pPr>
        <w:spacing w:after="0" w:line="240" w:lineRule="auto"/>
        <w:ind w:left="4956"/>
        <w:jc w:val="center"/>
        <w:rPr>
          <w:rFonts w:ascii="Times New Roman" w:hAnsi="Times New Roman" w:cs="Times New Roman"/>
          <w:sz w:val="26"/>
          <w:szCs w:val="26"/>
        </w:rPr>
      </w:pPr>
      <w:r w:rsidRPr="00B90B33">
        <w:rPr>
          <w:rFonts w:ascii="Times New Roman" w:hAnsi="Times New Roman" w:cs="Times New Roman"/>
          <w:sz w:val="26"/>
          <w:szCs w:val="26"/>
        </w:rPr>
        <w:t xml:space="preserve">к </w:t>
      </w:r>
      <w:r w:rsidR="00997C2E">
        <w:rPr>
          <w:rFonts w:ascii="Times New Roman" w:hAnsi="Times New Roman" w:cs="Times New Roman"/>
          <w:sz w:val="26"/>
          <w:szCs w:val="26"/>
        </w:rPr>
        <w:t>д</w:t>
      </w:r>
      <w:r w:rsidRPr="00B90B33">
        <w:rPr>
          <w:rFonts w:ascii="Times New Roman" w:hAnsi="Times New Roman" w:cs="Times New Roman"/>
          <w:sz w:val="26"/>
          <w:szCs w:val="26"/>
        </w:rPr>
        <w:t>оговору  на размещение НТО</w:t>
      </w:r>
    </w:p>
    <w:p w:rsidR="00B90B33" w:rsidRPr="00B90B33" w:rsidRDefault="00B90B33" w:rsidP="00B90B33">
      <w:pPr>
        <w:spacing w:after="0" w:line="240" w:lineRule="auto"/>
        <w:ind w:left="4956"/>
        <w:jc w:val="center"/>
        <w:rPr>
          <w:sz w:val="26"/>
          <w:szCs w:val="26"/>
        </w:rPr>
      </w:pPr>
      <w:r>
        <w:rPr>
          <w:rFonts w:ascii="Times New Roman" w:hAnsi="Times New Roman" w:cs="Times New Roman"/>
          <w:sz w:val="26"/>
          <w:szCs w:val="26"/>
        </w:rPr>
        <w:t>от ______ № ___________</w:t>
      </w:r>
    </w:p>
    <w:p w:rsidR="00E87E4F" w:rsidRPr="00B90B33" w:rsidRDefault="00E87E4F" w:rsidP="00E87E4F">
      <w:pPr>
        <w:spacing w:after="0" w:line="240" w:lineRule="auto"/>
        <w:ind w:left="5664"/>
        <w:rPr>
          <w:sz w:val="26"/>
          <w:szCs w:val="26"/>
        </w:rPr>
      </w:pPr>
    </w:p>
    <w:p w:rsidR="00E87E4F" w:rsidRDefault="00E87E4F" w:rsidP="00E87E4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E87E4F" w:rsidRDefault="00E87E4F" w:rsidP="00E87E4F">
      <w:pPr>
        <w:spacing w:after="0" w:line="240" w:lineRule="auto"/>
        <w:jc w:val="both"/>
        <w:rPr>
          <w:rFonts w:ascii="Times New Roman" w:hAnsi="Times New Roman" w:cs="Times New Roman"/>
          <w:sz w:val="26"/>
          <w:szCs w:val="26"/>
          <w:lang w:eastAsia="ru-RU"/>
        </w:rPr>
      </w:pPr>
    </w:p>
    <w:p w:rsidR="00E87E4F" w:rsidRDefault="00E87E4F" w:rsidP="00E87E4F">
      <w:pPr>
        <w:spacing w:after="0" w:line="240" w:lineRule="auto"/>
        <w:jc w:val="center"/>
      </w:pPr>
      <w:r>
        <w:rPr>
          <w:rFonts w:ascii="Times New Roman" w:hAnsi="Times New Roman" w:cs="Times New Roman"/>
          <w:b/>
          <w:bCs/>
          <w:sz w:val="26"/>
          <w:szCs w:val="26"/>
          <w:lang w:eastAsia="ru-RU"/>
        </w:rPr>
        <w:t>Акт</w:t>
      </w:r>
    </w:p>
    <w:p w:rsidR="00E87E4F" w:rsidRDefault="00E87E4F" w:rsidP="00E87E4F">
      <w:pPr>
        <w:spacing w:after="0" w:line="240" w:lineRule="auto"/>
        <w:jc w:val="center"/>
      </w:pPr>
      <w:r>
        <w:rPr>
          <w:rFonts w:ascii="Times New Roman" w:hAnsi="Times New Roman" w:cs="Times New Roman"/>
          <w:b/>
          <w:bCs/>
          <w:sz w:val="26"/>
          <w:szCs w:val="26"/>
          <w:lang w:eastAsia="ru-RU"/>
        </w:rPr>
        <w:t>соответствия (несоответствия) НТО специальным условиям размещения НТО</w:t>
      </w:r>
    </w:p>
    <w:p w:rsidR="00E87E4F" w:rsidRDefault="00E87E4F" w:rsidP="00E87E4F">
      <w:pPr>
        <w:spacing w:after="0" w:line="240" w:lineRule="auto"/>
        <w:jc w:val="both"/>
      </w:pPr>
      <w:r>
        <w:rPr>
          <w:rFonts w:ascii="Times New Roman" w:hAnsi="Times New Roman" w:cs="Times New Roman"/>
          <w:sz w:val="26"/>
          <w:szCs w:val="26"/>
          <w:lang w:eastAsia="ru-RU"/>
        </w:rPr>
        <w:t> </w:t>
      </w:r>
    </w:p>
    <w:p w:rsidR="00E87E4F" w:rsidRDefault="00E87E4F" w:rsidP="00E87E4F">
      <w:pPr>
        <w:spacing w:after="0" w:line="240" w:lineRule="auto"/>
        <w:jc w:val="both"/>
      </w:pPr>
      <w:r>
        <w:rPr>
          <w:rFonts w:ascii="Times New Roman" w:hAnsi="Times New Roman" w:cs="Times New Roman"/>
          <w:sz w:val="26"/>
          <w:szCs w:val="26"/>
          <w:lang w:eastAsia="ru-RU"/>
        </w:rPr>
        <w:t>№______                                      </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«___» __________ 20___ г.</w:t>
      </w:r>
    </w:p>
    <w:p w:rsidR="00E87E4F" w:rsidRDefault="00E87E4F" w:rsidP="00E87E4F">
      <w:pPr>
        <w:spacing w:after="0" w:line="240" w:lineRule="auto"/>
        <w:jc w:val="both"/>
      </w:pPr>
      <w:r>
        <w:rPr>
          <w:rFonts w:ascii="Times New Roman" w:hAnsi="Times New Roman" w:cs="Times New Roman"/>
          <w:sz w:val="26"/>
          <w:szCs w:val="26"/>
          <w:lang w:eastAsia="ru-RU"/>
        </w:rPr>
        <w:t> </w:t>
      </w:r>
    </w:p>
    <w:p w:rsidR="00E87E4F" w:rsidRDefault="00E87E4F" w:rsidP="00E87E4F">
      <w:pPr>
        <w:spacing w:after="0" w:line="240" w:lineRule="auto"/>
        <w:jc w:val="both"/>
        <w:rPr>
          <w:rFonts w:ascii="Times New Roman" w:hAnsi="Times New Roman" w:cs="Times New Roman"/>
          <w:sz w:val="26"/>
          <w:szCs w:val="26"/>
          <w:lang w:eastAsia="ru-RU"/>
        </w:rPr>
      </w:pPr>
    </w:p>
    <w:p w:rsidR="00E87E4F" w:rsidRDefault="00E87E4F" w:rsidP="00E87E4F">
      <w:pPr>
        <w:spacing w:after="0" w:line="240" w:lineRule="auto"/>
        <w:jc w:val="both"/>
      </w:pPr>
      <w:r>
        <w:rPr>
          <w:rFonts w:ascii="Times New Roman" w:hAnsi="Times New Roman" w:cs="Times New Roman"/>
          <w:sz w:val="26"/>
          <w:szCs w:val="26"/>
          <w:lang w:eastAsia="ru-RU"/>
        </w:rPr>
        <w:t>Субъектом торговли ____________________________________________________</w:t>
      </w:r>
    </w:p>
    <w:p w:rsidR="00E87E4F" w:rsidRDefault="00E87E4F" w:rsidP="00E87E4F">
      <w:pPr>
        <w:spacing w:after="0" w:line="240" w:lineRule="auto"/>
        <w:jc w:val="both"/>
      </w:pPr>
      <w:r>
        <w:rPr>
          <w:rFonts w:ascii="Times New Roman" w:hAnsi="Times New Roman" w:cs="Times New Roman"/>
          <w:sz w:val="26"/>
          <w:szCs w:val="26"/>
          <w:lang w:eastAsia="ru-RU"/>
        </w:rPr>
        <w:t>предъявлен к приемке нестационарный торговый объект по адресу:</w:t>
      </w:r>
    </w:p>
    <w:p w:rsidR="00E87E4F" w:rsidRDefault="00E87E4F" w:rsidP="00E87E4F">
      <w:pPr>
        <w:spacing w:after="0" w:line="240" w:lineRule="auto"/>
        <w:jc w:val="both"/>
      </w:pPr>
      <w:r>
        <w:rPr>
          <w:rFonts w:ascii="Times New Roman" w:hAnsi="Times New Roman" w:cs="Times New Roman"/>
          <w:sz w:val="26"/>
          <w:szCs w:val="26"/>
          <w:lang w:eastAsia="ru-RU"/>
        </w:rPr>
        <w:t>_______________________________________________________________________</w:t>
      </w:r>
    </w:p>
    <w:p w:rsidR="00E87E4F" w:rsidRDefault="00E87E4F" w:rsidP="00E87E4F">
      <w:pPr>
        <w:spacing w:after="0" w:line="240" w:lineRule="auto"/>
        <w:jc w:val="both"/>
      </w:pPr>
      <w:r>
        <w:rPr>
          <w:rFonts w:ascii="Times New Roman" w:hAnsi="Times New Roman" w:cs="Times New Roman"/>
          <w:sz w:val="26"/>
          <w:szCs w:val="26"/>
          <w:lang w:eastAsia="ru-RU"/>
        </w:rPr>
        <w:t>Работы осуществлены на основании:</w:t>
      </w:r>
    </w:p>
    <w:p w:rsidR="00E87E4F" w:rsidRDefault="00E87E4F" w:rsidP="00E87E4F">
      <w:pPr>
        <w:spacing w:after="0" w:line="240" w:lineRule="auto"/>
        <w:jc w:val="both"/>
      </w:pPr>
      <w:r w:rsidRPr="00EB6EF2">
        <w:rPr>
          <w:rFonts w:ascii="Times New Roman" w:hAnsi="Times New Roman" w:cs="Times New Roman"/>
          <w:sz w:val="26"/>
          <w:szCs w:val="26"/>
          <w:lang w:eastAsia="ru-RU"/>
        </w:rPr>
        <w:t>договора на размещение НТО</w:t>
      </w:r>
      <w:r>
        <w:rPr>
          <w:rFonts w:ascii="Times New Roman" w:hAnsi="Times New Roman" w:cs="Times New Roman"/>
          <w:sz w:val="26"/>
          <w:szCs w:val="26"/>
          <w:lang w:eastAsia="ru-RU"/>
        </w:rPr>
        <w:t xml:space="preserve"> № ______ от _____________________</w:t>
      </w:r>
    </w:p>
    <w:tbl>
      <w:tblPr>
        <w:tblW w:w="9424" w:type="dxa"/>
        <w:tblInd w:w="2" w:type="dxa"/>
        <w:tblCellMar>
          <w:left w:w="0" w:type="dxa"/>
          <w:right w:w="0" w:type="dxa"/>
        </w:tblCellMar>
        <w:tblLook w:val="0000" w:firstRow="0" w:lastRow="0" w:firstColumn="0" w:lastColumn="0" w:noHBand="0" w:noVBand="0"/>
      </w:tblPr>
      <w:tblGrid>
        <w:gridCol w:w="9359"/>
        <w:gridCol w:w="65"/>
        <w:gridCol w:w="65"/>
      </w:tblGrid>
      <w:tr w:rsidR="00E87E4F" w:rsidTr="00A3390A">
        <w:trPr>
          <w:gridAfter w:val="1"/>
          <w:wAfter w:w="71" w:type="dxa"/>
        </w:trPr>
        <w:tc>
          <w:tcPr>
            <w:tcW w:w="9289" w:type="dxa"/>
            <w:shd w:val="clear" w:color="auto" w:fill="auto"/>
            <w:vAlign w:val="center"/>
          </w:tcPr>
          <w:p w:rsidR="00E87E4F" w:rsidRDefault="00E87E4F" w:rsidP="00A3390A">
            <w:pPr>
              <w:spacing w:after="0" w:line="240" w:lineRule="auto"/>
              <w:jc w:val="both"/>
              <w:rPr>
                <w:rFonts w:ascii="Times New Roman" w:hAnsi="Times New Roman" w:cs="Times New Roman"/>
                <w:sz w:val="26"/>
                <w:szCs w:val="26"/>
                <w:lang w:eastAsia="ru-RU"/>
              </w:rPr>
            </w:pPr>
          </w:p>
          <w:tbl>
            <w:tblPr>
              <w:tblW w:w="9349" w:type="dxa"/>
              <w:tblLook w:val="0000" w:firstRow="0" w:lastRow="0" w:firstColumn="0" w:lastColumn="0" w:noHBand="0" w:noVBand="0"/>
            </w:tblPr>
            <w:tblGrid>
              <w:gridCol w:w="6990"/>
              <w:gridCol w:w="2359"/>
            </w:tblGrid>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Тип НТО</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E87E4F" w:rsidRDefault="00E87E4F" w:rsidP="00A3390A">
                  <w:pPr>
                    <w:jc w:val="both"/>
                  </w:pPr>
                  <w:r>
                    <w:rPr>
                      <w:rFonts w:ascii="Times New Roman" w:hAnsi="Times New Roman" w:cs="Times New Roman"/>
                      <w:sz w:val="26"/>
                      <w:szCs w:val="26"/>
                      <w:lang w:eastAsia="ru-RU"/>
                    </w:rPr>
                    <w:t>Площадь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Специализация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Адрес местонахождения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Режим работы</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Сведения о правообладателе (наименование организации, Ф.И.О. индивидуального предпринимателя, юридический адрес, телефон)</w:t>
                  </w:r>
                </w:p>
                <w:p w:rsidR="00E87E4F" w:rsidRDefault="00E87E4F" w:rsidP="00A3390A">
                  <w:pPr>
                    <w:jc w:val="both"/>
                    <w:rPr>
                      <w:rFonts w:ascii="Times New Roman" w:hAnsi="Times New Roman" w:cs="Times New Roman"/>
                      <w:sz w:val="26"/>
                      <w:szCs w:val="26"/>
                      <w:lang w:eastAsia="ru-RU"/>
                    </w:rPr>
                  </w:pP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E87E4F" w:rsidRDefault="00E87E4F" w:rsidP="00A3390A">
                  <w:pPr>
                    <w:jc w:val="both"/>
                  </w:pPr>
                  <w:r>
                    <w:rPr>
                      <w:rFonts w:ascii="Times New Roman" w:hAnsi="Times New Roman" w:cs="Times New Roman"/>
                      <w:sz w:val="26"/>
                      <w:szCs w:val="26"/>
                      <w:lang w:eastAsia="ru-RU"/>
                    </w:rPr>
                    <w:t>Сведения об обращении с отходами</w:t>
                  </w:r>
                </w:p>
                <w:p w:rsidR="00E87E4F" w:rsidRDefault="00E87E4F" w:rsidP="0053629B">
                  <w:pPr>
                    <w:jc w:val="both"/>
                  </w:pPr>
                  <w:r>
                    <w:rPr>
                      <w:rFonts w:ascii="Times New Roman" w:hAnsi="Times New Roman" w:cs="Times New Roman"/>
                      <w:sz w:val="26"/>
                      <w:szCs w:val="26"/>
                      <w:lang w:eastAsia="ru-RU"/>
                    </w:rPr>
                    <w:t xml:space="preserve">(данные </w:t>
                  </w:r>
                  <w:r w:rsidR="0053629B">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 на вывоз и утилизацию отходов - стороны, срок, номер и дата)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 xml:space="preserve">Сведения об уборке территории </w:t>
                  </w:r>
                </w:p>
                <w:p w:rsidR="00E87E4F" w:rsidRDefault="00E87E4F" w:rsidP="00997C2E">
                  <w:pPr>
                    <w:jc w:val="both"/>
                  </w:pPr>
                  <w:r>
                    <w:rPr>
                      <w:rFonts w:ascii="Times New Roman" w:hAnsi="Times New Roman" w:cs="Times New Roman"/>
                      <w:sz w:val="26"/>
                      <w:szCs w:val="26"/>
                      <w:lang w:eastAsia="ru-RU"/>
                    </w:rPr>
                    <w:t xml:space="preserve">(способ уборки, наличие </w:t>
                  </w:r>
                  <w:r w:rsidR="0053629B">
                    <w:rPr>
                      <w:rFonts w:ascii="Times New Roman" w:hAnsi="Times New Roman" w:cs="Times New Roman"/>
                      <w:sz w:val="26"/>
                      <w:szCs w:val="26"/>
                      <w:lang w:eastAsia="ru-RU"/>
                    </w:rPr>
                    <w:t>д</w:t>
                  </w:r>
                  <w:r>
                    <w:rPr>
                      <w:rFonts w:ascii="Times New Roman" w:hAnsi="Times New Roman" w:cs="Times New Roman"/>
                      <w:sz w:val="26"/>
                      <w:szCs w:val="26"/>
                      <w:lang w:eastAsia="ru-RU"/>
                    </w:rPr>
                    <w:t xml:space="preserve">оговора на уборку территории, стороны и другие реквизиты </w:t>
                  </w:r>
                  <w:r w:rsidR="00997C2E">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 xml:space="preserve">Соответствие проекту внешнего облика НТО с благоустройством прилегающей территории (для  киосков, павильонов, остановочно-торговых модулей) или цветному эскизу НТО (для торговых палаток, торговых автофургонов, </w:t>
                  </w:r>
                  <w:r>
                    <w:rPr>
                      <w:rFonts w:ascii="Times New Roman" w:hAnsi="Times New Roman" w:cs="Times New Roman"/>
                      <w:sz w:val="26"/>
                      <w:szCs w:val="26"/>
                      <w:lang w:eastAsia="ru-RU"/>
                    </w:rPr>
                    <w:lastRenderedPageBreak/>
                    <w:t>автолавок), заявленному на аукционе</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bl>
          <w:p w:rsidR="00E87E4F" w:rsidRDefault="00E87E4F" w:rsidP="00A3390A">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lastRenderedPageBreak/>
              <w:t> </w:t>
            </w:r>
          </w:p>
        </w:tc>
      </w:tr>
      <w:tr w:rsidR="00E87E4F" w:rsidTr="00A3390A">
        <w:trPr>
          <w:gridAfter w:val="1"/>
          <w:wAfter w:w="71" w:type="dxa"/>
        </w:trPr>
        <w:tc>
          <w:tcPr>
            <w:tcW w:w="928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lastRenderedPageBreak/>
              <w:t>При осмотре установлено: (подробное описание данных, характеризующих состояние объекта осмотра: внешний вид, материал, из которого выполнен объект, прилегающая территория, наличие урн, наличие удобного подъезда, прохода для пешеходов)</w:t>
            </w: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 </w:t>
            </w:r>
          </w:p>
        </w:tc>
      </w:tr>
      <w:tr w:rsidR="00E87E4F" w:rsidTr="00A3390A">
        <w:tc>
          <w:tcPr>
            <w:tcW w:w="9359" w:type="dxa"/>
            <w:gridSpan w:val="2"/>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 xml:space="preserve">Выявлены (не выявлены) нарушения </w:t>
            </w:r>
          </w:p>
          <w:p w:rsidR="00E87E4F" w:rsidRDefault="00E87E4F" w:rsidP="00997C2E">
            <w:pPr>
              <w:spacing w:after="0" w:line="240" w:lineRule="auto"/>
              <w:jc w:val="both"/>
            </w:pPr>
            <w:r>
              <w:rPr>
                <w:rFonts w:ascii="Times New Roman" w:hAnsi="Times New Roman" w:cs="Times New Roman"/>
                <w:sz w:val="26"/>
                <w:szCs w:val="26"/>
                <w:lang w:eastAsia="ru-RU"/>
              </w:rPr>
              <w:t xml:space="preserve">(в случае выявления указываются нарушения условий </w:t>
            </w:r>
            <w:r w:rsidR="00997C2E">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 на размещение НТО и специальных условий размещения НТО)</w:t>
            </w:r>
          </w:p>
        </w:tc>
        <w:tc>
          <w:tcPr>
            <w:tcW w:w="65"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 </w:t>
            </w:r>
          </w:p>
        </w:tc>
      </w:tr>
    </w:tbl>
    <w:p w:rsidR="00E87E4F" w:rsidRDefault="00E87E4F" w:rsidP="00E87E4F">
      <w:pPr>
        <w:spacing w:after="0" w:line="240" w:lineRule="auto"/>
        <w:jc w:val="both"/>
        <w:rPr>
          <w:rFonts w:ascii="Times New Roman" w:hAnsi="Times New Roman" w:cs="Times New Roman"/>
          <w:sz w:val="26"/>
          <w:szCs w:val="26"/>
          <w:lang w:eastAsia="ru-RU"/>
        </w:rPr>
      </w:pPr>
    </w:p>
    <w:p w:rsidR="00E87E4F" w:rsidRDefault="00E87E4F" w:rsidP="00E87E4F">
      <w:pPr>
        <w:spacing w:after="0" w:line="240" w:lineRule="auto"/>
        <w:jc w:val="both"/>
      </w:pPr>
      <w:r>
        <w:rPr>
          <w:rFonts w:ascii="Times New Roman" w:hAnsi="Times New Roman" w:cs="Times New Roman"/>
          <w:sz w:val="26"/>
          <w:szCs w:val="26"/>
          <w:lang w:eastAsia="ru-RU"/>
        </w:rPr>
        <w:t>Акт составлен в 2-х экземплярах.</w:t>
      </w:r>
    </w:p>
    <w:p w:rsidR="00E87E4F" w:rsidRDefault="00E87E4F" w:rsidP="00E87E4F">
      <w:pPr>
        <w:spacing w:after="0" w:line="240" w:lineRule="auto"/>
        <w:jc w:val="both"/>
        <w:rPr>
          <w:rFonts w:ascii="Times New Roman" w:hAnsi="Times New Roman" w:cs="Times New Roman"/>
          <w:sz w:val="26"/>
          <w:szCs w:val="26"/>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3602"/>
        <w:gridCol w:w="3239"/>
        <w:gridCol w:w="2514"/>
      </w:tblGrid>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4"/>
                <w:szCs w:val="24"/>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4"/>
                <w:szCs w:val="24"/>
                <w:lang w:eastAsia="ru-RU"/>
              </w:rPr>
              <w:t> </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4"/>
                <w:szCs w:val="24"/>
                <w:lang w:eastAsia="ru-RU"/>
              </w:rPr>
              <w:t> </w:t>
            </w:r>
          </w:p>
        </w:tc>
      </w:tr>
    </w:tbl>
    <w:p w:rsidR="00E87E4F" w:rsidRDefault="00E87E4F" w:rsidP="00E87E4F">
      <w:pPr>
        <w:spacing w:after="0" w:line="240" w:lineRule="auto"/>
        <w:jc w:val="both"/>
        <w:rPr>
          <w:rFonts w:ascii="Times New Roman" w:hAnsi="Times New Roman" w:cs="Times New Roman"/>
          <w:sz w:val="24"/>
          <w:szCs w:val="24"/>
          <w:lang w:eastAsia="ru-RU"/>
        </w:rPr>
      </w:pPr>
    </w:p>
    <w:p w:rsidR="00E87E4F" w:rsidRDefault="00E87E4F" w:rsidP="00E87E4F">
      <w:pPr>
        <w:spacing w:after="0" w:line="240" w:lineRule="auto"/>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рассмотрения заявления (нужное отметить):</w:t>
      </w:r>
    </w:p>
    <w:p w:rsidR="00E87E4F" w:rsidRDefault="007B69CE" w:rsidP="00E87E4F">
      <w:pPr>
        <w:spacing w:after="0" w:line="240" w:lineRule="auto"/>
        <w:rPr>
          <w:rFonts w:ascii="Times New Roman" w:hAnsi="Times New Roman" w:cs="Times New Roman"/>
          <w:sz w:val="24"/>
          <w:szCs w:val="24"/>
          <w:lang w:eastAsia="ru-RU"/>
        </w:rPr>
      </w:pPr>
      <w:r>
        <w:rPr>
          <w:rFonts w:ascii="Calibri" w:hAnsi="Calibri" w:cs="Calibri"/>
        </w:rPr>
        <w:pict>
          <v:rect id="_x0000_s1026" style="position:absolute;margin-left:.9pt;margin-top:12.15pt;width:22.35pt;height:16.3pt;z-index:251656704"/>
        </w:pict>
      </w: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почтовому адресу: _____________________________________</w:t>
      </w: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E87E4F" w:rsidRDefault="007B69CE" w:rsidP="00E87E4F">
      <w:pPr>
        <w:spacing w:after="0" w:line="240" w:lineRule="auto"/>
        <w:rPr>
          <w:rFonts w:ascii="Times New Roman" w:hAnsi="Times New Roman" w:cs="Times New Roman"/>
          <w:sz w:val="24"/>
          <w:szCs w:val="24"/>
          <w:lang w:eastAsia="ru-RU"/>
        </w:rPr>
      </w:pPr>
      <w:r>
        <w:rPr>
          <w:rFonts w:ascii="Calibri" w:hAnsi="Calibri" w:cs="Calibri"/>
        </w:rPr>
        <w:pict>
          <v:rect id="_x0000_s1027" style="position:absolute;margin-left:.9pt;margin-top:12.45pt;width:22.35pt;height:16.3pt;z-index:251657728"/>
        </w:pict>
      </w:r>
      <w:r w:rsidR="00E87E4F">
        <w:rPr>
          <w:rFonts w:ascii="Times New Roman" w:hAnsi="Times New Roman" w:cs="Times New Roman"/>
          <w:sz w:val="24"/>
          <w:szCs w:val="24"/>
          <w:lang w:eastAsia="ru-RU"/>
        </w:rPr>
        <w:t> </w:t>
      </w: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адресу электронной почты: </w:t>
      </w: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w:t>
      </w:r>
    </w:p>
    <w:p w:rsidR="00E87E4F" w:rsidRDefault="007B69CE" w:rsidP="00E87E4F">
      <w:pPr>
        <w:spacing w:after="0" w:line="240" w:lineRule="auto"/>
        <w:rPr>
          <w:rFonts w:ascii="Times New Roman" w:hAnsi="Times New Roman" w:cs="Times New Roman"/>
          <w:sz w:val="24"/>
          <w:szCs w:val="24"/>
          <w:lang w:eastAsia="ru-RU"/>
        </w:rPr>
      </w:pPr>
      <w:r>
        <w:rPr>
          <w:rFonts w:ascii="Calibri" w:hAnsi="Calibri" w:cs="Calibri"/>
        </w:rPr>
        <w:pict>
          <v:rect id="_x0000_s1028" style="position:absolute;margin-left:.9pt;margin-top:13.3pt;width:22.35pt;height:16.3pt;z-index:251658752"/>
        </w:pict>
      </w:r>
      <w:r w:rsidR="00E87E4F">
        <w:rPr>
          <w:rFonts w:ascii="Times New Roman" w:hAnsi="Times New Roman" w:cs="Times New Roman"/>
          <w:sz w:val="24"/>
          <w:szCs w:val="24"/>
          <w:lang w:eastAsia="ru-RU"/>
        </w:rPr>
        <w:t> </w:t>
      </w: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получу лично.</w:t>
      </w:r>
    </w:p>
    <w:p w:rsidR="00E87E4F" w:rsidRDefault="00E87E4F" w:rsidP="00E87E4F">
      <w:pPr>
        <w:spacing w:after="0" w:line="240" w:lineRule="auto"/>
      </w:pPr>
    </w:p>
    <w:p w:rsidR="00E87E4F" w:rsidRDefault="00E87E4F" w:rsidP="00E87E4F"/>
    <w:p w:rsidR="00E87E4F" w:rsidRPr="00E87E4F" w:rsidRDefault="00E87E4F" w:rsidP="00E87E4F">
      <w:pPr>
        <w:spacing w:after="0" w:line="240" w:lineRule="auto"/>
        <w:ind w:left="3540"/>
        <w:rPr>
          <w:rFonts w:ascii="Times New Roman" w:hAnsi="Times New Roman" w:cs="Times New Roman"/>
          <w:sz w:val="26"/>
          <w:szCs w:val="26"/>
        </w:rPr>
      </w:pPr>
    </w:p>
    <w:sectPr w:rsidR="00E87E4F" w:rsidRPr="00E87E4F" w:rsidSect="004A6715">
      <w:headerReference w:type="default" r:id="rId8"/>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CE" w:rsidRDefault="007B69CE" w:rsidP="00504222">
      <w:pPr>
        <w:spacing w:after="0" w:line="240" w:lineRule="auto"/>
      </w:pPr>
      <w:r>
        <w:separator/>
      </w:r>
    </w:p>
  </w:endnote>
  <w:endnote w:type="continuationSeparator" w:id="0">
    <w:p w:rsidR="007B69CE" w:rsidRDefault="007B69CE" w:rsidP="0050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CE" w:rsidRDefault="007B69CE" w:rsidP="00504222">
      <w:pPr>
        <w:spacing w:after="0" w:line="240" w:lineRule="auto"/>
      </w:pPr>
      <w:r>
        <w:separator/>
      </w:r>
    </w:p>
  </w:footnote>
  <w:footnote w:type="continuationSeparator" w:id="0">
    <w:p w:rsidR="007B69CE" w:rsidRDefault="007B69CE" w:rsidP="0050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0480"/>
      <w:docPartObj>
        <w:docPartGallery w:val="Page Numbers (Top of Page)"/>
        <w:docPartUnique/>
      </w:docPartObj>
    </w:sdtPr>
    <w:sdtEndPr/>
    <w:sdtContent>
      <w:p w:rsidR="00504222" w:rsidRDefault="004E6F6B">
        <w:pPr>
          <w:pStyle w:val="a3"/>
          <w:jc w:val="center"/>
        </w:pPr>
        <w:r>
          <w:fldChar w:fldCharType="begin"/>
        </w:r>
        <w:r>
          <w:instrText xml:space="preserve"> PAGE   \* MERGEFORMAT </w:instrText>
        </w:r>
        <w:r>
          <w:fldChar w:fldCharType="separate"/>
        </w:r>
        <w:r w:rsidR="00EA201E">
          <w:rPr>
            <w:noProof/>
          </w:rPr>
          <w:t>10</w:t>
        </w:r>
        <w:r>
          <w:rPr>
            <w:noProof/>
          </w:rPr>
          <w:fldChar w:fldCharType="end"/>
        </w:r>
      </w:p>
    </w:sdtContent>
  </w:sdt>
  <w:p w:rsidR="00504222" w:rsidRDefault="0050422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Num35"/>
    <w:lvl w:ilvl="0">
      <w:start w:val="1"/>
      <w:numFmt w:val="bullet"/>
      <w:lvlText w:val=""/>
      <w:lvlJc w:val="left"/>
      <w:pPr>
        <w:tabs>
          <w:tab w:val="num" w:pos="0"/>
        </w:tabs>
        <w:ind w:left="1429" w:hanging="360"/>
      </w:pPr>
      <w:rPr>
        <w:rFonts w:ascii="Symbol" w:hAnsi="Symbol" w:cs="Symbol"/>
        <w:sz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000013"/>
    <w:multiLevelType w:val="multilevel"/>
    <w:tmpl w:val="00000013"/>
    <w:name w:val="WWNum36"/>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15:restartNumberingAfterBreak="0">
    <w:nsid w:val="00000016"/>
    <w:multiLevelType w:val="multilevel"/>
    <w:tmpl w:val="00000016"/>
    <w:name w:val="WWNum40"/>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15:restartNumberingAfterBreak="0">
    <w:nsid w:val="00000018"/>
    <w:multiLevelType w:val="multilevel"/>
    <w:tmpl w:val="00000018"/>
    <w:name w:val="WWNum42"/>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15:restartNumberingAfterBreak="0">
    <w:nsid w:val="00000019"/>
    <w:multiLevelType w:val="multilevel"/>
    <w:tmpl w:val="00000019"/>
    <w:name w:val="WWNum43"/>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7E4F"/>
    <w:rsid w:val="00053CF3"/>
    <w:rsid w:val="00122C1D"/>
    <w:rsid w:val="00203718"/>
    <w:rsid w:val="00242324"/>
    <w:rsid w:val="00244972"/>
    <w:rsid w:val="00294542"/>
    <w:rsid w:val="00331E1A"/>
    <w:rsid w:val="00352BF9"/>
    <w:rsid w:val="00446337"/>
    <w:rsid w:val="00462177"/>
    <w:rsid w:val="00497EFA"/>
    <w:rsid w:val="004A590F"/>
    <w:rsid w:val="004A6715"/>
    <w:rsid w:val="004E6F6B"/>
    <w:rsid w:val="00502327"/>
    <w:rsid w:val="00504222"/>
    <w:rsid w:val="0053629B"/>
    <w:rsid w:val="005363CA"/>
    <w:rsid w:val="00550AB2"/>
    <w:rsid w:val="00590F60"/>
    <w:rsid w:val="005B11DD"/>
    <w:rsid w:val="005D28D7"/>
    <w:rsid w:val="005F4DE4"/>
    <w:rsid w:val="00623EFF"/>
    <w:rsid w:val="00676702"/>
    <w:rsid w:val="007A3956"/>
    <w:rsid w:val="007A5516"/>
    <w:rsid w:val="007B69CE"/>
    <w:rsid w:val="007F27E6"/>
    <w:rsid w:val="008A3511"/>
    <w:rsid w:val="008A5583"/>
    <w:rsid w:val="008F2316"/>
    <w:rsid w:val="00935358"/>
    <w:rsid w:val="00956CAE"/>
    <w:rsid w:val="00962EF5"/>
    <w:rsid w:val="00997B47"/>
    <w:rsid w:val="00997C2E"/>
    <w:rsid w:val="00A333A7"/>
    <w:rsid w:val="00A3493C"/>
    <w:rsid w:val="00AA2575"/>
    <w:rsid w:val="00AA653F"/>
    <w:rsid w:val="00AE69BE"/>
    <w:rsid w:val="00B80A2B"/>
    <w:rsid w:val="00B90B33"/>
    <w:rsid w:val="00C33310"/>
    <w:rsid w:val="00C82260"/>
    <w:rsid w:val="00C92CDD"/>
    <w:rsid w:val="00D066FF"/>
    <w:rsid w:val="00D50BF9"/>
    <w:rsid w:val="00D7223E"/>
    <w:rsid w:val="00D91F38"/>
    <w:rsid w:val="00E87E4F"/>
    <w:rsid w:val="00EA201E"/>
    <w:rsid w:val="00EB2A3A"/>
    <w:rsid w:val="00F149F2"/>
    <w:rsid w:val="00F176EF"/>
    <w:rsid w:val="00F40D75"/>
    <w:rsid w:val="00F5168B"/>
    <w:rsid w:val="00F84D67"/>
    <w:rsid w:val="00F97964"/>
    <w:rsid w:val="00FB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0C3F05"/>
  <w15:docId w15:val="{8A35F06F-522A-43F7-9D55-8AED4729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E87E4F"/>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87E4F"/>
    <w:pPr>
      <w:widowControl w:val="0"/>
      <w:suppressAutoHyphens/>
      <w:spacing w:after="0" w:line="240" w:lineRule="auto"/>
    </w:pPr>
    <w:rPr>
      <w:rFonts w:ascii="Calibri" w:eastAsia="Times New Roman" w:hAnsi="Calibri" w:cs="Calibri"/>
      <w:lang w:eastAsia="ru-RU"/>
    </w:rPr>
  </w:style>
  <w:style w:type="paragraph" w:customStyle="1" w:styleId="10">
    <w:name w:val="Без интервала1"/>
    <w:rsid w:val="00E87E4F"/>
    <w:pPr>
      <w:suppressAutoHyphens/>
      <w:spacing w:after="0" w:line="240" w:lineRule="auto"/>
    </w:pPr>
    <w:rPr>
      <w:rFonts w:ascii="Calibri" w:eastAsia="Times New Roman" w:hAnsi="Calibri" w:cs="Calibri"/>
    </w:rPr>
  </w:style>
  <w:style w:type="paragraph" w:customStyle="1" w:styleId="p19">
    <w:name w:val="p19"/>
    <w:basedOn w:val="a"/>
    <w:rsid w:val="00E87E4F"/>
    <w:pPr>
      <w:suppressAutoHyphens/>
      <w:spacing w:before="280" w:after="280" w:line="240" w:lineRule="auto"/>
    </w:pPr>
    <w:rPr>
      <w:rFonts w:ascii="Calibri" w:eastAsia="Calibri" w:hAnsi="Calibri" w:cs="Times New Roman"/>
      <w:sz w:val="24"/>
      <w:szCs w:val="24"/>
      <w:lang w:eastAsia="ru-RU"/>
    </w:rPr>
  </w:style>
  <w:style w:type="paragraph" w:styleId="a3">
    <w:name w:val="header"/>
    <w:basedOn w:val="a"/>
    <w:link w:val="a4"/>
    <w:uiPriority w:val="99"/>
    <w:unhideWhenUsed/>
    <w:rsid w:val="005042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4222"/>
  </w:style>
  <w:style w:type="paragraph" w:styleId="a5">
    <w:name w:val="footer"/>
    <w:basedOn w:val="a"/>
    <w:link w:val="a6"/>
    <w:uiPriority w:val="99"/>
    <w:semiHidden/>
    <w:unhideWhenUsed/>
    <w:rsid w:val="005042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8B015-CE1A-4EEE-966F-F4C597B9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Хиль Марина Васильевна</cp:lastModifiedBy>
  <cp:revision>40</cp:revision>
  <cp:lastPrinted>2018-11-15T06:57:00Z</cp:lastPrinted>
  <dcterms:created xsi:type="dcterms:W3CDTF">2018-11-15T02:53:00Z</dcterms:created>
  <dcterms:modified xsi:type="dcterms:W3CDTF">2018-12-21T02:29:00Z</dcterms:modified>
</cp:coreProperties>
</file>