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2D" w:rsidRPr="00E723A8" w:rsidRDefault="00BE0A2D" w:rsidP="00BE0A2D">
      <w:pPr>
        <w:jc w:val="center"/>
        <w:rPr>
          <w:sz w:val="26"/>
          <w:szCs w:val="26"/>
        </w:rPr>
      </w:pPr>
      <w:r w:rsidRPr="00E723A8">
        <w:rPr>
          <w:noProof/>
          <w:sz w:val="26"/>
          <w:szCs w:val="26"/>
        </w:rPr>
        <w:drawing>
          <wp:inline distT="0" distB="0" distL="0" distR="0">
            <wp:extent cx="609103" cy="788994"/>
            <wp:effectExtent l="19050" t="0" r="497"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14188" cy="795580"/>
                    </a:xfrm>
                    <a:prstGeom prst="rect">
                      <a:avLst/>
                    </a:prstGeom>
                    <a:solidFill>
                      <a:srgbClr val="FFFFFF"/>
                    </a:solidFill>
                    <a:ln w="9525">
                      <a:noFill/>
                      <a:miter lim="800000"/>
                      <a:headEnd/>
                      <a:tailEnd/>
                    </a:ln>
                  </pic:spPr>
                </pic:pic>
              </a:graphicData>
            </a:graphic>
          </wp:inline>
        </w:drawing>
      </w:r>
    </w:p>
    <w:p w:rsidR="00BE0A2D" w:rsidRPr="00D15178" w:rsidRDefault="00BE0A2D" w:rsidP="00BE0A2D">
      <w:pPr>
        <w:spacing w:after="0" w:line="240" w:lineRule="auto"/>
        <w:jc w:val="center"/>
        <w:rPr>
          <w:rFonts w:ascii="Times New Roman" w:hAnsi="Times New Roman" w:cs="Times New Roman"/>
          <w:b/>
          <w:sz w:val="26"/>
          <w:szCs w:val="26"/>
        </w:rPr>
      </w:pPr>
      <w:r w:rsidRPr="00D15178">
        <w:rPr>
          <w:rFonts w:ascii="Times New Roman" w:hAnsi="Times New Roman" w:cs="Times New Roman"/>
          <w:b/>
          <w:sz w:val="26"/>
          <w:szCs w:val="26"/>
        </w:rPr>
        <w:t>Приморский край</w:t>
      </w:r>
    </w:p>
    <w:p w:rsidR="00BE0A2D" w:rsidRPr="00D15178" w:rsidRDefault="00BE0A2D" w:rsidP="00BE0A2D">
      <w:pPr>
        <w:spacing w:after="0" w:line="240" w:lineRule="auto"/>
        <w:jc w:val="center"/>
        <w:rPr>
          <w:rFonts w:ascii="Times New Roman" w:hAnsi="Times New Roman" w:cs="Times New Roman"/>
          <w:b/>
          <w:sz w:val="26"/>
          <w:szCs w:val="26"/>
        </w:rPr>
      </w:pPr>
      <w:r w:rsidRPr="00D15178">
        <w:rPr>
          <w:rFonts w:ascii="Times New Roman" w:hAnsi="Times New Roman" w:cs="Times New Roman"/>
          <w:b/>
          <w:sz w:val="26"/>
          <w:szCs w:val="26"/>
        </w:rPr>
        <w:t>Дума Дальнегорского городского округа</w:t>
      </w:r>
    </w:p>
    <w:p w:rsidR="00BE0A2D" w:rsidRPr="00D15178" w:rsidRDefault="00BE0A2D" w:rsidP="00BE0A2D">
      <w:pPr>
        <w:spacing w:after="0" w:line="240" w:lineRule="auto"/>
        <w:jc w:val="center"/>
        <w:rPr>
          <w:rFonts w:ascii="Times New Roman" w:hAnsi="Times New Roman" w:cs="Times New Roman"/>
          <w:sz w:val="26"/>
          <w:szCs w:val="26"/>
        </w:rPr>
      </w:pPr>
      <w:r w:rsidRPr="00D15178">
        <w:rPr>
          <w:rFonts w:ascii="Times New Roman" w:hAnsi="Times New Roman" w:cs="Times New Roman"/>
          <w:b/>
          <w:sz w:val="26"/>
          <w:szCs w:val="26"/>
        </w:rPr>
        <w:t>седьмого созыва</w:t>
      </w:r>
    </w:p>
    <w:p w:rsidR="00BE0A2D" w:rsidRPr="00D15178" w:rsidRDefault="00BE0A2D" w:rsidP="00BE0A2D">
      <w:pPr>
        <w:spacing w:after="0" w:line="240" w:lineRule="auto"/>
        <w:jc w:val="center"/>
        <w:rPr>
          <w:rFonts w:ascii="Times New Roman" w:hAnsi="Times New Roman" w:cs="Times New Roman"/>
          <w:sz w:val="26"/>
          <w:szCs w:val="26"/>
        </w:rPr>
      </w:pPr>
    </w:p>
    <w:p w:rsidR="00BE0A2D" w:rsidRPr="00D15178" w:rsidRDefault="00BE0A2D" w:rsidP="00BE0A2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ПРОЕКТ </w:t>
      </w:r>
      <w:r w:rsidRPr="00D15178">
        <w:rPr>
          <w:rFonts w:ascii="Times New Roman" w:hAnsi="Times New Roman" w:cs="Times New Roman"/>
          <w:b/>
          <w:sz w:val="26"/>
          <w:szCs w:val="26"/>
        </w:rPr>
        <w:t>РЕШЕНИ</w:t>
      </w:r>
      <w:r>
        <w:rPr>
          <w:rFonts w:ascii="Times New Roman" w:hAnsi="Times New Roman" w:cs="Times New Roman"/>
          <w:b/>
          <w:sz w:val="26"/>
          <w:szCs w:val="26"/>
        </w:rPr>
        <w:t>Я</w:t>
      </w:r>
    </w:p>
    <w:p w:rsidR="00BE0A2D" w:rsidRPr="00D15178" w:rsidRDefault="00BE0A2D" w:rsidP="00BE0A2D">
      <w:pPr>
        <w:spacing w:after="0" w:line="240" w:lineRule="auto"/>
        <w:jc w:val="center"/>
        <w:rPr>
          <w:rFonts w:ascii="Times New Roman" w:hAnsi="Times New Roman" w:cs="Times New Roman"/>
          <w:sz w:val="26"/>
          <w:szCs w:val="26"/>
        </w:rPr>
      </w:pPr>
    </w:p>
    <w:p w:rsidR="00BE0A2D" w:rsidRPr="00D15178" w:rsidRDefault="00BE0A2D" w:rsidP="00BE0A2D">
      <w:pPr>
        <w:spacing w:after="0" w:line="240" w:lineRule="auto"/>
        <w:jc w:val="both"/>
        <w:rPr>
          <w:rFonts w:ascii="Times New Roman" w:hAnsi="Times New Roman" w:cs="Times New Roman"/>
          <w:sz w:val="26"/>
          <w:szCs w:val="26"/>
        </w:rPr>
      </w:pPr>
      <w:r w:rsidRPr="00D15178">
        <w:rPr>
          <w:rFonts w:ascii="Times New Roman" w:hAnsi="Times New Roman" w:cs="Times New Roman"/>
          <w:sz w:val="26"/>
          <w:szCs w:val="26"/>
        </w:rPr>
        <w:t>2</w:t>
      </w:r>
      <w:r>
        <w:rPr>
          <w:rFonts w:ascii="Times New Roman" w:hAnsi="Times New Roman" w:cs="Times New Roman"/>
          <w:sz w:val="26"/>
          <w:szCs w:val="26"/>
        </w:rPr>
        <w:t>6</w:t>
      </w:r>
      <w:r w:rsidRPr="00D15178">
        <w:rPr>
          <w:rFonts w:ascii="Times New Roman" w:hAnsi="Times New Roman" w:cs="Times New Roman"/>
          <w:sz w:val="26"/>
          <w:szCs w:val="26"/>
        </w:rPr>
        <w:t xml:space="preserve"> </w:t>
      </w:r>
      <w:r>
        <w:rPr>
          <w:rFonts w:ascii="Times New Roman" w:hAnsi="Times New Roman" w:cs="Times New Roman"/>
          <w:sz w:val="26"/>
          <w:szCs w:val="26"/>
        </w:rPr>
        <w:t>марта</w:t>
      </w:r>
      <w:r w:rsidRPr="00D15178">
        <w:rPr>
          <w:rFonts w:ascii="Times New Roman" w:hAnsi="Times New Roman" w:cs="Times New Roman"/>
          <w:sz w:val="26"/>
          <w:szCs w:val="26"/>
        </w:rPr>
        <w:t xml:space="preserve"> 202</w:t>
      </w:r>
      <w:r>
        <w:rPr>
          <w:rFonts w:ascii="Times New Roman" w:hAnsi="Times New Roman" w:cs="Times New Roman"/>
          <w:sz w:val="26"/>
          <w:szCs w:val="26"/>
        </w:rPr>
        <w:t xml:space="preserve">1 </w:t>
      </w:r>
      <w:r w:rsidRPr="00D15178">
        <w:rPr>
          <w:rFonts w:ascii="Times New Roman" w:hAnsi="Times New Roman" w:cs="Times New Roman"/>
          <w:sz w:val="26"/>
          <w:szCs w:val="26"/>
        </w:rPr>
        <w:t xml:space="preserve">года                       </w:t>
      </w:r>
      <w:r>
        <w:rPr>
          <w:rFonts w:ascii="Times New Roman" w:hAnsi="Times New Roman" w:cs="Times New Roman"/>
          <w:sz w:val="26"/>
          <w:szCs w:val="26"/>
        </w:rPr>
        <w:t xml:space="preserve">  </w:t>
      </w:r>
      <w:r w:rsidRPr="00D15178">
        <w:rPr>
          <w:rFonts w:ascii="Times New Roman" w:hAnsi="Times New Roman" w:cs="Times New Roman"/>
          <w:sz w:val="26"/>
          <w:szCs w:val="26"/>
        </w:rPr>
        <w:t xml:space="preserve"> г. Дальнегорск                                              №</w:t>
      </w:r>
      <w:r>
        <w:rPr>
          <w:rFonts w:ascii="Times New Roman" w:hAnsi="Times New Roman" w:cs="Times New Roman"/>
          <w:sz w:val="26"/>
          <w:szCs w:val="26"/>
        </w:rPr>
        <w:t>____</w:t>
      </w:r>
    </w:p>
    <w:p w:rsidR="00BE0A2D" w:rsidRDefault="00BE0A2D" w:rsidP="0007546B">
      <w:pPr>
        <w:spacing w:after="0" w:line="100" w:lineRule="atLeast"/>
        <w:ind w:left="5387"/>
        <w:jc w:val="both"/>
        <w:rPr>
          <w:rFonts w:ascii="Times New Roman" w:hAnsi="Times New Roman" w:cs="Times New Roman"/>
          <w:sz w:val="26"/>
          <w:szCs w:val="26"/>
        </w:rPr>
      </w:pPr>
    </w:p>
    <w:p w:rsidR="00BE0A2D" w:rsidRDefault="00BE0A2D" w:rsidP="00BE0A2D">
      <w:pPr>
        <w:spacing w:after="0" w:line="240" w:lineRule="auto"/>
        <w:ind w:firstLine="709"/>
        <w:jc w:val="center"/>
        <w:rPr>
          <w:rFonts w:ascii="Times New Roman" w:hAnsi="Times New Roman" w:cs="Times New Roman"/>
          <w:b/>
          <w:sz w:val="26"/>
          <w:szCs w:val="26"/>
        </w:rPr>
      </w:pPr>
      <w:r w:rsidRPr="00BE0A2D">
        <w:rPr>
          <w:rFonts w:ascii="Times New Roman" w:hAnsi="Times New Roman" w:cs="Times New Roman"/>
          <w:b/>
          <w:sz w:val="26"/>
          <w:szCs w:val="26"/>
        </w:rPr>
        <w:t>О Положения «О порядке списания муниципального имущества Дальнегорского городского округа»</w:t>
      </w:r>
    </w:p>
    <w:p w:rsidR="00BE0A2D" w:rsidRDefault="00BE0A2D" w:rsidP="00BE0A2D">
      <w:pPr>
        <w:spacing w:after="0" w:line="240" w:lineRule="auto"/>
        <w:ind w:firstLine="709"/>
        <w:jc w:val="center"/>
        <w:rPr>
          <w:rFonts w:ascii="Times New Roman" w:hAnsi="Times New Roman" w:cs="Times New Roman"/>
          <w:b/>
          <w:sz w:val="26"/>
          <w:szCs w:val="26"/>
        </w:rPr>
      </w:pPr>
    </w:p>
    <w:p w:rsidR="00BE0A2D" w:rsidRPr="00BE0A2D" w:rsidRDefault="00BE0A2D" w:rsidP="00BE0A2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BE0A2D">
        <w:rPr>
          <w:rFonts w:ascii="Times New Roman" w:hAnsi="Times New Roman" w:cs="Times New Roman"/>
          <w:sz w:val="26"/>
          <w:szCs w:val="26"/>
        </w:rPr>
        <w:t xml:space="preserve">уководствуясь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6"/>
          <w:szCs w:val="26"/>
        </w:rPr>
        <w:t xml:space="preserve">Положением «О порядке управления и распоряжения муниципальной собственностью Дальнегорского городского округа», утвержденным решением Думы Дальнегорского городского округа от 26.02.2009 №966, </w:t>
      </w:r>
      <w:r w:rsidRPr="00BE0A2D">
        <w:rPr>
          <w:rFonts w:ascii="Times New Roman" w:hAnsi="Times New Roman" w:cs="Times New Roman"/>
          <w:sz w:val="26"/>
          <w:szCs w:val="26"/>
        </w:rPr>
        <w:t xml:space="preserve">Уставом Дальнегорского городского округа, </w:t>
      </w:r>
    </w:p>
    <w:p w:rsidR="00BE0A2D" w:rsidRDefault="00BE0A2D" w:rsidP="00BE0A2D">
      <w:pPr>
        <w:spacing w:after="0" w:line="240" w:lineRule="auto"/>
        <w:ind w:firstLine="709"/>
        <w:jc w:val="both"/>
        <w:rPr>
          <w:rFonts w:ascii="Times New Roman" w:hAnsi="Times New Roman" w:cs="Times New Roman"/>
          <w:sz w:val="26"/>
          <w:szCs w:val="26"/>
        </w:rPr>
      </w:pPr>
      <w:r w:rsidRPr="00BE0A2D">
        <w:rPr>
          <w:rFonts w:ascii="Times New Roman" w:hAnsi="Times New Roman" w:cs="Times New Roman"/>
          <w:sz w:val="26"/>
          <w:szCs w:val="26"/>
        </w:rPr>
        <w:t>Дума Дальнегорского городского округа</w:t>
      </w:r>
    </w:p>
    <w:p w:rsidR="00BE0A2D" w:rsidRPr="00BE0A2D" w:rsidRDefault="00BE0A2D" w:rsidP="00BE0A2D">
      <w:pPr>
        <w:spacing w:after="0" w:line="240" w:lineRule="auto"/>
        <w:ind w:firstLine="709"/>
        <w:jc w:val="both"/>
        <w:rPr>
          <w:rFonts w:ascii="Times New Roman" w:hAnsi="Times New Roman" w:cs="Times New Roman"/>
          <w:sz w:val="26"/>
          <w:szCs w:val="26"/>
        </w:rPr>
      </w:pPr>
    </w:p>
    <w:p w:rsidR="00BE0A2D" w:rsidRDefault="00BE0A2D" w:rsidP="00BE0A2D">
      <w:pPr>
        <w:spacing w:after="0" w:line="240" w:lineRule="auto"/>
        <w:ind w:firstLine="709"/>
        <w:jc w:val="both"/>
        <w:rPr>
          <w:rFonts w:ascii="Times New Roman" w:hAnsi="Times New Roman" w:cs="Times New Roman"/>
          <w:sz w:val="26"/>
          <w:szCs w:val="26"/>
        </w:rPr>
      </w:pPr>
      <w:r w:rsidRPr="00BE0A2D">
        <w:rPr>
          <w:rFonts w:ascii="Times New Roman" w:hAnsi="Times New Roman" w:cs="Times New Roman"/>
          <w:sz w:val="26"/>
          <w:szCs w:val="26"/>
        </w:rPr>
        <w:t>РЕШИЛА:</w:t>
      </w:r>
    </w:p>
    <w:p w:rsidR="00BE0A2D" w:rsidRPr="00BE0A2D" w:rsidRDefault="00BE0A2D" w:rsidP="00BE0A2D">
      <w:pPr>
        <w:spacing w:after="0" w:line="240" w:lineRule="auto"/>
        <w:ind w:firstLine="709"/>
        <w:jc w:val="both"/>
        <w:rPr>
          <w:rFonts w:ascii="Times New Roman" w:hAnsi="Times New Roman" w:cs="Times New Roman"/>
          <w:sz w:val="26"/>
          <w:szCs w:val="26"/>
        </w:rPr>
      </w:pPr>
    </w:p>
    <w:p w:rsidR="00BE0A2D" w:rsidRPr="00BE0A2D" w:rsidRDefault="00BE0A2D" w:rsidP="00BE0A2D">
      <w:pPr>
        <w:spacing w:after="0" w:line="240" w:lineRule="auto"/>
        <w:ind w:firstLine="709"/>
        <w:jc w:val="both"/>
        <w:rPr>
          <w:rFonts w:ascii="Times New Roman" w:hAnsi="Times New Roman" w:cs="Times New Roman"/>
          <w:sz w:val="26"/>
          <w:szCs w:val="26"/>
        </w:rPr>
      </w:pPr>
      <w:r w:rsidRPr="00BE0A2D">
        <w:rPr>
          <w:rFonts w:ascii="Times New Roman" w:hAnsi="Times New Roman" w:cs="Times New Roman"/>
          <w:sz w:val="26"/>
          <w:szCs w:val="26"/>
        </w:rPr>
        <w:t xml:space="preserve">1. </w:t>
      </w:r>
      <w:r>
        <w:rPr>
          <w:rFonts w:ascii="Times New Roman" w:hAnsi="Times New Roman" w:cs="Times New Roman"/>
          <w:sz w:val="26"/>
          <w:szCs w:val="26"/>
        </w:rPr>
        <w:t>Принять прилагаемое</w:t>
      </w:r>
      <w:r w:rsidRPr="00BE0A2D">
        <w:rPr>
          <w:rFonts w:ascii="Times New Roman" w:hAnsi="Times New Roman" w:cs="Times New Roman"/>
          <w:sz w:val="26"/>
          <w:szCs w:val="26"/>
        </w:rPr>
        <w:t xml:space="preserve"> Положение «О порядке списания муниципального имущества Дальнегорского городского округа».</w:t>
      </w:r>
    </w:p>
    <w:p w:rsidR="00BE0A2D" w:rsidRPr="00BE0A2D" w:rsidRDefault="00BE0A2D" w:rsidP="00BE0A2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Признать </w:t>
      </w:r>
      <w:r w:rsidRPr="00BE0A2D">
        <w:rPr>
          <w:rFonts w:ascii="Times New Roman" w:hAnsi="Times New Roman" w:cs="Times New Roman"/>
          <w:sz w:val="26"/>
          <w:szCs w:val="26"/>
        </w:rPr>
        <w:t>Положение  «О порядке списания муниципального имущества Дальнегорского городского округа»,  утвержденн</w:t>
      </w:r>
      <w:r>
        <w:rPr>
          <w:rFonts w:ascii="Times New Roman" w:hAnsi="Times New Roman" w:cs="Times New Roman"/>
          <w:sz w:val="26"/>
          <w:szCs w:val="26"/>
        </w:rPr>
        <w:t>ое</w:t>
      </w:r>
      <w:r w:rsidRPr="00BE0A2D">
        <w:rPr>
          <w:rFonts w:ascii="Times New Roman" w:hAnsi="Times New Roman" w:cs="Times New Roman"/>
          <w:sz w:val="26"/>
          <w:szCs w:val="26"/>
        </w:rPr>
        <w:t xml:space="preserve"> решением Думы Дальнегорского городского округа  от 08.11.2013 года  № 166</w:t>
      </w:r>
      <w:r>
        <w:rPr>
          <w:rFonts w:ascii="Times New Roman" w:hAnsi="Times New Roman" w:cs="Times New Roman"/>
          <w:sz w:val="26"/>
          <w:szCs w:val="26"/>
        </w:rPr>
        <w:t xml:space="preserve"> (Газета «Трудовое слово» от 28.11.2013 №48) утратившим силу</w:t>
      </w:r>
      <w:r w:rsidRPr="00BE0A2D">
        <w:rPr>
          <w:rFonts w:ascii="Times New Roman" w:hAnsi="Times New Roman" w:cs="Times New Roman"/>
          <w:sz w:val="26"/>
          <w:szCs w:val="26"/>
        </w:rPr>
        <w:t xml:space="preserve">. </w:t>
      </w:r>
    </w:p>
    <w:p w:rsidR="00BE0A2D" w:rsidRPr="00BE0A2D" w:rsidRDefault="00BE0A2D" w:rsidP="00BE0A2D">
      <w:pPr>
        <w:spacing w:after="0" w:line="240" w:lineRule="auto"/>
        <w:ind w:firstLine="709"/>
        <w:jc w:val="both"/>
        <w:rPr>
          <w:rFonts w:ascii="Times New Roman" w:hAnsi="Times New Roman" w:cs="Times New Roman"/>
        </w:rPr>
      </w:pPr>
      <w:r w:rsidRPr="00BE0A2D">
        <w:rPr>
          <w:rFonts w:ascii="Times New Roman" w:hAnsi="Times New Roman" w:cs="Times New Roman"/>
          <w:sz w:val="26"/>
          <w:szCs w:val="26"/>
        </w:rPr>
        <w:t xml:space="preserve">3. Настоящее решение вступает в силу с момента его </w:t>
      </w:r>
      <w:r>
        <w:rPr>
          <w:rFonts w:ascii="Times New Roman" w:hAnsi="Times New Roman" w:cs="Times New Roman"/>
          <w:sz w:val="26"/>
          <w:szCs w:val="26"/>
        </w:rPr>
        <w:t>опубликования в газете «Трудовое слово» и подлежит размещению на официальном сайте Дальнегорского городского округа в информационно-телекоммуникационной сети «Интернет»</w:t>
      </w:r>
      <w:r w:rsidRPr="00BE0A2D">
        <w:rPr>
          <w:rFonts w:ascii="Times New Roman" w:hAnsi="Times New Roman" w:cs="Times New Roman"/>
          <w:sz w:val="26"/>
          <w:szCs w:val="26"/>
        </w:rPr>
        <w:t>.</w:t>
      </w:r>
    </w:p>
    <w:p w:rsidR="00BE0A2D" w:rsidRPr="00BE0A2D" w:rsidRDefault="00BE0A2D" w:rsidP="00BE0A2D">
      <w:pPr>
        <w:spacing w:after="0" w:line="240" w:lineRule="auto"/>
        <w:ind w:left="360"/>
        <w:jc w:val="both"/>
        <w:rPr>
          <w:rFonts w:ascii="Times New Roman" w:hAnsi="Times New Roman" w:cs="Times New Roman"/>
          <w:sz w:val="26"/>
          <w:szCs w:val="26"/>
        </w:rPr>
      </w:pPr>
    </w:p>
    <w:p w:rsidR="00BE0A2D" w:rsidRPr="00BE0A2D" w:rsidRDefault="00BE0A2D" w:rsidP="00BE0A2D">
      <w:pPr>
        <w:spacing w:after="0" w:line="240" w:lineRule="auto"/>
        <w:ind w:left="360"/>
        <w:jc w:val="both"/>
        <w:rPr>
          <w:rFonts w:ascii="Times New Roman" w:hAnsi="Times New Roman" w:cs="Times New Roman"/>
          <w:sz w:val="26"/>
          <w:szCs w:val="26"/>
        </w:rPr>
      </w:pPr>
    </w:p>
    <w:p w:rsidR="00BE0A2D" w:rsidRPr="00BE0A2D" w:rsidRDefault="00BE0A2D" w:rsidP="00BE0A2D">
      <w:pPr>
        <w:spacing w:after="0" w:line="240" w:lineRule="auto"/>
        <w:ind w:left="360"/>
        <w:jc w:val="both"/>
        <w:rPr>
          <w:rFonts w:ascii="Times New Roman" w:hAnsi="Times New Roman" w:cs="Times New Roman"/>
          <w:sz w:val="26"/>
          <w:szCs w:val="26"/>
        </w:rPr>
      </w:pPr>
    </w:p>
    <w:p w:rsidR="00BE0A2D" w:rsidRDefault="00BE0A2D" w:rsidP="00BE0A2D">
      <w:pPr>
        <w:spacing w:after="0" w:line="240" w:lineRule="auto"/>
        <w:rPr>
          <w:rFonts w:ascii="Times New Roman" w:hAnsi="Times New Roman" w:cs="Times New Roman"/>
          <w:sz w:val="26"/>
          <w:szCs w:val="26"/>
        </w:rPr>
      </w:pPr>
      <w:r>
        <w:rPr>
          <w:rFonts w:ascii="Times New Roman" w:hAnsi="Times New Roman" w:cs="Times New Roman"/>
          <w:sz w:val="26"/>
          <w:szCs w:val="26"/>
        </w:rPr>
        <w:t>Председатель Думы</w:t>
      </w:r>
    </w:p>
    <w:p w:rsidR="00BE0A2D" w:rsidRPr="00BE0A2D" w:rsidRDefault="00BE0A2D" w:rsidP="00BE0A2D">
      <w:pPr>
        <w:spacing w:after="0" w:line="240" w:lineRule="auto"/>
        <w:rPr>
          <w:rFonts w:ascii="Times New Roman" w:hAnsi="Times New Roman" w:cs="Times New Roman"/>
          <w:sz w:val="26"/>
          <w:szCs w:val="26"/>
        </w:rPr>
      </w:pPr>
      <w:r w:rsidRPr="00BE0A2D">
        <w:rPr>
          <w:rFonts w:ascii="Times New Roman" w:hAnsi="Times New Roman" w:cs="Times New Roman"/>
          <w:sz w:val="26"/>
          <w:szCs w:val="26"/>
        </w:rPr>
        <w:t>Дальнегорского</w:t>
      </w:r>
      <w:r>
        <w:rPr>
          <w:rFonts w:ascii="Times New Roman" w:hAnsi="Times New Roman" w:cs="Times New Roman"/>
          <w:sz w:val="26"/>
          <w:szCs w:val="26"/>
        </w:rPr>
        <w:t xml:space="preserve"> </w:t>
      </w:r>
      <w:r w:rsidRPr="00BE0A2D">
        <w:rPr>
          <w:rFonts w:ascii="Times New Roman" w:hAnsi="Times New Roman" w:cs="Times New Roman"/>
          <w:sz w:val="26"/>
          <w:szCs w:val="26"/>
        </w:rPr>
        <w:t xml:space="preserve">городского округа   </w:t>
      </w:r>
      <w:r w:rsidRPr="00BE0A2D">
        <w:rPr>
          <w:rFonts w:ascii="Times New Roman" w:hAnsi="Times New Roman" w:cs="Times New Roman"/>
          <w:sz w:val="26"/>
          <w:szCs w:val="26"/>
        </w:rPr>
        <w:tab/>
      </w:r>
      <w:r w:rsidRPr="00BE0A2D">
        <w:rPr>
          <w:rFonts w:ascii="Times New Roman" w:hAnsi="Times New Roman" w:cs="Times New Roman"/>
          <w:sz w:val="26"/>
          <w:szCs w:val="26"/>
        </w:rPr>
        <w:tab/>
      </w:r>
      <w:r>
        <w:rPr>
          <w:rFonts w:ascii="Times New Roman" w:hAnsi="Times New Roman" w:cs="Times New Roman"/>
          <w:sz w:val="26"/>
          <w:szCs w:val="26"/>
        </w:rPr>
        <w:tab/>
        <w:t xml:space="preserve">                           </w:t>
      </w:r>
      <w:r w:rsidRPr="00BE0A2D">
        <w:rPr>
          <w:rFonts w:ascii="Times New Roman" w:hAnsi="Times New Roman" w:cs="Times New Roman"/>
          <w:sz w:val="26"/>
          <w:szCs w:val="26"/>
        </w:rPr>
        <w:t xml:space="preserve">В.И.Язвенко </w:t>
      </w:r>
    </w:p>
    <w:p w:rsidR="00BE0A2D" w:rsidRDefault="00BE0A2D" w:rsidP="00BE0A2D">
      <w:pPr>
        <w:spacing w:after="0" w:line="240" w:lineRule="auto"/>
        <w:rPr>
          <w:rFonts w:ascii="Times New Roman" w:hAnsi="Times New Roman" w:cs="Times New Roman"/>
          <w:sz w:val="26"/>
          <w:szCs w:val="26"/>
        </w:rPr>
      </w:pPr>
    </w:p>
    <w:p w:rsidR="00BE0A2D" w:rsidRDefault="00BE0A2D" w:rsidP="00BE0A2D">
      <w:pPr>
        <w:spacing w:after="0" w:line="240" w:lineRule="auto"/>
        <w:rPr>
          <w:rFonts w:ascii="Times New Roman" w:hAnsi="Times New Roman" w:cs="Times New Roman"/>
          <w:sz w:val="26"/>
          <w:szCs w:val="26"/>
        </w:rPr>
      </w:pPr>
    </w:p>
    <w:p w:rsidR="00BE0A2D" w:rsidRPr="00BE0A2D" w:rsidRDefault="00BE0A2D" w:rsidP="00BE0A2D">
      <w:pPr>
        <w:spacing w:after="0" w:line="240" w:lineRule="auto"/>
        <w:rPr>
          <w:rFonts w:ascii="Times New Roman" w:hAnsi="Times New Roman" w:cs="Times New Roman"/>
          <w:sz w:val="26"/>
          <w:szCs w:val="26"/>
        </w:rPr>
      </w:pPr>
    </w:p>
    <w:p w:rsidR="00BE0A2D" w:rsidRDefault="00BE0A2D" w:rsidP="00BE0A2D">
      <w:pPr>
        <w:spacing w:after="0" w:line="240" w:lineRule="auto"/>
        <w:rPr>
          <w:rFonts w:ascii="Times New Roman" w:hAnsi="Times New Roman" w:cs="Times New Roman"/>
          <w:sz w:val="26"/>
          <w:szCs w:val="26"/>
        </w:rPr>
      </w:pPr>
      <w:r>
        <w:rPr>
          <w:rFonts w:ascii="Times New Roman" w:hAnsi="Times New Roman" w:cs="Times New Roman"/>
          <w:sz w:val="26"/>
          <w:szCs w:val="26"/>
        </w:rPr>
        <w:t>Глава</w:t>
      </w:r>
    </w:p>
    <w:p w:rsidR="00BE0A2D" w:rsidRPr="00BE0A2D" w:rsidRDefault="00BE0A2D" w:rsidP="00BE0A2D">
      <w:pPr>
        <w:spacing w:after="0" w:line="240" w:lineRule="auto"/>
        <w:rPr>
          <w:rFonts w:ascii="Times New Roman" w:hAnsi="Times New Roman" w:cs="Times New Roman"/>
          <w:sz w:val="26"/>
          <w:szCs w:val="26"/>
        </w:rPr>
      </w:pPr>
      <w:r w:rsidRPr="00BE0A2D">
        <w:rPr>
          <w:rFonts w:ascii="Times New Roman" w:hAnsi="Times New Roman" w:cs="Times New Roman"/>
          <w:sz w:val="26"/>
          <w:szCs w:val="26"/>
        </w:rPr>
        <w:t xml:space="preserve">Дальнегорского городского округа                                  </w:t>
      </w:r>
      <w:r>
        <w:rPr>
          <w:rFonts w:ascii="Times New Roman" w:hAnsi="Times New Roman" w:cs="Times New Roman"/>
          <w:sz w:val="26"/>
          <w:szCs w:val="26"/>
        </w:rPr>
        <w:t xml:space="preserve">        </w:t>
      </w:r>
      <w:r w:rsidRPr="00BE0A2D">
        <w:rPr>
          <w:rFonts w:ascii="Times New Roman" w:hAnsi="Times New Roman" w:cs="Times New Roman"/>
          <w:sz w:val="26"/>
          <w:szCs w:val="26"/>
        </w:rPr>
        <w:t xml:space="preserve">            А.М.Теребилов</w:t>
      </w:r>
    </w:p>
    <w:p w:rsidR="00BE0A2D" w:rsidRDefault="00BE0A2D" w:rsidP="0007546B">
      <w:pPr>
        <w:spacing w:after="0" w:line="100" w:lineRule="atLeast"/>
        <w:ind w:left="5387"/>
        <w:jc w:val="both"/>
        <w:rPr>
          <w:rFonts w:ascii="Times New Roman" w:hAnsi="Times New Roman" w:cs="Times New Roman"/>
          <w:sz w:val="26"/>
          <w:szCs w:val="26"/>
        </w:rPr>
      </w:pPr>
    </w:p>
    <w:p w:rsidR="00BE0A2D" w:rsidRDefault="00BE0A2D" w:rsidP="0007546B">
      <w:pPr>
        <w:spacing w:after="0" w:line="100" w:lineRule="atLeast"/>
        <w:ind w:left="5387"/>
        <w:jc w:val="both"/>
        <w:rPr>
          <w:rFonts w:ascii="Times New Roman" w:hAnsi="Times New Roman" w:cs="Times New Roman"/>
          <w:sz w:val="26"/>
          <w:szCs w:val="26"/>
        </w:rPr>
      </w:pPr>
    </w:p>
    <w:p w:rsidR="00BE0A2D" w:rsidRDefault="00BE0A2D" w:rsidP="0007546B">
      <w:pPr>
        <w:spacing w:after="0" w:line="100" w:lineRule="atLeast"/>
        <w:ind w:left="5387"/>
        <w:jc w:val="both"/>
        <w:rPr>
          <w:rFonts w:ascii="Times New Roman" w:hAnsi="Times New Roman" w:cs="Times New Roman"/>
          <w:sz w:val="26"/>
          <w:szCs w:val="26"/>
        </w:rPr>
      </w:pPr>
    </w:p>
    <w:p w:rsidR="00BE0A2D" w:rsidRDefault="00BE0A2D" w:rsidP="0007546B">
      <w:pPr>
        <w:spacing w:after="0" w:line="100" w:lineRule="atLeast"/>
        <w:ind w:left="5387"/>
        <w:jc w:val="both"/>
        <w:rPr>
          <w:rFonts w:ascii="Times New Roman" w:hAnsi="Times New Roman" w:cs="Times New Roman"/>
          <w:sz w:val="26"/>
          <w:szCs w:val="26"/>
        </w:rPr>
      </w:pPr>
    </w:p>
    <w:p w:rsidR="00BE0A2D" w:rsidRDefault="00BE0A2D" w:rsidP="0007546B">
      <w:pPr>
        <w:spacing w:after="0" w:line="100" w:lineRule="atLeast"/>
        <w:ind w:left="5387"/>
        <w:jc w:val="both"/>
        <w:rPr>
          <w:rFonts w:ascii="Times New Roman" w:hAnsi="Times New Roman" w:cs="Times New Roman"/>
          <w:sz w:val="26"/>
          <w:szCs w:val="26"/>
        </w:rPr>
      </w:pPr>
    </w:p>
    <w:p w:rsidR="00BE0A2D" w:rsidRDefault="00BE0A2D" w:rsidP="0007546B">
      <w:pPr>
        <w:spacing w:after="0" w:line="100" w:lineRule="atLeast"/>
        <w:ind w:left="5387"/>
        <w:jc w:val="both"/>
        <w:rPr>
          <w:rFonts w:ascii="Times New Roman" w:hAnsi="Times New Roman" w:cs="Times New Roman"/>
          <w:sz w:val="26"/>
          <w:szCs w:val="26"/>
        </w:rPr>
      </w:pPr>
    </w:p>
    <w:p w:rsidR="007176CE" w:rsidRDefault="00426613" w:rsidP="0007546B">
      <w:pPr>
        <w:spacing w:after="0" w:line="100" w:lineRule="atLeast"/>
        <w:ind w:left="5387"/>
        <w:jc w:val="both"/>
        <w:rPr>
          <w:rFonts w:ascii="Times New Roman" w:hAnsi="Times New Roman" w:cs="Times New Roman"/>
          <w:sz w:val="26"/>
          <w:szCs w:val="26"/>
        </w:rPr>
      </w:pPr>
      <w:r>
        <w:rPr>
          <w:rFonts w:ascii="Times New Roman" w:hAnsi="Times New Roman" w:cs="Times New Roman"/>
          <w:sz w:val="26"/>
          <w:szCs w:val="26"/>
        </w:rPr>
        <w:t>Приложение</w:t>
      </w:r>
    </w:p>
    <w:p w:rsidR="00426613" w:rsidRDefault="002B0F93" w:rsidP="0007546B">
      <w:pPr>
        <w:spacing w:after="0" w:line="100" w:lineRule="atLeast"/>
        <w:ind w:left="5387"/>
        <w:jc w:val="both"/>
        <w:rPr>
          <w:rFonts w:ascii="Times New Roman" w:hAnsi="Times New Roman" w:cs="Times New Roman"/>
          <w:sz w:val="26"/>
          <w:szCs w:val="26"/>
        </w:rPr>
      </w:pPr>
      <w:r>
        <w:rPr>
          <w:rFonts w:ascii="Times New Roman" w:hAnsi="Times New Roman" w:cs="Times New Roman"/>
          <w:sz w:val="26"/>
          <w:szCs w:val="26"/>
        </w:rPr>
        <w:t xml:space="preserve">к </w:t>
      </w:r>
      <w:r w:rsidR="00426613">
        <w:rPr>
          <w:rFonts w:ascii="Times New Roman" w:hAnsi="Times New Roman" w:cs="Times New Roman"/>
          <w:sz w:val="26"/>
          <w:szCs w:val="26"/>
        </w:rPr>
        <w:t>решению Думы</w:t>
      </w:r>
      <w:r w:rsidR="0007546B">
        <w:rPr>
          <w:rFonts w:ascii="Times New Roman" w:hAnsi="Times New Roman" w:cs="Times New Roman"/>
          <w:sz w:val="26"/>
          <w:szCs w:val="26"/>
        </w:rPr>
        <w:t xml:space="preserve"> </w:t>
      </w:r>
      <w:r w:rsidR="00426613">
        <w:rPr>
          <w:rFonts w:ascii="Times New Roman" w:hAnsi="Times New Roman" w:cs="Times New Roman"/>
          <w:sz w:val="26"/>
          <w:szCs w:val="26"/>
        </w:rPr>
        <w:t>Дальнегорского городского округа</w:t>
      </w:r>
    </w:p>
    <w:p w:rsidR="00426613" w:rsidRDefault="00426613" w:rsidP="0007546B">
      <w:pPr>
        <w:spacing w:after="0" w:line="100" w:lineRule="atLeast"/>
        <w:ind w:left="5387"/>
        <w:jc w:val="both"/>
        <w:rPr>
          <w:rFonts w:ascii="Times New Roman" w:hAnsi="Times New Roman" w:cs="Times New Roman"/>
          <w:b/>
          <w:sz w:val="26"/>
          <w:szCs w:val="26"/>
        </w:rPr>
      </w:pPr>
      <w:r>
        <w:rPr>
          <w:rFonts w:ascii="Times New Roman" w:hAnsi="Times New Roman" w:cs="Times New Roman"/>
          <w:sz w:val="26"/>
          <w:szCs w:val="26"/>
        </w:rPr>
        <w:t xml:space="preserve">от </w:t>
      </w:r>
      <w:r w:rsidR="0007546B">
        <w:rPr>
          <w:rFonts w:ascii="Times New Roman" w:hAnsi="Times New Roman" w:cs="Times New Roman"/>
          <w:sz w:val="26"/>
          <w:szCs w:val="26"/>
        </w:rPr>
        <w:t xml:space="preserve">«__» </w:t>
      </w:r>
      <w:r>
        <w:rPr>
          <w:rFonts w:ascii="Times New Roman" w:hAnsi="Times New Roman" w:cs="Times New Roman"/>
          <w:sz w:val="26"/>
          <w:szCs w:val="26"/>
        </w:rPr>
        <w:t>________</w:t>
      </w:r>
      <w:r w:rsidR="0007546B">
        <w:rPr>
          <w:rFonts w:ascii="Times New Roman" w:hAnsi="Times New Roman" w:cs="Times New Roman"/>
          <w:sz w:val="26"/>
          <w:szCs w:val="26"/>
        </w:rPr>
        <w:t xml:space="preserve">2021г. </w:t>
      </w:r>
      <w:r>
        <w:rPr>
          <w:rFonts w:ascii="Times New Roman" w:hAnsi="Times New Roman" w:cs="Times New Roman"/>
          <w:sz w:val="26"/>
          <w:szCs w:val="26"/>
        </w:rPr>
        <w:t>№ __</w:t>
      </w:r>
      <w:r w:rsidR="007176CE">
        <w:rPr>
          <w:rFonts w:ascii="Times New Roman" w:hAnsi="Times New Roman" w:cs="Times New Roman"/>
          <w:sz w:val="26"/>
          <w:szCs w:val="26"/>
        </w:rPr>
        <w:t>____</w:t>
      </w:r>
    </w:p>
    <w:p w:rsidR="00426613" w:rsidRDefault="00426613" w:rsidP="00426613">
      <w:pPr>
        <w:spacing w:line="100" w:lineRule="atLeast"/>
        <w:jc w:val="center"/>
        <w:rPr>
          <w:rFonts w:ascii="Times New Roman" w:hAnsi="Times New Roman" w:cs="Times New Roman"/>
          <w:b/>
          <w:sz w:val="26"/>
          <w:szCs w:val="26"/>
        </w:rPr>
      </w:pPr>
    </w:p>
    <w:p w:rsidR="00426613" w:rsidRDefault="00426613" w:rsidP="0042661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426613" w:rsidRDefault="00426613" w:rsidP="0042661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 порядке списания муниципального имущества </w:t>
      </w:r>
      <w:r w:rsidR="007176CE">
        <w:rPr>
          <w:rFonts w:ascii="Times New Roman" w:hAnsi="Times New Roman" w:cs="Times New Roman"/>
          <w:b/>
          <w:sz w:val="26"/>
          <w:szCs w:val="26"/>
        </w:rPr>
        <w:br/>
      </w:r>
      <w:r>
        <w:rPr>
          <w:rFonts w:ascii="Times New Roman" w:hAnsi="Times New Roman" w:cs="Times New Roman"/>
          <w:b/>
          <w:sz w:val="26"/>
          <w:szCs w:val="26"/>
        </w:rPr>
        <w:t>Дальнегорского городского округа</w:t>
      </w:r>
    </w:p>
    <w:p w:rsidR="009105ED" w:rsidRDefault="009105ED" w:rsidP="009105ED">
      <w:pPr>
        <w:spacing w:after="0" w:line="240" w:lineRule="auto"/>
        <w:ind w:firstLine="708"/>
        <w:rPr>
          <w:rFonts w:ascii="Times New Roman" w:eastAsia="Times New Roman" w:hAnsi="Times New Roman" w:cs="Times New Roman"/>
          <w:b/>
          <w:sz w:val="26"/>
          <w:szCs w:val="26"/>
        </w:rPr>
      </w:pPr>
    </w:p>
    <w:p w:rsidR="00426613" w:rsidRPr="009105ED" w:rsidRDefault="00426613" w:rsidP="00D21750">
      <w:pPr>
        <w:pStyle w:val="a3"/>
        <w:numPr>
          <w:ilvl w:val="0"/>
          <w:numId w:val="2"/>
        </w:numPr>
        <w:tabs>
          <w:tab w:val="left" w:pos="284"/>
        </w:tabs>
        <w:spacing w:after="0" w:line="360" w:lineRule="auto"/>
        <w:ind w:left="0" w:firstLine="0"/>
        <w:jc w:val="center"/>
        <w:rPr>
          <w:rFonts w:ascii="Times New Roman" w:eastAsia="Times New Roman" w:hAnsi="Times New Roman" w:cs="Times New Roman"/>
          <w:b/>
          <w:sz w:val="26"/>
          <w:szCs w:val="26"/>
        </w:rPr>
      </w:pPr>
      <w:r w:rsidRPr="009105ED">
        <w:rPr>
          <w:rFonts w:ascii="Times New Roman" w:eastAsia="Times New Roman" w:hAnsi="Times New Roman" w:cs="Times New Roman"/>
          <w:b/>
          <w:sz w:val="26"/>
          <w:szCs w:val="26"/>
        </w:rPr>
        <w:t>Общие положения</w:t>
      </w:r>
    </w:p>
    <w:p w:rsidR="002806C5" w:rsidRPr="0032588A" w:rsidRDefault="002806C5" w:rsidP="003F2DFA">
      <w:pPr>
        <w:widowControl w:val="0"/>
        <w:ind w:firstLine="851"/>
        <w:jc w:val="both"/>
        <w:rPr>
          <w:rFonts w:ascii="Times New Roman" w:hAnsi="Times New Roman"/>
          <w:sz w:val="26"/>
          <w:szCs w:val="26"/>
        </w:rPr>
      </w:pPr>
      <w:r w:rsidRPr="0032588A">
        <w:rPr>
          <w:rFonts w:ascii="Times New Roman" w:hAnsi="Times New Roman"/>
          <w:sz w:val="26"/>
          <w:szCs w:val="26"/>
        </w:rPr>
        <w:t>1.1. Настоящее Положение определяет единый порядок списания муниципального движимого и недвижимого имущества Дальнегорского городского округа (далее – имущество), относящегося в соответствии с законодательством Российской Федерации к основным средствам и находящегося в хозяйственном ведении муниципальных унитарных предприятий городского округа, в оперативном управлении казенных предприятий, в оперативном управлении муниципальных автономных, бюджетных и казенных учреждений городского округа (далее – учреждения), органов местного самоуправления городского округа, а также имущества, входящего в состав муниципальной казны городского округа.</w:t>
      </w:r>
    </w:p>
    <w:p w:rsidR="002806C5" w:rsidRPr="0032588A" w:rsidRDefault="002806C5" w:rsidP="003F2DFA">
      <w:pPr>
        <w:ind w:firstLine="851"/>
        <w:jc w:val="both"/>
        <w:rPr>
          <w:rFonts w:ascii="Times New Roman" w:hAnsi="Times New Roman"/>
          <w:color w:val="000000"/>
          <w:sz w:val="26"/>
          <w:szCs w:val="26"/>
        </w:rPr>
      </w:pPr>
      <w:r w:rsidRPr="0032588A">
        <w:rPr>
          <w:rFonts w:ascii="Times New Roman" w:hAnsi="Times New Roman"/>
          <w:color w:val="000000"/>
          <w:sz w:val="26"/>
          <w:szCs w:val="26"/>
        </w:rPr>
        <w:t>1.2. В целях применения настоящего Положения:</w:t>
      </w:r>
    </w:p>
    <w:p w:rsidR="002806C5" w:rsidRPr="0032588A" w:rsidRDefault="002806C5" w:rsidP="003F2DFA">
      <w:pPr>
        <w:ind w:firstLine="851"/>
        <w:jc w:val="both"/>
        <w:rPr>
          <w:rFonts w:ascii="Times New Roman" w:eastAsiaTheme="minorHAnsi" w:hAnsi="Times New Roman"/>
          <w:sz w:val="26"/>
          <w:szCs w:val="26"/>
          <w:lang w:eastAsia="en-US"/>
        </w:rPr>
      </w:pPr>
      <w:r w:rsidRPr="0032588A">
        <w:rPr>
          <w:rFonts w:ascii="Times New Roman" w:hAnsi="Times New Roman"/>
          <w:color w:val="000000"/>
          <w:sz w:val="26"/>
          <w:szCs w:val="26"/>
        </w:rPr>
        <w:t>а) под с</w:t>
      </w:r>
      <w:r w:rsidRPr="0032588A">
        <w:rPr>
          <w:rFonts w:ascii="Times New Roman" w:eastAsiaTheme="minorHAnsi" w:hAnsi="Times New Roman"/>
          <w:sz w:val="26"/>
          <w:szCs w:val="26"/>
          <w:lang w:eastAsia="en-US"/>
        </w:rPr>
        <w:t xml:space="preserve">писанием имущества понимается </w:t>
      </w:r>
      <w:r w:rsidRPr="0032588A">
        <w:rPr>
          <w:rFonts w:ascii="Times New Roman" w:hAnsi="Times New Roman"/>
          <w:sz w:val="26"/>
          <w:szCs w:val="26"/>
        </w:rPr>
        <w:t>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w:t>
      </w:r>
      <w:r w:rsidRPr="0032588A">
        <w:rPr>
          <w:rFonts w:ascii="Times New Roman" w:eastAsiaTheme="minorHAnsi" w:hAnsi="Times New Roman"/>
          <w:sz w:val="26"/>
          <w:szCs w:val="26"/>
          <w:lang w:eastAsia="en-US"/>
        </w:rPr>
        <w:t xml:space="preserve"> установления его местонахождения;</w:t>
      </w:r>
    </w:p>
    <w:p w:rsidR="002806C5" w:rsidRPr="004A3AEC" w:rsidRDefault="0032588A" w:rsidP="003F2DFA">
      <w:pPr>
        <w:tabs>
          <w:tab w:val="left" w:pos="1276"/>
        </w:tabs>
        <w:ind w:firstLine="851"/>
        <w:jc w:val="both"/>
        <w:rPr>
          <w:rFonts w:ascii="Times New Roman" w:hAnsi="Times New Roman"/>
          <w:sz w:val="26"/>
          <w:szCs w:val="26"/>
        </w:rPr>
      </w:pPr>
      <w:r w:rsidRPr="0032588A">
        <w:rPr>
          <w:rFonts w:ascii="Times New Roman" w:hAnsi="Times New Roman"/>
          <w:sz w:val="26"/>
          <w:szCs w:val="26"/>
        </w:rPr>
        <w:t>б</w:t>
      </w:r>
      <w:r w:rsidR="002806C5" w:rsidRPr="0032588A">
        <w:rPr>
          <w:rFonts w:ascii="Times New Roman" w:hAnsi="Times New Roman"/>
          <w:sz w:val="26"/>
          <w:szCs w:val="26"/>
        </w:rPr>
        <w:t>) под нецелесообразностью дальнейшего использования имущества и</w:t>
      </w:r>
      <w:r w:rsidR="004A3AEC">
        <w:rPr>
          <w:rFonts w:ascii="Times New Roman" w:hAnsi="Times New Roman"/>
          <w:sz w:val="26"/>
          <w:szCs w:val="26"/>
        </w:rPr>
        <w:t>ли</w:t>
      </w:r>
      <w:r w:rsidR="002806C5" w:rsidRPr="0032588A">
        <w:rPr>
          <w:rFonts w:ascii="Times New Roman" w:hAnsi="Times New Roman"/>
          <w:sz w:val="26"/>
          <w:szCs w:val="26"/>
        </w:rPr>
        <w:t xml:space="preserve">  нецелесообразностью восстановления имущества понимается отсутствие необходимости восстановления имущества, если сумма денежных средств, предусмотренных на восстановление такого имущества, превышает стоимость </w:t>
      </w:r>
      <w:r w:rsidR="002806C5" w:rsidRPr="004A3AEC">
        <w:rPr>
          <w:rFonts w:ascii="Times New Roman" w:hAnsi="Times New Roman"/>
          <w:sz w:val="26"/>
          <w:szCs w:val="26"/>
        </w:rPr>
        <w:t>аналогичного имущества.</w:t>
      </w:r>
    </w:p>
    <w:p w:rsidR="002806C5" w:rsidRPr="004A3AEC" w:rsidRDefault="004A3AEC" w:rsidP="003F2DFA">
      <w:pPr>
        <w:tabs>
          <w:tab w:val="left" w:pos="1276"/>
        </w:tabs>
        <w:ind w:firstLine="851"/>
        <w:jc w:val="both"/>
        <w:rPr>
          <w:rFonts w:ascii="Times New Roman" w:hAnsi="Times New Roman"/>
          <w:sz w:val="26"/>
          <w:szCs w:val="26"/>
        </w:rPr>
      </w:pPr>
      <w:r w:rsidRPr="004A3AEC">
        <w:rPr>
          <w:rFonts w:ascii="Times New Roman" w:hAnsi="Times New Roman"/>
          <w:sz w:val="26"/>
          <w:szCs w:val="26"/>
        </w:rPr>
        <w:t>1.3. Списание имущества, за исключением имущества, входящего в состав казны городского округа, и движимого имущества, указанного в подпункте «е» пункта 2.1 настоящего Положения, производится только по согласованию с органом администрации Дальнегорского городского округа, наделенным полномочиями по управлению муниципальным имуществом, (далее – уполномоченный орган).</w:t>
      </w:r>
    </w:p>
    <w:p w:rsidR="002806C5" w:rsidRPr="0032588A" w:rsidRDefault="002806C5" w:rsidP="003F2DFA">
      <w:pPr>
        <w:widowControl w:val="0"/>
        <w:ind w:firstLine="851"/>
        <w:jc w:val="both"/>
        <w:rPr>
          <w:rFonts w:ascii="Times New Roman" w:hAnsi="Times New Roman"/>
          <w:color w:val="000000"/>
          <w:sz w:val="26"/>
          <w:szCs w:val="26"/>
        </w:rPr>
      </w:pPr>
      <w:r w:rsidRPr="0032588A">
        <w:rPr>
          <w:rFonts w:ascii="Times New Roman" w:hAnsi="Times New Roman"/>
          <w:color w:val="000000"/>
          <w:sz w:val="26"/>
          <w:szCs w:val="26"/>
        </w:rPr>
        <w:lastRenderedPageBreak/>
        <w:t xml:space="preserve">1.4. Списание имущества, </w:t>
      </w:r>
      <w:r w:rsidRPr="0032588A">
        <w:rPr>
          <w:rFonts w:ascii="Times New Roman" w:hAnsi="Times New Roman"/>
          <w:sz w:val="26"/>
          <w:szCs w:val="26"/>
        </w:rPr>
        <w:t>входящего в состав казны городского округа, производится на основании муниципального правового акта администрации городского округа.</w:t>
      </w:r>
    </w:p>
    <w:p w:rsidR="002806C5" w:rsidRPr="0032588A" w:rsidRDefault="002806C5" w:rsidP="003F2DFA">
      <w:pPr>
        <w:tabs>
          <w:tab w:val="left" w:pos="1276"/>
        </w:tabs>
        <w:ind w:firstLine="851"/>
        <w:jc w:val="both"/>
        <w:rPr>
          <w:rFonts w:ascii="Times New Roman" w:hAnsi="Times New Roman"/>
          <w:sz w:val="26"/>
          <w:szCs w:val="26"/>
        </w:rPr>
      </w:pPr>
      <w:r w:rsidRPr="0032588A">
        <w:rPr>
          <w:rFonts w:ascii="Times New Roman" w:hAnsi="Times New Roman"/>
          <w:sz w:val="26"/>
          <w:szCs w:val="26"/>
        </w:rPr>
        <w:t>1.5. Списание муниципального имущества осуществляется в случаях:</w:t>
      </w:r>
    </w:p>
    <w:p w:rsidR="002806C5" w:rsidRPr="0032588A" w:rsidRDefault="002806C5" w:rsidP="003F2DFA">
      <w:pPr>
        <w:tabs>
          <w:tab w:val="left" w:pos="993"/>
        </w:tabs>
        <w:ind w:firstLine="851"/>
        <w:jc w:val="both"/>
        <w:rPr>
          <w:rFonts w:ascii="Times New Roman" w:hAnsi="Times New Roman"/>
          <w:sz w:val="26"/>
          <w:szCs w:val="26"/>
        </w:rPr>
      </w:pPr>
      <w:r w:rsidRPr="0032588A">
        <w:rPr>
          <w:rFonts w:ascii="Times New Roman" w:hAnsi="Times New Roman"/>
          <w:sz w:val="26"/>
          <w:szCs w:val="26"/>
        </w:rPr>
        <w:t>а) непригодности имущества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а также экономической нецелесообразности или невозможности его восстановления;</w:t>
      </w:r>
    </w:p>
    <w:p w:rsidR="002806C5" w:rsidRPr="0032588A" w:rsidRDefault="002806C5" w:rsidP="003F2DFA">
      <w:pPr>
        <w:tabs>
          <w:tab w:val="left" w:pos="993"/>
        </w:tabs>
        <w:ind w:firstLine="851"/>
        <w:jc w:val="both"/>
        <w:rPr>
          <w:rFonts w:ascii="Times New Roman" w:hAnsi="Times New Roman"/>
          <w:sz w:val="26"/>
          <w:szCs w:val="26"/>
        </w:rPr>
      </w:pPr>
      <w:r w:rsidRPr="0032588A">
        <w:rPr>
          <w:rFonts w:ascii="Times New Roman" w:hAnsi="Times New Roman"/>
          <w:sz w:val="26"/>
          <w:szCs w:val="26"/>
        </w:rPr>
        <w:t>б) запланированного сноса (ликвидации) зданий, сооружений в границах строительных площадок при строительстве, реконструкции;</w:t>
      </w:r>
    </w:p>
    <w:p w:rsidR="002806C5" w:rsidRPr="0032588A" w:rsidRDefault="002806C5" w:rsidP="003F2DFA">
      <w:pPr>
        <w:tabs>
          <w:tab w:val="left" w:pos="993"/>
        </w:tabs>
        <w:ind w:firstLine="851"/>
        <w:jc w:val="both"/>
        <w:rPr>
          <w:rFonts w:ascii="Times New Roman" w:hAnsi="Times New Roman"/>
          <w:sz w:val="26"/>
          <w:szCs w:val="26"/>
        </w:rPr>
      </w:pPr>
      <w:r w:rsidRPr="0032588A">
        <w:rPr>
          <w:rFonts w:ascii="Times New Roman" w:hAnsi="Times New Roman"/>
          <w:sz w:val="26"/>
          <w:szCs w:val="26"/>
        </w:rPr>
        <w:t>в) выбытия имущества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2806C5" w:rsidRPr="0032588A" w:rsidRDefault="002806C5" w:rsidP="003F2DFA">
      <w:pPr>
        <w:tabs>
          <w:tab w:val="left" w:pos="993"/>
        </w:tabs>
        <w:ind w:firstLine="851"/>
        <w:jc w:val="both"/>
        <w:rPr>
          <w:rFonts w:ascii="Times New Roman" w:hAnsi="Times New Roman"/>
          <w:sz w:val="26"/>
          <w:szCs w:val="26"/>
        </w:rPr>
      </w:pPr>
      <w:r w:rsidRPr="0032588A">
        <w:rPr>
          <w:rFonts w:ascii="Times New Roman" w:hAnsi="Times New Roman"/>
          <w:sz w:val="26"/>
          <w:szCs w:val="26"/>
        </w:rPr>
        <w:t>г) признания объектов недвижимого имущества аварийными и подлежащими сносу.</w:t>
      </w:r>
    </w:p>
    <w:p w:rsidR="002806C5" w:rsidRPr="0032588A" w:rsidRDefault="002806C5" w:rsidP="003F2DFA">
      <w:pPr>
        <w:widowControl w:val="0"/>
        <w:ind w:firstLine="851"/>
        <w:jc w:val="both"/>
        <w:rPr>
          <w:rFonts w:ascii="Times New Roman" w:hAnsi="Times New Roman"/>
          <w:sz w:val="26"/>
          <w:szCs w:val="26"/>
        </w:rPr>
      </w:pPr>
      <w:r w:rsidRPr="0032588A">
        <w:rPr>
          <w:rFonts w:ascii="Times New Roman" w:hAnsi="Times New Roman"/>
          <w:sz w:val="26"/>
          <w:szCs w:val="26"/>
        </w:rPr>
        <w:t>1.6. Истечение нормативного срока полезного использования имущества или начисление по нему 100%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w:t>
      </w:r>
    </w:p>
    <w:p w:rsidR="002806C5" w:rsidRPr="0032588A" w:rsidRDefault="002806C5" w:rsidP="003F2DFA">
      <w:pPr>
        <w:tabs>
          <w:tab w:val="left" w:pos="1276"/>
        </w:tabs>
        <w:ind w:firstLine="851"/>
        <w:jc w:val="both"/>
        <w:rPr>
          <w:rFonts w:ascii="Times New Roman" w:hAnsi="Times New Roman"/>
          <w:sz w:val="26"/>
          <w:szCs w:val="26"/>
        </w:rPr>
      </w:pPr>
      <w:r w:rsidRPr="0032588A">
        <w:rPr>
          <w:rFonts w:ascii="Times New Roman" w:hAnsi="Times New Roman"/>
          <w:sz w:val="26"/>
          <w:szCs w:val="26"/>
        </w:rPr>
        <w:t>1.7. Ответственность за полноту и правильность проведения мероприятий по списанию имущества, закрепленного за предприятиями, учреждениями и органами местного самоуправления, документального оформления и финансовых расчетов несет руководитель соответствующего предприятия, учреждения, органа местного самоуправления.</w:t>
      </w:r>
    </w:p>
    <w:p w:rsidR="00331EF8" w:rsidRPr="0032588A" w:rsidRDefault="002806C5" w:rsidP="003F2DFA">
      <w:pPr>
        <w:spacing w:after="0" w:line="240" w:lineRule="auto"/>
        <w:ind w:firstLine="851"/>
        <w:jc w:val="both"/>
        <w:outlineLvl w:val="1"/>
        <w:rPr>
          <w:rFonts w:ascii="Times New Roman" w:eastAsia="Times New Roman" w:hAnsi="Times New Roman" w:cs="Times New Roman"/>
          <w:b/>
          <w:bCs/>
          <w:sz w:val="26"/>
          <w:szCs w:val="26"/>
        </w:rPr>
      </w:pPr>
      <w:r w:rsidRPr="0032588A">
        <w:rPr>
          <w:rFonts w:ascii="Times New Roman" w:hAnsi="Times New Roman"/>
          <w:sz w:val="26"/>
          <w:szCs w:val="26"/>
        </w:rPr>
        <w:t>1.8. Установленный настоящим Положением порядок списания имущества, основных средств не применяется в тех случаях, когда законодательством установлен иной порядок списания объектов основных средств.</w:t>
      </w:r>
    </w:p>
    <w:p w:rsidR="00D21750" w:rsidRDefault="00D21750" w:rsidP="00DC0AC6">
      <w:pPr>
        <w:spacing w:after="0" w:line="240" w:lineRule="auto"/>
        <w:jc w:val="both"/>
        <w:outlineLvl w:val="1"/>
        <w:rPr>
          <w:rFonts w:ascii="Times New Roman" w:eastAsia="Times New Roman" w:hAnsi="Times New Roman" w:cs="Times New Roman"/>
          <w:b/>
          <w:bCs/>
          <w:sz w:val="26"/>
          <w:szCs w:val="26"/>
        </w:rPr>
      </w:pPr>
    </w:p>
    <w:p w:rsidR="00041A69" w:rsidRPr="00041A69" w:rsidRDefault="00041A69" w:rsidP="00041A69">
      <w:pPr>
        <w:spacing w:after="0" w:line="240" w:lineRule="auto"/>
        <w:jc w:val="center"/>
        <w:outlineLvl w:val="1"/>
        <w:rPr>
          <w:rFonts w:ascii="Times New Roman" w:eastAsia="Times New Roman" w:hAnsi="Times New Roman" w:cs="Times New Roman"/>
          <w:b/>
          <w:bCs/>
          <w:sz w:val="26"/>
          <w:szCs w:val="26"/>
        </w:rPr>
      </w:pPr>
      <w:r w:rsidRPr="00041A69">
        <w:rPr>
          <w:rFonts w:ascii="Times New Roman" w:hAnsi="Times New Roman"/>
          <w:b/>
          <w:sz w:val="26"/>
          <w:szCs w:val="26"/>
        </w:rPr>
        <w:t>2. Порядок принятия решения о списании муниципального имущества</w:t>
      </w:r>
    </w:p>
    <w:p w:rsidR="00041A69" w:rsidRDefault="00041A69" w:rsidP="00DC0AC6">
      <w:pPr>
        <w:spacing w:after="0" w:line="240" w:lineRule="auto"/>
        <w:jc w:val="both"/>
        <w:outlineLvl w:val="1"/>
        <w:rPr>
          <w:rFonts w:ascii="Times New Roman" w:eastAsia="Times New Roman" w:hAnsi="Times New Roman" w:cs="Times New Roman"/>
          <w:b/>
          <w:bCs/>
          <w:sz w:val="26"/>
          <w:szCs w:val="26"/>
        </w:rPr>
      </w:pPr>
    </w:p>
    <w:p w:rsidR="00041A69" w:rsidRPr="00E203E5" w:rsidRDefault="00041A69" w:rsidP="003F2DFA">
      <w:pPr>
        <w:tabs>
          <w:tab w:val="left" w:pos="1276"/>
        </w:tabs>
        <w:ind w:firstLine="851"/>
        <w:jc w:val="both"/>
        <w:rPr>
          <w:rFonts w:ascii="Times New Roman" w:hAnsi="Times New Roman" w:cs="Times New Roman"/>
          <w:sz w:val="26"/>
          <w:szCs w:val="26"/>
        </w:rPr>
      </w:pPr>
      <w:r w:rsidRPr="00E203E5">
        <w:rPr>
          <w:rFonts w:ascii="Times New Roman" w:hAnsi="Times New Roman" w:cs="Times New Roman"/>
          <w:sz w:val="26"/>
          <w:szCs w:val="26"/>
        </w:rPr>
        <w:t>2.1. Решение о списании муниципального имущества принимается в отношении:</w:t>
      </w:r>
    </w:p>
    <w:p w:rsidR="00041A69" w:rsidRPr="00E203E5" w:rsidRDefault="00041A69" w:rsidP="003F2DFA">
      <w:pPr>
        <w:tabs>
          <w:tab w:val="left" w:pos="993"/>
        </w:tabs>
        <w:ind w:firstLine="851"/>
        <w:jc w:val="both"/>
        <w:rPr>
          <w:rFonts w:ascii="Times New Roman" w:hAnsi="Times New Roman" w:cs="Times New Roman"/>
          <w:sz w:val="26"/>
          <w:szCs w:val="26"/>
        </w:rPr>
      </w:pPr>
      <w:r w:rsidRPr="00E203E5">
        <w:rPr>
          <w:rFonts w:ascii="Times New Roman" w:hAnsi="Times New Roman" w:cs="Times New Roman"/>
          <w:sz w:val="26"/>
          <w:szCs w:val="26"/>
        </w:rPr>
        <w:t>а) недвижимого имущества (включая объекты незавершенного строительства) и движимого имущества (включая автотранспортные средства),  находящегося в составе муниципальной казны;</w:t>
      </w:r>
    </w:p>
    <w:p w:rsidR="00041A69" w:rsidRPr="00E203E5" w:rsidRDefault="00041A69" w:rsidP="003F2DFA">
      <w:pPr>
        <w:ind w:firstLine="851"/>
        <w:jc w:val="both"/>
        <w:rPr>
          <w:rFonts w:ascii="Times New Roman" w:eastAsiaTheme="minorHAnsi" w:hAnsi="Times New Roman" w:cs="Times New Roman"/>
          <w:sz w:val="26"/>
          <w:szCs w:val="26"/>
          <w:lang w:eastAsia="en-US"/>
        </w:rPr>
      </w:pPr>
      <w:r w:rsidRPr="00E203E5">
        <w:rPr>
          <w:rFonts w:ascii="Times New Roman" w:hAnsi="Times New Roman" w:cs="Times New Roman"/>
          <w:sz w:val="26"/>
          <w:szCs w:val="26"/>
        </w:rPr>
        <w:t xml:space="preserve">б) недвижимого имущества (включая объекты незавершенного строительства), закрепленного на праве оперативного управления за </w:t>
      </w:r>
      <w:r w:rsidRPr="00E203E5">
        <w:rPr>
          <w:rFonts w:ascii="Times New Roman" w:hAnsi="Times New Roman" w:cs="Times New Roman"/>
          <w:sz w:val="26"/>
          <w:szCs w:val="26"/>
        </w:rPr>
        <w:lastRenderedPageBreak/>
        <w:t xml:space="preserve">муниципальными бюджетными учреждениями, а также особо ценного движимого имущества, закрепленного на праве оперативного управления за муниципальными бюджетными учреждениями </w:t>
      </w:r>
      <w:r w:rsidRPr="00E203E5">
        <w:rPr>
          <w:rFonts w:ascii="Times New Roman" w:eastAsiaTheme="minorHAnsi" w:hAnsi="Times New Roman" w:cs="Times New Roman"/>
          <w:sz w:val="26"/>
          <w:szCs w:val="26"/>
          <w:lang w:eastAsia="en-US"/>
        </w:rPr>
        <w:t>учредителем либо приобретенного бюджетными учреждениями за счет средств, выделенных учредителем на приобретение такого имущества;</w:t>
      </w:r>
    </w:p>
    <w:p w:rsidR="00041A69" w:rsidRPr="00E203E5" w:rsidRDefault="00041A69" w:rsidP="003F2DFA">
      <w:pPr>
        <w:ind w:firstLine="851"/>
        <w:jc w:val="both"/>
        <w:rPr>
          <w:rFonts w:ascii="Times New Roman" w:eastAsiaTheme="minorHAnsi" w:hAnsi="Times New Roman" w:cs="Times New Roman"/>
          <w:sz w:val="26"/>
          <w:szCs w:val="26"/>
          <w:lang w:eastAsia="en-US"/>
        </w:rPr>
      </w:pPr>
      <w:r w:rsidRPr="00E203E5">
        <w:rPr>
          <w:rFonts w:ascii="Times New Roman" w:eastAsiaTheme="minorHAnsi" w:hAnsi="Times New Roman" w:cs="Times New Roman"/>
          <w:sz w:val="26"/>
          <w:szCs w:val="26"/>
          <w:lang w:eastAsia="en-US"/>
        </w:rPr>
        <w:t xml:space="preserve">в) </w:t>
      </w:r>
      <w:r w:rsidRPr="00E203E5">
        <w:rPr>
          <w:rFonts w:ascii="Times New Roman" w:hAnsi="Times New Roman" w:cs="Times New Roman"/>
          <w:sz w:val="26"/>
          <w:szCs w:val="26"/>
        </w:rPr>
        <w:t xml:space="preserve">недвижимого имущества (включая объекты незавершенного строительства) и особо ценного движимого имущества, закрепленного на праве оперативного управления за муниципальными  автономными учреждениями </w:t>
      </w:r>
      <w:r w:rsidRPr="00E203E5">
        <w:rPr>
          <w:rFonts w:ascii="Times New Roman" w:eastAsiaTheme="minorHAnsi" w:hAnsi="Times New Roman" w:cs="Times New Roman"/>
          <w:sz w:val="26"/>
          <w:szCs w:val="26"/>
          <w:lang w:eastAsia="en-US"/>
        </w:rPr>
        <w:t>учредителем либо приобретенного муниципальными автономными учреждениями за счет средств, выделенных учредителем на приобретение такого имущества;</w:t>
      </w:r>
    </w:p>
    <w:p w:rsidR="00041A69" w:rsidRPr="00E203E5" w:rsidRDefault="00041A69" w:rsidP="003F2DFA">
      <w:pPr>
        <w:ind w:firstLine="851"/>
        <w:jc w:val="both"/>
        <w:rPr>
          <w:rFonts w:ascii="Times New Roman" w:eastAsiaTheme="minorHAnsi" w:hAnsi="Times New Roman" w:cs="Times New Roman"/>
          <w:sz w:val="26"/>
          <w:szCs w:val="26"/>
          <w:lang w:eastAsia="en-US"/>
        </w:rPr>
      </w:pPr>
      <w:r w:rsidRPr="00E203E5">
        <w:rPr>
          <w:rFonts w:ascii="Times New Roman" w:eastAsiaTheme="minorHAnsi" w:hAnsi="Times New Roman" w:cs="Times New Roman"/>
          <w:sz w:val="26"/>
          <w:szCs w:val="26"/>
          <w:lang w:eastAsia="en-US"/>
        </w:rPr>
        <w:t>г) муниципального недвижимого и движимого имущества, находящегося у муниципальных казенных учреждений на праве оперативного управления;</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eastAsiaTheme="minorHAnsi" w:hAnsi="Times New Roman" w:cs="Times New Roman"/>
          <w:sz w:val="26"/>
          <w:szCs w:val="26"/>
          <w:lang w:eastAsia="en-US"/>
        </w:rPr>
        <w:t xml:space="preserve">д) муниципального </w:t>
      </w:r>
      <w:r w:rsidRPr="00E203E5">
        <w:rPr>
          <w:rFonts w:ascii="Times New Roman" w:hAnsi="Times New Roman" w:cs="Times New Roman"/>
          <w:sz w:val="26"/>
          <w:szCs w:val="26"/>
        </w:rPr>
        <w:t>недвижимого имущества (включая объекты незавершенного строительства), закрепленного на праве хозяйственного ведения за муниципальными унитарными предприятиями или за муниципальными казенными предприятиями на праве оперативного управления;</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е) движимого имущества, не включенного в перечень особо ценного имущества, стоимостью до двухсот тысяч рублей и находящегося у муниципальных бюджетных и автономных учреждений на праве оперативного управления;</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 xml:space="preserve">ж) </w:t>
      </w:r>
      <w:r w:rsidRPr="00E203E5">
        <w:rPr>
          <w:rFonts w:ascii="Times New Roman" w:eastAsiaTheme="minorHAnsi" w:hAnsi="Times New Roman" w:cs="Times New Roman"/>
          <w:sz w:val="26"/>
          <w:szCs w:val="26"/>
          <w:lang w:eastAsia="en-US"/>
        </w:rPr>
        <w:t xml:space="preserve">муниципального </w:t>
      </w:r>
      <w:r w:rsidRPr="00E203E5">
        <w:rPr>
          <w:rFonts w:ascii="Times New Roman" w:hAnsi="Times New Roman" w:cs="Times New Roman"/>
          <w:sz w:val="26"/>
          <w:szCs w:val="26"/>
        </w:rPr>
        <w:t>недвижимого имущества (включая объекты незавершенного строительства), находящегося на праве оперативного управления у органов местного самоуправления.</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2.2. Решение о списании имущества, указанного в подпунктах «б – д» пункта 2.1 настоящего Положения, принимается руководителями соответствующих учреждений и предприятий по согласованию с уполномоченным органом.</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Решение о списании муниципального имущества, указанного в подпункте «а» пункта 2.1 настоящего Положения, принимается администрацией Дальнегорского городского округа.</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Решение о списании имущества, указанного в подпункте «е» пункта 2.1 настоящего Положения, принимается руководителями соответствующих учреждений по согласованию с органами администрации городского округа, в ведомстве которых находятся данные учреждения.</w:t>
      </w:r>
    </w:p>
    <w:p w:rsidR="00041A69" w:rsidRPr="00E203E5" w:rsidRDefault="00E203E5"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 xml:space="preserve">2.3. В целях рассмотрения вопроса о списании муниципального имущества распоряжением (приказом) руководителя предприятия, учреждения или органа местного самоуправления создается постоянно действующая </w:t>
      </w:r>
      <w:r w:rsidRPr="003F2DFA">
        <w:rPr>
          <w:rFonts w:ascii="Times New Roman" w:hAnsi="Times New Roman" w:cs="Times New Roman"/>
          <w:sz w:val="26"/>
          <w:szCs w:val="26"/>
        </w:rPr>
        <w:t>комиссия по поступлению и выбытию активов</w:t>
      </w:r>
      <w:r w:rsidRPr="00E203E5">
        <w:rPr>
          <w:rFonts w:ascii="Times New Roman" w:hAnsi="Times New Roman" w:cs="Times New Roman"/>
          <w:sz w:val="26"/>
          <w:szCs w:val="26"/>
        </w:rPr>
        <w:t xml:space="preserve"> (далее – Комиссия).</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lastRenderedPageBreak/>
        <w:t>В состав Комиссии включаются:</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 руководитель или его заместитель (председатель комиссии);</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 главный бухгалтер или его заместитель, а в случаях, когда должность главного бухгалтера не предусмотрена штатным расписанием – лицо, на которое возложена обязанность по ведению бухгалтерского учета;</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 лицо, на которое возложена ответственность за сохранность основных средств;</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 лицо, являющееся специалистом в соответствующей сфере, способное объективно оценить техническое состояние объекта основных средств, компетентность которого подтверждается соответствующими документами (копии дипломов, свидетельств, сертификатов и т.п.).</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При списании объектов основных средств, где для составления технического заключения не требуются специальные знания (движимые сооружения, производственный и хозяйственный инвентарь, библиотечный фонд, прочие основные средства), допускается создавать комиссию без привлечения лиц, обладающих специальными знаниями.</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Председатель Комиссии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041A69" w:rsidRPr="000702A7" w:rsidRDefault="000702A7" w:rsidP="003F2DFA">
      <w:pPr>
        <w:ind w:firstLine="851"/>
        <w:jc w:val="both"/>
        <w:rPr>
          <w:rFonts w:ascii="Times New Roman" w:hAnsi="Times New Roman" w:cs="Times New Roman"/>
          <w:sz w:val="26"/>
          <w:szCs w:val="26"/>
        </w:rPr>
      </w:pPr>
      <w:r w:rsidRPr="000702A7">
        <w:rPr>
          <w:rFonts w:ascii="Times New Roman" w:hAnsi="Times New Roman"/>
          <w:sz w:val="26"/>
          <w:szCs w:val="26"/>
        </w:rPr>
        <w:t>Комиссия проводит заседания по мере поступления документов о списании муниципального имущества. Заседание Комиссии правомочно при наличии не менее двух третей членов от утвержденного состава Комиссии</w:t>
      </w:r>
      <w:r>
        <w:rPr>
          <w:rFonts w:ascii="Times New Roman" w:hAnsi="Times New Roman"/>
          <w:sz w:val="26"/>
          <w:szCs w:val="26"/>
        </w:rPr>
        <w:t>.</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2.4. К компетенции Комиссии относится:</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а) осмотр объекта, подлежащего списанию, с учетом данных, содержащихся в учетно-технической документации (паспорт, поэтажные планы и др.), данных бухгалтерского учета;</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б) установление причин списания объекта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иные причины, которые привели к необходимости списания имущества);</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в) выявление лиц, по вине которых произошло преждевременное выбытие объектов имущества из эксплуатации, внесение предложения о привлечении этих лиц к ответственности, установленной законодательством Российской Федерации, принятие мер по возмещению причиненного ущерба;</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г) установление целесообразности (пригодности) объекта имущества, подлежащего списанию, к восстановлению и дальнейшей эксплуатации;</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lastRenderedPageBreak/>
        <w:t>д) определение возможности либо невозможности использования отдельных узлов, деталей, материалов объекта имущества, подлежащего списанию, и их оценка в соответствии с правилами бухгалтерского учета;</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е) осуществление контроля за изъятием из списываемых объектов годных деталей, узлов, материалов, а также цветных и драгоценных металлов, драгоценных камней с определением их количества и веса, за сдачей металлов в соответствии с действующим законодательством;</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ж) принятие решения о возможности списания объекта основных средств.</w:t>
      </w:r>
    </w:p>
    <w:p w:rsidR="00041A69" w:rsidRPr="00E203E5" w:rsidRDefault="00041A69" w:rsidP="003F2DFA">
      <w:pPr>
        <w:tabs>
          <w:tab w:val="left" w:pos="1276"/>
        </w:tabs>
        <w:ind w:firstLine="851"/>
        <w:jc w:val="both"/>
        <w:rPr>
          <w:rFonts w:ascii="Times New Roman" w:hAnsi="Times New Roman" w:cs="Times New Roman"/>
          <w:sz w:val="26"/>
          <w:szCs w:val="26"/>
        </w:rPr>
      </w:pPr>
      <w:r w:rsidRPr="00E203E5">
        <w:rPr>
          <w:rFonts w:ascii="Times New Roman" w:hAnsi="Times New Roman" w:cs="Times New Roman"/>
          <w:sz w:val="26"/>
          <w:szCs w:val="26"/>
        </w:rPr>
        <w:t>2.5. Решение о возможности списания муниципального имущества принимается большинством голосов присутствующих на заседании членов Комиссии. Данное решение Комиссии отражается в заключении, составленном по форме согласно приложениям 1 и 2 к настоящему Положению (далее – заключение Комиссии).</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2.6. При отсутствии лица, являющегося специалистом в соответствующей сфере, способного объективно оценить техническое состояние объекта основных средств, компетентность которого подтверждается соответствующими документами (копии дипломов, свидетельств, сертификатов, выпиской из штатного расписания, копией из трудовой книжки и т.п.), заключение Комиссии оформляется на основании акта технического состояния, составленного независимой стороной, с указанием конкретных причин выхода из строя объекта.</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Независимой стороной считается:</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 xml:space="preserve"> - физическое лицо, зарегистрированное в качестве индивидуального предпринимателя, осуществляющее техническое обслуживание и ремонт соответствующего вида имущества и имеющее необходимый опыт и квалификацию, подтвержденные соответствующими документами (копии дипломов, лицензий, свидетельств, сертификатов и т.п.);</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 физическое лицо, состоящее в трудовых отношениях с индивидуальным предпринимателем, компетентность которого также должна подтверждаться соответствующими документами (копии дипломов, лицензий, сертификатов и т.п.);</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 xml:space="preserve">- юридическое лицо, правомочное на проведение технического обслуживания и ремонта соответствующего вида имущества, что подтверждается копией выписки из устава (положения) об осуществляемых видах деятельности, копией сертификата соответствия, копией лицензии (для видов деятельности, определенных Федеральным </w:t>
      </w:r>
      <w:hyperlink r:id="rId9" w:history="1">
        <w:r w:rsidRPr="0094763D">
          <w:rPr>
            <w:rStyle w:val="a8"/>
            <w:rFonts w:ascii="Times New Roman" w:hAnsi="Times New Roman" w:cs="Times New Roman"/>
            <w:color w:val="000000"/>
            <w:sz w:val="26"/>
            <w:szCs w:val="26"/>
            <w:u w:val="none"/>
          </w:rPr>
          <w:t>законом</w:t>
        </w:r>
      </w:hyperlink>
      <w:r w:rsidRPr="00E203E5">
        <w:rPr>
          <w:rFonts w:ascii="Times New Roman" w:hAnsi="Times New Roman" w:cs="Times New Roman"/>
          <w:sz w:val="26"/>
          <w:szCs w:val="26"/>
        </w:rPr>
        <w:t xml:space="preserve"> о лицензировании).</w:t>
      </w:r>
    </w:p>
    <w:p w:rsidR="00041A69" w:rsidRPr="00E203E5" w:rsidRDefault="00041A69" w:rsidP="003F2DFA">
      <w:pPr>
        <w:widowControl w:val="0"/>
        <w:ind w:firstLine="851"/>
        <w:jc w:val="both"/>
        <w:rPr>
          <w:rFonts w:ascii="Times New Roman" w:hAnsi="Times New Roman" w:cs="Times New Roman"/>
          <w:sz w:val="26"/>
          <w:szCs w:val="26"/>
        </w:rPr>
      </w:pPr>
      <w:r w:rsidRPr="00E203E5">
        <w:rPr>
          <w:rFonts w:ascii="Times New Roman" w:hAnsi="Times New Roman" w:cs="Times New Roman"/>
          <w:sz w:val="26"/>
          <w:szCs w:val="26"/>
        </w:rPr>
        <w:t xml:space="preserve">При отсутствии у юридического лица лицензии, сертификата соответствия компетентность лиц, состоящих в трудовых отношениях с юридическим лицом, проводивших техническое освидетельствование, должна подтверждаться соответствующими документами (копии дипломов, свидетельств, сертификатов и </w:t>
      </w:r>
      <w:r w:rsidRPr="00E203E5">
        <w:rPr>
          <w:rFonts w:ascii="Times New Roman" w:hAnsi="Times New Roman" w:cs="Times New Roman"/>
          <w:sz w:val="26"/>
          <w:szCs w:val="26"/>
        </w:rPr>
        <w:lastRenderedPageBreak/>
        <w:t>т.п.).</w:t>
      </w:r>
    </w:p>
    <w:p w:rsidR="00041A69" w:rsidRPr="000702A7" w:rsidRDefault="000702A7" w:rsidP="003F2DFA">
      <w:pPr>
        <w:ind w:firstLine="851"/>
        <w:jc w:val="both"/>
        <w:rPr>
          <w:rFonts w:ascii="Times New Roman" w:hAnsi="Times New Roman" w:cs="Times New Roman"/>
          <w:sz w:val="26"/>
          <w:szCs w:val="26"/>
        </w:rPr>
      </w:pPr>
      <w:r w:rsidRPr="000702A7">
        <w:rPr>
          <w:rFonts w:ascii="Times New Roman" w:hAnsi="Times New Roman"/>
          <w:sz w:val="26"/>
          <w:szCs w:val="26"/>
        </w:rPr>
        <w:t xml:space="preserve">2.7. </w:t>
      </w:r>
      <w:r w:rsidRPr="0094763D">
        <w:rPr>
          <w:rFonts w:ascii="Times New Roman" w:hAnsi="Times New Roman"/>
          <w:sz w:val="26"/>
          <w:szCs w:val="26"/>
        </w:rPr>
        <w:t>После согласования с уполномоченным органом</w:t>
      </w:r>
      <w:r w:rsidRPr="0094763D">
        <w:rPr>
          <w:rFonts w:ascii="Times New Roman" w:hAnsi="Times New Roman"/>
          <w:color w:val="FF0000"/>
          <w:sz w:val="26"/>
          <w:szCs w:val="26"/>
        </w:rPr>
        <w:t xml:space="preserve"> </w:t>
      </w:r>
      <w:r w:rsidRPr="0094763D">
        <w:rPr>
          <w:rFonts w:ascii="Times New Roman" w:hAnsi="Times New Roman"/>
          <w:sz w:val="26"/>
          <w:szCs w:val="26"/>
        </w:rPr>
        <w:t>руководителем предприятия, учреждения или органа местного самоуправления издаётся соответствующее распоряжение (приказ) о списании имущества, а в случае списания муниципального имущества, входящего в состав казны городского округа, на основании заключения Комиссии</w:t>
      </w:r>
      <w:r w:rsidRPr="000702A7">
        <w:rPr>
          <w:rFonts w:ascii="Times New Roman" w:hAnsi="Times New Roman"/>
          <w:sz w:val="26"/>
          <w:szCs w:val="26"/>
        </w:rPr>
        <w:t xml:space="preserve"> принимается постановление администрации Дальнегорского городского округа</w:t>
      </w:r>
      <w:r>
        <w:rPr>
          <w:rFonts w:ascii="Times New Roman" w:hAnsi="Times New Roman"/>
          <w:sz w:val="26"/>
          <w:szCs w:val="26"/>
        </w:rPr>
        <w:t>.</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2.</w:t>
      </w:r>
      <w:r w:rsidR="000702A7">
        <w:rPr>
          <w:rFonts w:ascii="Times New Roman" w:hAnsi="Times New Roman" w:cs="Times New Roman"/>
          <w:sz w:val="26"/>
          <w:szCs w:val="26"/>
        </w:rPr>
        <w:t>8</w:t>
      </w:r>
      <w:r w:rsidRPr="00E203E5">
        <w:rPr>
          <w:rFonts w:ascii="Times New Roman" w:hAnsi="Times New Roman" w:cs="Times New Roman"/>
          <w:sz w:val="26"/>
          <w:szCs w:val="26"/>
        </w:rPr>
        <w:t>. Основаниями отказа в списании муниципального имущества являются:</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а) установление фактов умышленного искажения (несоответствия) данных в представленных документах;</w:t>
      </w:r>
    </w:p>
    <w:p w:rsidR="00041A69" w:rsidRPr="00E203E5"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б) установление фактов несоответствия истинного состояния имущества данным в представленных документах;</w:t>
      </w:r>
    </w:p>
    <w:p w:rsidR="00041A69" w:rsidRDefault="00041A69" w:rsidP="003F2DFA">
      <w:pPr>
        <w:ind w:firstLine="851"/>
        <w:jc w:val="both"/>
        <w:rPr>
          <w:rFonts w:ascii="Times New Roman" w:hAnsi="Times New Roman" w:cs="Times New Roman"/>
          <w:sz w:val="26"/>
          <w:szCs w:val="26"/>
        </w:rPr>
      </w:pPr>
      <w:r w:rsidRPr="00E203E5">
        <w:rPr>
          <w:rFonts w:ascii="Times New Roman" w:hAnsi="Times New Roman" w:cs="Times New Roman"/>
          <w:sz w:val="26"/>
          <w:szCs w:val="26"/>
        </w:rPr>
        <w:t>в) представление неполного пакета документов, предусмотренного настоящим Положением.</w:t>
      </w:r>
    </w:p>
    <w:p w:rsidR="00F373AD" w:rsidRPr="00F373AD" w:rsidRDefault="00F373AD" w:rsidP="00F373AD">
      <w:pPr>
        <w:ind w:firstLine="851"/>
        <w:jc w:val="center"/>
        <w:rPr>
          <w:rFonts w:ascii="Times New Roman" w:hAnsi="Times New Roman" w:cs="Times New Roman"/>
          <w:b/>
          <w:sz w:val="26"/>
          <w:szCs w:val="26"/>
        </w:rPr>
      </w:pPr>
      <w:r w:rsidRPr="00F373AD">
        <w:rPr>
          <w:rFonts w:ascii="Times New Roman" w:hAnsi="Times New Roman"/>
          <w:b/>
          <w:sz w:val="26"/>
          <w:szCs w:val="26"/>
        </w:rPr>
        <w:t>3. Порядок согласования списания муниципального имущества</w:t>
      </w:r>
    </w:p>
    <w:p w:rsidR="00F373AD" w:rsidRPr="00F373AD" w:rsidRDefault="00F373AD" w:rsidP="00F373AD">
      <w:pPr>
        <w:tabs>
          <w:tab w:val="left" w:pos="1276"/>
        </w:tabs>
        <w:ind w:firstLine="851"/>
        <w:jc w:val="both"/>
        <w:rPr>
          <w:rFonts w:ascii="Times New Roman" w:hAnsi="Times New Roman" w:cs="Times New Roman"/>
          <w:sz w:val="26"/>
          <w:szCs w:val="26"/>
        </w:rPr>
      </w:pPr>
      <w:r w:rsidRPr="00F373AD">
        <w:rPr>
          <w:rFonts w:ascii="Times New Roman" w:hAnsi="Times New Roman" w:cs="Times New Roman"/>
          <w:sz w:val="26"/>
          <w:szCs w:val="26"/>
        </w:rPr>
        <w:t>3.1. В целях согласования списания муниципального имущества в уполномоченный орган представляются  следующие документы:</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а) письменное обращение на официальном бланке балансодержателя с ходатайством о согласовании списания муниципального имущества;</w:t>
      </w:r>
    </w:p>
    <w:p w:rsidR="00F373AD" w:rsidRPr="00F373AD" w:rsidRDefault="00F373AD" w:rsidP="00F373AD">
      <w:pPr>
        <w:ind w:firstLine="851"/>
        <w:jc w:val="both"/>
        <w:rPr>
          <w:rFonts w:ascii="Times New Roman" w:hAnsi="Times New Roman" w:cs="Times New Roman"/>
          <w:sz w:val="26"/>
          <w:szCs w:val="26"/>
        </w:rPr>
      </w:pPr>
      <w:r w:rsidRPr="00F373AD">
        <w:rPr>
          <w:rFonts w:ascii="Times New Roman" w:hAnsi="Times New Roman" w:cs="Times New Roman"/>
          <w:sz w:val="26"/>
          <w:szCs w:val="26"/>
        </w:rPr>
        <w:t>б) перечень муниципального имущества, подлежащего списанию, с указанием наименования объекта имущества, инвентарного номера (при наличии), года ввода в эксплуатацию (года выпуска), балансовой стоимости, амортизации, остаточной стоимости на момент принятия решения о списании, срока полезного использования, установленного для данного объекта имущества, и срока фактического его использования на момент принятия решения о списании;</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в) копия документа о создании постоянно действующей комиссии;</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г) копия протокола заседания комиссии;</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д) копия инвентарной карточки учета объекта имущества с указанием всех обязательных реквизитов;</w:t>
      </w:r>
    </w:p>
    <w:p w:rsidR="00F373AD" w:rsidRPr="00F373AD" w:rsidRDefault="00CE1247" w:rsidP="00F373AD">
      <w:pPr>
        <w:widowControl w:val="0"/>
        <w:ind w:firstLine="851"/>
        <w:jc w:val="both"/>
        <w:rPr>
          <w:rFonts w:ascii="Times New Roman" w:hAnsi="Times New Roman" w:cs="Times New Roman"/>
          <w:sz w:val="26"/>
          <w:szCs w:val="26"/>
        </w:rPr>
      </w:pPr>
      <w:r>
        <w:rPr>
          <w:rFonts w:ascii="Times New Roman" w:hAnsi="Times New Roman"/>
          <w:sz w:val="24"/>
          <w:szCs w:val="24"/>
        </w:rPr>
        <w:t>е) копия заключения комиссии, составленного по форме согласно приложению 1 к настоящему Положению;</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ж) копии документов, подтверждающих наличие (отсутствие) обременений, связанных с объектами имущества, подлежащих списанию;</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lastRenderedPageBreak/>
        <w:t>з) копия заключения (акта, отчёта) о техническом состоянии объекта имущества (за исключением объектов муниципального жилищного фонда, признанных аварийными и подлежащими сносу), выданного физическим лицом или юридическим лицом, имеющими право осуществлять данный вид деятельности, содержащего выводы о непригодности такого объекта имущества к дальнейшей эксплуатации;</w:t>
      </w:r>
    </w:p>
    <w:p w:rsidR="00F373AD" w:rsidRPr="00F373AD" w:rsidRDefault="00F373AD" w:rsidP="00F373AD">
      <w:pPr>
        <w:tabs>
          <w:tab w:val="left" w:pos="993"/>
        </w:tabs>
        <w:ind w:firstLine="851"/>
        <w:jc w:val="both"/>
        <w:rPr>
          <w:rFonts w:ascii="Times New Roman" w:hAnsi="Times New Roman" w:cs="Times New Roman"/>
          <w:color w:val="FF0000"/>
          <w:sz w:val="26"/>
          <w:szCs w:val="26"/>
        </w:rPr>
      </w:pPr>
      <w:r w:rsidRPr="00F373AD">
        <w:rPr>
          <w:rFonts w:ascii="Times New Roman" w:hAnsi="Times New Roman" w:cs="Times New Roman"/>
          <w:sz w:val="26"/>
          <w:szCs w:val="26"/>
        </w:rPr>
        <w:t xml:space="preserve">и) копия распоряжения (приказа) о принятии мер в отношении виновных лиц </w:t>
      </w:r>
      <w:r w:rsidRPr="00F373AD">
        <w:rPr>
          <w:rFonts w:ascii="Times New Roman" w:hAnsi="Times New Roman" w:cs="Times New Roman"/>
          <w:color w:val="000000" w:themeColor="text1"/>
          <w:sz w:val="26"/>
          <w:szCs w:val="26"/>
        </w:rPr>
        <w:t>(при наличии таковых),</w:t>
      </w:r>
      <w:r w:rsidRPr="00F373AD">
        <w:rPr>
          <w:rFonts w:ascii="Times New Roman" w:hAnsi="Times New Roman" w:cs="Times New Roman"/>
          <w:sz w:val="26"/>
          <w:szCs w:val="26"/>
        </w:rPr>
        <w:t xml:space="preserve"> допустивших повреждение объекта имущества, основных средств</w:t>
      </w:r>
      <w:r w:rsidRPr="00F373AD">
        <w:rPr>
          <w:rFonts w:ascii="Times New Roman" w:hAnsi="Times New Roman" w:cs="Times New Roman"/>
          <w:color w:val="000000" w:themeColor="text1"/>
          <w:sz w:val="26"/>
          <w:szCs w:val="26"/>
        </w:rPr>
        <w:t xml:space="preserve">, утерю, </w:t>
      </w:r>
      <w:r w:rsidRPr="00F373AD">
        <w:rPr>
          <w:rFonts w:ascii="Times New Roman" w:hAnsi="Times New Roman" w:cs="Times New Roman"/>
          <w:sz w:val="26"/>
          <w:szCs w:val="26"/>
        </w:rPr>
        <w:t>хищение, с предоставлением копий платежных документов (при возмещении виновными лицами ущерба).</w:t>
      </w:r>
    </w:p>
    <w:p w:rsidR="00F373AD" w:rsidRPr="00F373AD" w:rsidRDefault="00F373AD" w:rsidP="00F373AD">
      <w:pPr>
        <w:tabs>
          <w:tab w:val="left" w:pos="1276"/>
        </w:tabs>
        <w:ind w:firstLine="851"/>
        <w:jc w:val="both"/>
        <w:rPr>
          <w:rFonts w:ascii="Times New Roman" w:hAnsi="Times New Roman" w:cs="Times New Roman"/>
          <w:sz w:val="26"/>
          <w:szCs w:val="26"/>
        </w:rPr>
      </w:pPr>
      <w:r w:rsidRPr="00F373AD">
        <w:rPr>
          <w:rFonts w:ascii="Times New Roman" w:hAnsi="Times New Roman" w:cs="Times New Roman"/>
          <w:sz w:val="26"/>
          <w:szCs w:val="26"/>
        </w:rPr>
        <w:t>3.2. В целях согласования списания муниципального недвижимого имущества, включая объекты незавершенного строительства (за исключением объектов жилищного фонда) кроме документов, указанных в пункте 3.1 настоящего Положения, представляются:</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а) сведения об исключении объекта из состава мобилизационных мощностей (в случае, если объект был включен в соответствующий перечень);</w:t>
      </w:r>
    </w:p>
    <w:p w:rsidR="00F373AD" w:rsidRPr="00F373AD" w:rsidRDefault="00487814" w:rsidP="00F373AD">
      <w:pPr>
        <w:widowControl w:val="0"/>
        <w:ind w:firstLine="851"/>
        <w:jc w:val="both"/>
        <w:rPr>
          <w:rFonts w:ascii="Times New Roman" w:hAnsi="Times New Roman" w:cs="Times New Roman"/>
          <w:sz w:val="26"/>
          <w:szCs w:val="26"/>
        </w:rPr>
      </w:pPr>
      <w:r>
        <w:rPr>
          <w:rFonts w:ascii="Times New Roman" w:hAnsi="Times New Roman" w:cs="Times New Roman"/>
          <w:sz w:val="26"/>
          <w:szCs w:val="26"/>
        </w:rPr>
        <w:t>б</w:t>
      </w:r>
      <w:r w:rsidR="00F373AD" w:rsidRPr="00F373AD">
        <w:rPr>
          <w:rFonts w:ascii="Times New Roman" w:hAnsi="Times New Roman" w:cs="Times New Roman"/>
          <w:sz w:val="26"/>
          <w:szCs w:val="26"/>
        </w:rPr>
        <w:t>) справка управления МЧС России, государственной противопожарной службы, протокол осмотра места происшествия, акт о пожаре, справка гидрометеоцентра и т.п. – при списании в связи с аварией, стихийным бедствием и иной чрезвычайной ситуацией;</w:t>
      </w:r>
    </w:p>
    <w:p w:rsidR="00F373AD" w:rsidRPr="00AB5026" w:rsidRDefault="00AB5026" w:rsidP="00F373AD">
      <w:pPr>
        <w:widowControl w:val="0"/>
        <w:ind w:firstLine="851"/>
        <w:jc w:val="both"/>
        <w:rPr>
          <w:rFonts w:ascii="Times New Roman" w:hAnsi="Times New Roman" w:cs="Times New Roman"/>
          <w:sz w:val="26"/>
          <w:szCs w:val="26"/>
        </w:rPr>
      </w:pPr>
      <w:r w:rsidRPr="00AB5026">
        <w:rPr>
          <w:rFonts w:ascii="Times New Roman" w:hAnsi="Times New Roman"/>
          <w:sz w:val="26"/>
          <w:szCs w:val="26"/>
        </w:rPr>
        <w:t>в) акт обследования, в котором кадастровый инженер в результате осмотра места нахождения здания, сооружения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 сооружения или объекта незавершенного строительства на земельном участке</w:t>
      </w:r>
      <w:r w:rsidRPr="00AB5026">
        <w:rPr>
          <w:rFonts w:ascii="Times New Roman" w:hAnsi="Times New Roman"/>
          <w:color w:val="FF0000"/>
          <w:sz w:val="26"/>
          <w:szCs w:val="26"/>
        </w:rPr>
        <w:t xml:space="preserve"> </w:t>
      </w:r>
      <w:r w:rsidRPr="00AB5026">
        <w:rPr>
          <w:rFonts w:ascii="Times New Roman" w:hAnsi="Times New Roman"/>
          <w:sz w:val="26"/>
          <w:szCs w:val="26"/>
        </w:rPr>
        <w:t>– в связи с гибелью или уничтожением такого объекта недвижимости;</w:t>
      </w:r>
    </w:p>
    <w:p w:rsidR="00F373AD" w:rsidRPr="00F373AD" w:rsidRDefault="00AB5026" w:rsidP="00F373AD">
      <w:pPr>
        <w:widowControl w:val="0"/>
        <w:ind w:firstLine="851"/>
        <w:jc w:val="both"/>
        <w:rPr>
          <w:rFonts w:ascii="Times New Roman" w:hAnsi="Times New Roman" w:cs="Times New Roman"/>
          <w:sz w:val="26"/>
          <w:szCs w:val="26"/>
        </w:rPr>
      </w:pPr>
      <w:r>
        <w:rPr>
          <w:rFonts w:ascii="Times New Roman" w:hAnsi="Times New Roman" w:cs="Times New Roman"/>
          <w:sz w:val="26"/>
          <w:szCs w:val="26"/>
        </w:rPr>
        <w:t>г</w:t>
      </w:r>
      <w:r w:rsidR="00F373AD" w:rsidRPr="00F373AD">
        <w:rPr>
          <w:rFonts w:ascii="Times New Roman" w:hAnsi="Times New Roman" w:cs="Times New Roman"/>
          <w:sz w:val="26"/>
          <w:szCs w:val="26"/>
        </w:rPr>
        <w:t>) документ, подтверждающий нецелесообразность дальнейшего строительства (достройки) для объектов незавершенного строительства – при отказе в завершении строительства, его нецелесообразности или невозможности;</w:t>
      </w:r>
    </w:p>
    <w:p w:rsidR="00F373AD" w:rsidRPr="00F373AD" w:rsidRDefault="00AB5026" w:rsidP="00F373AD">
      <w:pPr>
        <w:widowControl w:val="0"/>
        <w:ind w:firstLine="851"/>
        <w:jc w:val="both"/>
        <w:rPr>
          <w:rFonts w:ascii="Times New Roman" w:hAnsi="Times New Roman" w:cs="Times New Roman"/>
          <w:sz w:val="26"/>
          <w:szCs w:val="26"/>
        </w:rPr>
      </w:pPr>
      <w:r>
        <w:rPr>
          <w:rFonts w:ascii="Times New Roman" w:hAnsi="Times New Roman" w:cs="Times New Roman"/>
          <w:sz w:val="26"/>
          <w:szCs w:val="26"/>
        </w:rPr>
        <w:t>д</w:t>
      </w:r>
      <w:r w:rsidR="00F373AD" w:rsidRPr="00F373AD">
        <w:rPr>
          <w:rFonts w:ascii="Times New Roman" w:hAnsi="Times New Roman" w:cs="Times New Roman"/>
          <w:sz w:val="26"/>
          <w:szCs w:val="26"/>
        </w:rPr>
        <w:t>) ситуационный план земельного участка (схема месторасположения земельного участка) – во всех случаях;</w:t>
      </w:r>
    </w:p>
    <w:p w:rsidR="00F373AD" w:rsidRPr="00F373AD" w:rsidRDefault="00AB5026" w:rsidP="00F373AD">
      <w:pPr>
        <w:widowControl w:val="0"/>
        <w:ind w:firstLine="851"/>
        <w:jc w:val="both"/>
        <w:rPr>
          <w:rFonts w:ascii="Times New Roman" w:hAnsi="Times New Roman" w:cs="Times New Roman"/>
          <w:sz w:val="26"/>
          <w:szCs w:val="26"/>
        </w:rPr>
      </w:pPr>
      <w:r>
        <w:rPr>
          <w:rFonts w:ascii="Times New Roman" w:hAnsi="Times New Roman" w:cs="Times New Roman"/>
          <w:sz w:val="26"/>
          <w:szCs w:val="26"/>
        </w:rPr>
        <w:t>е</w:t>
      </w:r>
      <w:r w:rsidR="00F373AD" w:rsidRPr="00F373AD">
        <w:rPr>
          <w:rFonts w:ascii="Times New Roman" w:hAnsi="Times New Roman" w:cs="Times New Roman"/>
          <w:sz w:val="26"/>
          <w:szCs w:val="26"/>
        </w:rPr>
        <w:t>) кадастровый паспорт, план объекта недвижимого имущества либо иной документ, содержащий описание объекта – во всех случаях;</w:t>
      </w:r>
    </w:p>
    <w:p w:rsidR="008451CA" w:rsidRPr="008451CA" w:rsidRDefault="00AB5026" w:rsidP="008451CA">
      <w:pPr>
        <w:widowControl w:val="0"/>
        <w:ind w:firstLine="851"/>
        <w:jc w:val="both"/>
        <w:rPr>
          <w:rFonts w:ascii="Times New Roman" w:hAnsi="Times New Roman"/>
          <w:sz w:val="26"/>
          <w:szCs w:val="26"/>
        </w:rPr>
      </w:pPr>
      <w:r w:rsidRPr="008451CA">
        <w:rPr>
          <w:rFonts w:ascii="Times New Roman" w:hAnsi="Times New Roman" w:cs="Times New Roman"/>
          <w:sz w:val="26"/>
          <w:szCs w:val="26"/>
        </w:rPr>
        <w:t>ж</w:t>
      </w:r>
      <w:r w:rsidR="00F373AD" w:rsidRPr="008451CA">
        <w:rPr>
          <w:rFonts w:ascii="Times New Roman" w:hAnsi="Times New Roman" w:cs="Times New Roman"/>
          <w:sz w:val="26"/>
          <w:szCs w:val="26"/>
        </w:rPr>
        <w:t xml:space="preserve">) </w:t>
      </w:r>
      <w:r w:rsidR="008451CA" w:rsidRPr="008451CA">
        <w:rPr>
          <w:rFonts w:ascii="Times New Roman" w:hAnsi="Times New Roman"/>
          <w:sz w:val="26"/>
          <w:szCs w:val="26"/>
        </w:rPr>
        <w:t>сведения (выписка) из Единого государственного реестра недвижимости или уведомление об отсутствии в  Едином государственном реестре недвижимости сведений на объект недвижимого имущества, подлежащий списанию – во всех случаях;</w:t>
      </w:r>
    </w:p>
    <w:p w:rsidR="00F373AD" w:rsidRPr="00F373AD" w:rsidRDefault="00AB5026" w:rsidP="00F373AD">
      <w:pPr>
        <w:widowControl w:val="0"/>
        <w:ind w:firstLine="851"/>
        <w:jc w:val="both"/>
        <w:rPr>
          <w:rFonts w:ascii="Times New Roman" w:hAnsi="Times New Roman" w:cs="Times New Roman"/>
          <w:sz w:val="26"/>
          <w:szCs w:val="26"/>
        </w:rPr>
      </w:pPr>
      <w:r>
        <w:rPr>
          <w:rFonts w:ascii="Times New Roman" w:hAnsi="Times New Roman" w:cs="Times New Roman"/>
          <w:sz w:val="26"/>
          <w:szCs w:val="26"/>
        </w:rPr>
        <w:lastRenderedPageBreak/>
        <w:t>з</w:t>
      </w:r>
      <w:r w:rsidR="00F373AD" w:rsidRPr="00F373AD">
        <w:rPr>
          <w:rFonts w:ascii="Times New Roman" w:hAnsi="Times New Roman" w:cs="Times New Roman"/>
          <w:sz w:val="26"/>
          <w:szCs w:val="26"/>
        </w:rPr>
        <w:t>) фотографии объекта – во всех случаях;</w:t>
      </w:r>
    </w:p>
    <w:p w:rsidR="00F373AD" w:rsidRPr="00F373AD" w:rsidRDefault="00F373AD" w:rsidP="00F373AD">
      <w:pPr>
        <w:tabs>
          <w:tab w:val="left" w:pos="1276"/>
        </w:tabs>
        <w:ind w:firstLine="851"/>
        <w:jc w:val="both"/>
        <w:rPr>
          <w:rFonts w:ascii="Times New Roman" w:hAnsi="Times New Roman" w:cs="Times New Roman"/>
          <w:sz w:val="26"/>
          <w:szCs w:val="26"/>
        </w:rPr>
      </w:pPr>
      <w:r w:rsidRPr="00F373AD">
        <w:rPr>
          <w:rFonts w:ascii="Times New Roman" w:hAnsi="Times New Roman" w:cs="Times New Roman"/>
          <w:sz w:val="26"/>
          <w:szCs w:val="26"/>
        </w:rPr>
        <w:t>3.</w:t>
      </w:r>
      <w:r w:rsidR="00AB5026">
        <w:rPr>
          <w:rFonts w:ascii="Times New Roman" w:hAnsi="Times New Roman" w:cs="Times New Roman"/>
          <w:sz w:val="26"/>
          <w:szCs w:val="26"/>
        </w:rPr>
        <w:t>3</w:t>
      </w:r>
      <w:r w:rsidRPr="00F373AD">
        <w:rPr>
          <w:rFonts w:ascii="Times New Roman" w:hAnsi="Times New Roman" w:cs="Times New Roman"/>
          <w:sz w:val="26"/>
          <w:szCs w:val="26"/>
        </w:rPr>
        <w:t>. В целях согласования списания автотранспортных средств (самоходной техники) кроме документов, указанных в пункте 3.1 настоящего Положения, представляются:</w:t>
      </w:r>
    </w:p>
    <w:p w:rsidR="00F373AD" w:rsidRPr="00F373AD" w:rsidRDefault="00F373AD" w:rsidP="00F373AD">
      <w:pPr>
        <w:tabs>
          <w:tab w:val="left" w:pos="1276"/>
        </w:tabs>
        <w:ind w:firstLine="851"/>
        <w:jc w:val="both"/>
        <w:rPr>
          <w:rFonts w:ascii="Times New Roman" w:hAnsi="Times New Roman" w:cs="Times New Roman"/>
          <w:sz w:val="26"/>
          <w:szCs w:val="26"/>
        </w:rPr>
      </w:pPr>
      <w:r w:rsidRPr="00F373AD">
        <w:rPr>
          <w:rFonts w:ascii="Times New Roman" w:hAnsi="Times New Roman" w:cs="Times New Roman"/>
          <w:sz w:val="26"/>
          <w:szCs w:val="26"/>
        </w:rPr>
        <w:t>а) копия паспорта автотранспортного средства (паспорта самоходной машины); при отсутствии паспорта транспортного средства, паспорта самоходной машины – документальное подтверждение их отсутствия;</w:t>
      </w:r>
    </w:p>
    <w:p w:rsidR="00F373AD" w:rsidRPr="00F373AD" w:rsidRDefault="003B69DC" w:rsidP="00F373AD">
      <w:pPr>
        <w:widowControl w:val="0"/>
        <w:ind w:firstLine="851"/>
        <w:jc w:val="both"/>
        <w:rPr>
          <w:rFonts w:ascii="Times New Roman" w:hAnsi="Times New Roman" w:cs="Times New Roman"/>
          <w:sz w:val="26"/>
          <w:szCs w:val="26"/>
        </w:rPr>
      </w:pPr>
      <w:r>
        <w:rPr>
          <w:rFonts w:ascii="Times New Roman" w:hAnsi="Times New Roman" w:cs="Times New Roman"/>
          <w:sz w:val="26"/>
          <w:szCs w:val="26"/>
        </w:rPr>
        <w:t>б</w:t>
      </w:r>
      <w:r w:rsidR="00F373AD" w:rsidRPr="00F373AD">
        <w:rPr>
          <w:rFonts w:ascii="Times New Roman" w:hAnsi="Times New Roman" w:cs="Times New Roman"/>
          <w:sz w:val="26"/>
          <w:szCs w:val="26"/>
        </w:rPr>
        <w:t>) сведения об учете либо отсутствии учета транспортных средств, самоходной техники в органах, осуществляющих государственную регистрацию таких средств.</w:t>
      </w:r>
    </w:p>
    <w:p w:rsidR="00F373AD" w:rsidRPr="00F373AD" w:rsidRDefault="00F373AD" w:rsidP="00F373AD">
      <w:pPr>
        <w:tabs>
          <w:tab w:val="left" w:pos="1276"/>
        </w:tabs>
        <w:ind w:firstLine="851"/>
        <w:jc w:val="both"/>
        <w:rPr>
          <w:rFonts w:ascii="Times New Roman" w:hAnsi="Times New Roman" w:cs="Times New Roman"/>
          <w:sz w:val="26"/>
          <w:szCs w:val="26"/>
        </w:rPr>
      </w:pPr>
      <w:r w:rsidRPr="00F373AD">
        <w:rPr>
          <w:rFonts w:ascii="Times New Roman" w:hAnsi="Times New Roman" w:cs="Times New Roman"/>
          <w:sz w:val="26"/>
          <w:szCs w:val="26"/>
        </w:rPr>
        <w:t>3.</w:t>
      </w:r>
      <w:r w:rsidR="00AB5026">
        <w:rPr>
          <w:rFonts w:ascii="Times New Roman" w:hAnsi="Times New Roman" w:cs="Times New Roman"/>
          <w:sz w:val="26"/>
          <w:szCs w:val="26"/>
        </w:rPr>
        <w:t>4</w:t>
      </w:r>
      <w:r w:rsidRPr="00F373AD">
        <w:rPr>
          <w:rFonts w:ascii="Times New Roman" w:hAnsi="Times New Roman" w:cs="Times New Roman"/>
          <w:sz w:val="26"/>
          <w:szCs w:val="26"/>
        </w:rPr>
        <w:t>. Для согласования списания муниципального имущества, срок фактической эксплуатации которого не превышает срока полезного использования, представляются дополнительно следующие документы:</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а) акт проверки использования муниципального имущества по назначению или его хранения;</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б) копии документов об установлении   лиц, совершивших виновные действия в отношении муниципального имущества и принятии к ним соответствующих мер;</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в) официальная справка о стоимости нанесенного ущерба;</w:t>
      </w:r>
    </w:p>
    <w:p w:rsidR="00F373AD" w:rsidRPr="00F373AD" w:rsidRDefault="00F373AD" w:rsidP="00F373AD">
      <w:pPr>
        <w:tabs>
          <w:tab w:val="left" w:pos="993"/>
        </w:tabs>
        <w:ind w:firstLine="851"/>
        <w:jc w:val="both"/>
        <w:rPr>
          <w:rFonts w:ascii="Times New Roman" w:hAnsi="Times New Roman" w:cs="Times New Roman"/>
          <w:sz w:val="26"/>
          <w:szCs w:val="26"/>
        </w:rPr>
      </w:pPr>
      <w:r w:rsidRPr="00F373AD">
        <w:rPr>
          <w:rFonts w:ascii="Times New Roman" w:hAnsi="Times New Roman" w:cs="Times New Roman"/>
          <w:sz w:val="26"/>
          <w:szCs w:val="26"/>
        </w:rPr>
        <w:t>г) официальная справка о возмещении ущерба виновными лицами;</w:t>
      </w:r>
    </w:p>
    <w:p w:rsidR="00F373AD" w:rsidRPr="00F373AD" w:rsidRDefault="00F373AD" w:rsidP="00F373AD">
      <w:pPr>
        <w:ind w:firstLine="851"/>
        <w:jc w:val="both"/>
        <w:rPr>
          <w:rFonts w:ascii="Times New Roman" w:hAnsi="Times New Roman" w:cs="Times New Roman"/>
          <w:sz w:val="26"/>
          <w:szCs w:val="26"/>
        </w:rPr>
      </w:pPr>
      <w:r w:rsidRPr="00F373AD">
        <w:rPr>
          <w:rFonts w:ascii="Times New Roman" w:hAnsi="Times New Roman" w:cs="Times New Roman"/>
          <w:sz w:val="26"/>
          <w:szCs w:val="26"/>
        </w:rPr>
        <w:t>д) копии постановлений правоохранительных органов о возбуждении уголовного дела либо об отказе в возбуждении уголовного дела, постановлений об административном правонарушении (в случае если в отношении объекта муниципального имущества совершены противоправные деяния).</w:t>
      </w:r>
    </w:p>
    <w:p w:rsidR="00F373AD" w:rsidRPr="00F373AD" w:rsidRDefault="00F373AD" w:rsidP="00F373AD">
      <w:pPr>
        <w:tabs>
          <w:tab w:val="left" w:pos="1276"/>
        </w:tabs>
        <w:ind w:firstLine="851"/>
        <w:jc w:val="both"/>
        <w:rPr>
          <w:rFonts w:ascii="Times New Roman" w:hAnsi="Times New Roman" w:cs="Times New Roman"/>
          <w:sz w:val="26"/>
          <w:szCs w:val="26"/>
        </w:rPr>
      </w:pPr>
      <w:r w:rsidRPr="00F373AD">
        <w:rPr>
          <w:rFonts w:ascii="Times New Roman" w:hAnsi="Times New Roman" w:cs="Times New Roman"/>
          <w:sz w:val="26"/>
          <w:szCs w:val="26"/>
        </w:rPr>
        <w:t>3.</w:t>
      </w:r>
      <w:r w:rsidR="00AB5026">
        <w:rPr>
          <w:rFonts w:ascii="Times New Roman" w:hAnsi="Times New Roman" w:cs="Times New Roman"/>
          <w:sz w:val="26"/>
          <w:szCs w:val="26"/>
        </w:rPr>
        <w:t>5</w:t>
      </w:r>
      <w:r w:rsidRPr="00F373AD">
        <w:rPr>
          <w:rFonts w:ascii="Times New Roman" w:hAnsi="Times New Roman" w:cs="Times New Roman"/>
          <w:sz w:val="26"/>
          <w:szCs w:val="26"/>
        </w:rPr>
        <w:t>. Уполномоченный орган рассматривает представленные документы и в случае отсутствия замечаний издает правовой акт о согласовании списания муниципального имущества. При наличии замечаний уполномоченный орган отказывает в согласовании списания муниципального имущества и возвращает документы соответствующему балансодержателю с приложением письменного обоснования такого отказа.</w:t>
      </w:r>
    </w:p>
    <w:p w:rsidR="00F373AD" w:rsidRPr="00F373AD" w:rsidRDefault="00AB5026" w:rsidP="00F373AD">
      <w:pPr>
        <w:tabs>
          <w:tab w:val="left" w:pos="1276"/>
        </w:tabs>
        <w:ind w:firstLine="851"/>
        <w:jc w:val="both"/>
        <w:rPr>
          <w:rFonts w:ascii="Times New Roman" w:hAnsi="Times New Roman" w:cs="Times New Roman"/>
          <w:sz w:val="26"/>
          <w:szCs w:val="26"/>
        </w:rPr>
      </w:pPr>
      <w:r>
        <w:rPr>
          <w:rFonts w:ascii="Times New Roman" w:hAnsi="Times New Roman" w:cs="Times New Roman"/>
          <w:sz w:val="26"/>
          <w:szCs w:val="26"/>
        </w:rPr>
        <w:t>3.6</w:t>
      </w:r>
      <w:r w:rsidR="00F373AD" w:rsidRPr="00F373AD">
        <w:rPr>
          <w:rFonts w:ascii="Times New Roman" w:hAnsi="Times New Roman" w:cs="Times New Roman"/>
          <w:sz w:val="26"/>
          <w:szCs w:val="26"/>
        </w:rPr>
        <w:t>. Уполномоченный орган рассматривает ходатайство о согласовании списания муниципального имущества и прилагаемые к нему документы в течение тридцати календарных дней со дня поступления в уполномоченный орган.</w:t>
      </w:r>
    </w:p>
    <w:p w:rsidR="00F373AD" w:rsidRPr="00F373AD" w:rsidRDefault="00AB5026" w:rsidP="00F373AD">
      <w:pPr>
        <w:tabs>
          <w:tab w:val="left" w:pos="1276"/>
        </w:tabs>
        <w:ind w:firstLine="851"/>
        <w:jc w:val="both"/>
        <w:rPr>
          <w:rFonts w:ascii="Times New Roman" w:hAnsi="Times New Roman" w:cs="Times New Roman"/>
          <w:sz w:val="26"/>
          <w:szCs w:val="26"/>
        </w:rPr>
      </w:pPr>
      <w:r>
        <w:rPr>
          <w:rFonts w:ascii="Times New Roman" w:hAnsi="Times New Roman" w:cs="Times New Roman"/>
          <w:sz w:val="26"/>
          <w:szCs w:val="26"/>
        </w:rPr>
        <w:t>3.7</w:t>
      </w:r>
      <w:r w:rsidR="00F373AD" w:rsidRPr="00F373AD">
        <w:rPr>
          <w:rFonts w:ascii="Times New Roman" w:hAnsi="Times New Roman" w:cs="Times New Roman"/>
          <w:sz w:val="26"/>
          <w:szCs w:val="26"/>
        </w:rPr>
        <w:t>. Правовой акт уполномоченного органа о согласовании списания муниципального имущества является основанием для списания имущества.</w:t>
      </w:r>
    </w:p>
    <w:p w:rsidR="00331EF8" w:rsidRDefault="00AB5026" w:rsidP="00F373AD">
      <w:pPr>
        <w:spacing w:after="0" w:line="240" w:lineRule="auto"/>
        <w:ind w:firstLine="851"/>
        <w:jc w:val="both"/>
        <w:outlineLvl w:val="1"/>
        <w:rPr>
          <w:rFonts w:ascii="Times New Roman" w:hAnsi="Times New Roman" w:cs="Times New Roman"/>
          <w:sz w:val="26"/>
          <w:szCs w:val="26"/>
        </w:rPr>
      </w:pPr>
      <w:r>
        <w:rPr>
          <w:rFonts w:ascii="Times New Roman" w:hAnsi="Times New Roman" w:cs="Times New Roman"/>
          <w:sz w:val="26"/>
          <w:szCs w:val="26"/>
        </w:rPr>
        <w:lastRenderedPageBreak/>
        <w:t>3.8</w:t>
      </w:r>
      <w:r w:rsidR="00F373AD" w:rsidRPr="00F373AD">
        <w:rPr>
          <w:rFonts w:ascii="Times New Roman" w:hAnsi="Times New Roman" w:cs="Times New Roman"/>
          <w:sz w:val="26"/>
          <w:szCs w:val="26"/>
        </w:rPr>
        <w:t>. Объекты муниципального имущества исключаются из реестра муниципального имущества на основании акта о списании имущества, утвержденного руководителем соответствующего предприятия, учреждения, администрацией Дальнегорского городского округа (при списании имущества, составляющего казну Дальнегорского городского округа), а также копия акта о ликвидации, демонтаже, утилизации муниципального имущества.</w:t>
      </w:r>
    </w:p>
    <w:p w:rsidR="00077AE1" w:rsidRDefault="00077AE1" w:rsidP="00751CC1">
      <w:pPr>
        <w:spacing w:after="0" w:line="240" w:lineRule="auto"/>
        <w:ind w:firstLine="851"/>
        <w:jc w:val="center"/>
        <w:outlineLvl w:val="1"/>
        <w:rPr>
          <w:rFonts w:ascii="Times New Roman" w:hAnsi="Times New Roman"/>
          <w:b/>
          <w:bCs/>
          <w:sz w:val="26"/>
          <w:szCs w:val="26"/>
        </w:rPr>
      </w:pPr>
    </w:p>
    <w:p w:rsidR="00751CC1" w:rsidRPr="00751CC1" w:rsidRDefault="00751CC1" w:rsidP="00751CC1">
      <w:pPr>
        <w:spacing w:after="0" w:line="240" w:lineRule="auto"/>
        <w:ind w:firstLine="851"/>
        <w:jc w:val="center"/>
        <w:outlineLvl w:val="1"/>
        <w:rPr>
          <w:rFonts w:ascii="Times New Roman" w:hAnsi="Times New Roman"/>
          <w:b/>
          <w:bCs/>
          <w:sz w:val="26"/>
          <w:szCs w:val="26"/>
        </w:rPr>
      </w:pPr>
      <w:r w:rsidRPr="00751CC1">
        <w:rPr>
          <w:rFonts w:ascii="Times New Roman" w:hAnsi="Times New Roman"/>
          <w:b/>
          <w:bCs/>
          <w:sz w:val="26"/>
          <w:szCs w:val="26"/>
        </w:rPr>
        <w:t>4. Использование и реализация списанного имущества</w:t>
      </w:r>
    </w:p>
    <w:p w:rsidR="00751CC1" w:rsidRPr="00751CC1" w:rsidRDefault="00751CC1" w:rsidP="00751CC1">
      <w:pPr>
        <w:spacing w:after="0" w:line="240" w:lineRule="auto"/>
        <w:ind w:firstLine="851"/>
        <w:jc w:val="center"/>
        <w:outlineLvl w:val="1"/>
        <w:rPr>
          <w:rFonts w:ascii="Times New Roman" w:hAnsi="Times New Roman" w:cs="Times New Roman"/>
          <w:b/>
          <w:sz w:val="26"/>
          <w:szCs w:val="26"/>
        </w:rPr>
      </w:pPr>
    </w:p>
    <w:p w:rsidR="00751CC1" w:rsidRPr="00751CC1" w:rsidRDefault="00751CC1" w:rsidP="00751CC1">
      <w:pPr>
        <w:widowControl w:val="0"/>
        <w:ind w:firstLine="851"/>
        <w:jc w:val="both"/>
        <w:rPr>
          <w:rFonts w:ascii="Times New Roman" w:hAnsi="Times New Roman"/>
          <w:sz w:val="26"/>
          <w:szCs w:val="26"/>
        </w:rPr>
      </w:pPr>
      <w:r w:rsidRPr="00751CC1">
        <w:rPr>
          <w:rFonts w:ascii="Times New Roman" w:hAnsi="Times New Roman"/>
          <w:sz w:val="26"/>
          <w:szCs w:val="26"/>
        </w:rPr>
        <w:t>4.1. Разборка и демонтаж объектов основных средств, за исключением случаев, предусмотренных пунктом 2.8</w:t>
      </w:r>
      <w:r w:rsidRPr="00751CC1">
        <w:rPr>
          <w:rFonts w:ascii="Times New Roman" w:hAnsi="Times New Roman"/>
          <w:color w:val="000000"/>
          <w:sz w:val="26"/>
          <w:szCs w:val="26"/>
        </w:rPr>
        <w:t xml:space="preserve"> </w:t>
      </w:r>
      <w:r w:rsidRPr="00751CC1">
        <w:rPr>
          <w:rFonts w:ascii="Times New Roman" w:hAnsi="Times New Roman"/>
          <w:sz w:val="26"/>
          <w:szCs w:val="26"/>
        </w:rPr>
        <w:t>настоящего Положения, до согласования их списания уполномоченным органом не допускаются.</w:t>
      </w:r>
    </w:p>
    <w:p w:rsidR="00751CC1" w:rsidRPr="00751CC1" w:rsidRDefault="00751CC1" w:rsidP="00751CC1">
      <w:pPr>
        <w:ind w:firstLine="851"/>
        <w:jc w:val="both"/>
        <w:rPr>
          <w:rFonts w:ascii="Times New Roman" w:hAnsi="Times New Roman"/>
          <w:sz w:val="26"/>
          <w:szCs w:val="26"/>
        </w:rPr>
      </w:pPr>
      <w:r w:rsidRPr="00751CC1">
        <w:rPr>
          <w:rFonts w:ascii="Times New Roman" w:hAnsi="Times New Roman"/>
          <w:sz w:val="26"/>
          <w:szCs w:val="26"/>
        </w:rPr>
        <w:t>4.2. Утилизация (ликвидация) имущества, в отношении которого принято решение о списании, производится балансодержателями и пользователями имущества за счет их собственных средств и в соответствии с действующим законодательством.</w:t>
      </w:r>
    </w:p>
    <w:p w:rsidR="00751CC1" w:rsidRPr="00751CC1" w:rsidRDefault="00751CC1" w:rsidP="00751CC1">
      <w:pPr>
        <w:ind w:firstLine="851"/>
        <w:jc w:val="both"/>
        <w:rPr>
          <w:rFonts w:ascii="Times New Roman" w:hAnsi="Times New Roman"/>
          <w:sz w:val="26"/>
          <w:szCs w:val="26"/>
        </w:rPr>
      </w:pPr>
      <w:r w:rsidRPr="00751CC1">
        <w:rPr>
          <w:rFonts w:ascii="Times New Roman" w:hAnsi="Times New Roman"/>
          <w:sz w:val="26"/>
          <w:szCs w:val="26"/>
        </w:rPr>
        <w:t>4.3. После проведения мероприятий по утилизации (ликвидации)  списанного муниципального имущества балансодержатели и пользователи имущества обязаны представить в уполномоченный орган:</w:t>
      </w:r>
    </w:p>
    <w:p w:rsidR="00751CC1" w:rsidRPr="00751CC1" w:rsidRDefault="00751CC1" w:rsidP="00751CC1">
      <w:pPr>
        <w:ind w:firstLine="851"/>
        <w:jc w:val="both"/>
        <w:rPr>
          <w:rFonts w:ascii="Times New Roman" w:hAnsi="Times New Roman"/>
          <w:sz w:val="26"/>
          <w:szCs w:val="26"/>
        </w:rPr>
      </w:pPr>
      <w:r w:rsidRPr="00751CC1">
        <w:rPr>
          <w:rFonts w:ascii="Times New Roman" w:hAnsi="Times New Roman"/>
          <w:sz w:val="26"/>
          <w:szCs w:val="26"/>
        </w:rPr>
        <w:t>а) в отношении движимого имущества – акт об утилизации (ликвидации) списанного имущества в течение 10 дней со дня завершения мероприятий по утилизации (ликвидации);</w:t>
      </w:r>
    </w:p>
    <w:p w:rsidR="00751CC1" w:rsidRPr="00751CC1" w:rsidRDefault="00751CC1" w:rsidP="00751CC1">
      <w:pPr>
        <w:ind w:firstLine="851"/>
        <w:jc w:val="both"/>
        <w:rPr>
          <w:rFonts w:ascii="Times New Roman" w:hAnsi="Times New Roman"/>
          <w:sz w:val="26"/>
          <w:szCs w:val="26"/>
          <w:lang w:eastAsia="en-US"/>
        </w:rPr>
      </w:pPr>
      <w:r w:rsidRPr="00751CC1">
        <w:rPr>
          <w:rFonts w:ascii="Times New Roman" w:hAnsi="Times New Roman"/>
          <w:sz w:val="26"/>
          <w:szCs w:val="26"/>
        </w:rPr>
        <w:t>б) в отношении недвижимого имущества (здания, сооружения или объекта незавершенного строительства) – акт обследования (документ, в котором кадастровый инженер в результате осмотра места нахождения здания, сооружения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 сооружения или объекта незавершенного строительства) в течение 30 дней со дня завершения мероприятий по утилизации (ликвидации).</w:t>
      </w:r>
    </w:p>
    <w:p w:rsidR="00751CC1" w:rsidRPr="00751CC1" w:rsidRDefault="00751CC1" w:rsidP="00751CC1">
      <w:pPr>
        <w:ind w:firstLine="851"/>
        <w:jc w:val="both"/>
        <w:rPr>
          <w:rFonts w:ascii="Times New Roman" w:hAnsi="Times New Roman"/>
          <w:sz w:val="26"/>
          <w:szCs w:val="26"/>
        </w:rPr>
      </w:pPr>
      <w:r w:rsidRPr="00751CC1">
        <w:rPr>
          <w:rFonts w:ascii="Times New Roman" w:hAnsi="Times New Roman"/>
          <w:sz w:val="26"/>
          <w:szCs w:val="26"/>
        </w:rPr>
        <w:t>4.4. Уполномоченный орган на основании документов, указанных в пункте 4.3 настоящего Положения, исключает имущество из реестра муниципального имущества Дальнегорского городского округа.</w:t>
      </w:r>
    </w:p>
    <w:p w:rsidR="00751CC1" w:rsidRPr="00751CC1" w:rsidRDefault="00751CC1" w:rsidP="00751CC1">
      <w:pPr>
        <w:ind w:firstLine="851"/>
        <w:jc w:val="both"/>
        <w:rPr>
          <w:rFonts w:ascii="Times New Roman" w:hAnsi="Times New Roman"/>
          <w:sz w:val="26"/>
          <w:szCs w:val="26"/>
        </w:rPr>
      </w:pPr>
      <w:r w:rsidRPr="00751CC1">
        <w:rPr>
          <w:rFonts w:ascii="Times New Roman" w:hAnsi="Times New Roman"/>
          <w:bCs/>
          <w:sz w:val="26"/>
          <w:szCs w:val="26"/>
        </w:rPr>
        <w:t xml:space="preserve">4.5. </w:t>
      </w:r>
      <w:r w:rsidRPr="00751CC1">
        <w:rPr>
          <w:rFonts w:ascii="Times New Roman" w:hAnsi="Times New Roman"/>
          <w:sz w:val="26"/>
          <w:szCs w:val="26"/>
        </w:rPr>
        <w:t>При разукомплектовании (разборке) имущества балансодержателем все детали, узлы и агрегаты разобранных и демонтированных объектов, годные для дальнейшей эксплуатации, а также получаемые материалы (далее – материальные ценности) приходуются балансодержателем на соответствующие счета в соответствии с правилами бухгалтерского учета.</w:t>
      </w:r>
    </w:p>
    <w:p w:rsidR="00751CC1" w:rsidRPr="00751CC1" w:rsidRDefault="00751CC1" w:rsidP="00751CC1">
      <w:pPr>
        <w:tabs>
          <w:tab w:val="left" w:pos="709"/>
          <w:tab w:val="left" w:pos="1276"/>
        </w:tabs>
        <w:ind w:firstLine="851"/>
        <w:jc w:val="both"/>
        <w:rPr>
          <w:rFonts w:ascii="Times New Roman" w:hAnsi="Times New Roman"/>
          <w:sz w:val="26"/>
          <w:szCs w:val="26"/>
        </w:rPr>
      </w:pPr>
      <w:r w:rsidRPr="00751CC1">
        <w:rPr>
          <w:rFonts w:ascii="Times New Roman" w:hAnsi="Times New Roman"/>
          <w:sz w:val="26"/>
          <w:szCs w:val="26"/>
        </w:rPr>
        <w:t xml:space="preserve">4.6. Детали, узлы и агрегаты разобранных и демонтированных списанных объектов имущества, негодные для дальнейшей эксплуатации, могут быть </w:t>
      </w:r>
      <w:r w:rsidRPr="00751CC1">
        <w:rPr>
          <w:rFonts w:ascii="Times New Roman" w:hAnsi="Times New Roman"/>
          <w:sz w:val="26"/>
          <w:szCs w:val="26"/>
        </w:rPr>
        <w:lastRenderedPageBreak/>
        <w:t>реализованы уполномоченным органом, балансодержателем в соответствии с действующим законодательством.</w:t>
      </w:r>
    </w:p>
    <w:p w:rsidR="00751CC1" w:rsidRPr="00751CC1" w:rsidRDefault="00751CC1" w:rsidP="00751CC1">
      <w:pPr>
        <w:tabs>
          <w:tab w:val="left" w:pos="1276"/>
        </w:tabs>
        <w:ind w:firstLine="851"/>
        <w:jc w:val="both"/>
        <w:rPr>
          <w:rFonts w:ascii="Times New Roman" w:hAnsi="Times New Roman"/>
          <w:sz w:val="26"/>
          <w:szCs w:val="26"/>
        </w:rPr>
      </w:pPr>
      <w:r w:rsidRPr="00751CC1">
        <w:rPr>
          <w:rFonts w:ascii="Times New Roman" w:hAnsi="Times New Roman"/>
          <w:sz w:val="26"/>
          <w:szCs w:val="26"/>
        </w:rPr>
        <w:t>4.7. В случае если реализация и утилизация отдельных видов списанного имущества требует в соответствии с законодательством Российской Федерации наличия специальной лицензии (разрешения), балансодержатель либо уполномоченный орган вправе привлекать третьих лиц, имеющих специальные лицензии (разрешения).</w:t>
      </w:r>
    </w:p>
    <w:p w:rsidR="00751CC1" w:rsidRPr="00751CC1" w:rsidRDefault="00751CC1" w:rsidP="00751CC1">
      <w:pPr>
        <w:tabs>
          <w:tab w:val="left" w:pos="1276"/>
        </w:tabs>
        <w:ind w:firstLine="851"/>
        <w:jc w:val="both"/>
        <w:rPr>
          <w:rFonts w:ascii="Times New Roman" w:hAnsi="Times New Roman"/>
          <w:sz w:val="26"/>
          <w:szCs w:val="26"/>
        </w:rPr>
      </w:pPr>
      <w:r w:rsidRPr="00751CC1">
        <w:rPr>
          <w:rFonts w:ascii="Times New Roman" w:hAnsi="Times New Roman"/>
          <w:sz w:val="26"/>
          <w:szCs w:val="26"/>
        </w:rPr>
        <w:t>4.8. Третьи лица могут быть привлечены для осуществления разборки и последующей реализации имущества, если подобную деятельность не представляется выполнить самостоятельно в силу технических либо иных причин.</w:t>
      </w:r>
    </w:p>
    <w:p w:rsidR="00411D58" w:rsidRDefault="00411D58" w:rsidP="00411D58">
      <w:pPr>
        <w:pStyle w:val="a3"/>
        <w:tabs>
          <w:tab w:val="left" w:pos="284"/>
        </w:tabs>
        <w:spacing w:after="0" w:line="240" w:lineRule="auto"/>
        <w:ind w:left="0"/>
        <w:jc w:val="center"/>
        <w:rPr>
          <w:rFonts w:ascii="Times New Roman" w:hAnsi="Times New Roman"/>
          <w:b/>
          <w:sz w:val="26"/>
          <w:szCs w:val="26"/>
        </w:rPr>
      </w:pPr>
      <w:r w:rsidRPr="00411D58">
        <w:rPr>
          <w:rFonts w:ascii="Times New Roman" w:hAnsi="Times New Roman"/>
          <w:b/>
          <w:sz w:val="26"/>
          <w:szCs w:val="26"/>
        </w:rPr>
        <w:t xml:space="preserve">5. Распределение средств, полученных от </w:t>
      </w:r>
      <w:r>
        <w:rPr>
          <w:rFonts w:ascii="Times New Roman" w:hAnsi="Times New Roman"/>
          <w:b/>
          <w:sz w:val="26"/>
          <w:szCs w:val="26"/>
        </w:rPr>
        <w:t>разукомплектования и</w:t>
      </w:r>
    </w:p>
    <w:p w:rsidR="006A65D1" w:rsidRDefault="00411D58" w:rsidP="00411D58">
      <w:pPr>
        <w:pStyle w:val="a3"/>
        <w:tabs>
          <w:tab w:val="left" w:pos="284"/>
        </w:tabs>
        <w:spacing w:after="0" w:line="240" w:lineRule="auto"/>
        <w:ind w:left="0"/>
        <w:jc w:val="center"/>
        <w:rPr>
          <w:rFonts w:ascii="Times New Roman" w:hAnsi="Times New Roman"/>
          <w:b/>
          <w:sz w:val="26"/>
          <w:szCs w:val="26"/>
        </w:rPr>
      </w:pPr>
      <w:r>
        <w:rPr>
          <w:rFonts w:ascii="Times New Roman" w:hAnsi="Times New Roman"/>
          <w:b/>
          <w:sz w:val="26"/>
          <w:szCs w:val="26"/>
        </w:rPr>
        <w:t>р</w:t>
      </w:r>
      <w:r w:rsidRPr="00411D58">
        <w:rPr>
          <w:rFonts w:ascii="Times New Roman" w:hAnsi="Times New Roman"/>
          <w:b/>
          <w:sz w:val="26"/>
          <w:szCs w:val="26"/>
        </w:rPr>
        <w:t>еализации</w:t>
      </w:r>
      <w:r>
        <w:rPr>
          <w:rFonts w:ascii="Times New Roman" w:hAnsi="Times New Roman"/>
          <w:b/>
          <w:sz w:val="26"/>
          <w:szCs w:val="26"/>
        </w:rPr>
        <w:t xml:space="preserve"> </w:t>
      </w:r>
      <w:r w:rsidRPr="00411D58">
        <w:rPr>
          <w:rFonts w:ascii="Times New Roman" w:hAnsi="Times New Roman"/>
          <w:b/>
          <w:sz w:val="26"/>
          <w:szCs w:val="26"/>
        </w:rPr>
        <w:t>списанного имущества</w:t>
      </w:r>
    </w:p>
    <w:p w:rsidR="00411D58" w:rsidRDefault="00411D58" w:rsidP="00411D58">
      <w:pPr>
        <w:pStyle w:val="a3"/>
        <w:tabs>
          <w:tab w:val="left" w:pos="284"/>
        </w:tabs>
        <w:spacing w:after="0" w:line="240" w:lineRule="auto"/>
        <w:ind w:left="0"/>
        <w:jc w:val="center"/>
        <w:rPr>
          <w:rFonts w:ascii="Times New Roman" w:hAnsi="Times New Roman"/>
          <w:b/>
          <w:sz w:val="26"/>
          <w:szCs w:val="26"/>
        </w:rPr>
      </w:pPr>
    </w:p>
    <w:p w:rsidR="00411D58" w:rsidRPr="00630E49" w:rsidRDefault="00411D58" w:rsidP="00411D58">
      <w:pPr>
        <w:tabs>
          <w:tab w:val="left" w:pos="1276"/>
        </w:tabs>
        <w:ind w:firstLine="851"/>
        <w:jc w:val="both"/>
        <w:rPr>
          <w:rFonts w:ascii="Times New Roman" w:hAnsi="Times New Roman"/>
          <w:sz w:val="26"/>
          <w:szCs w:val="26"/>
        </w:rPr>
      </w:pPr>
      <w:r>
        <w:rPr>
          <w:rFonts w:ascii="Times New Roman" w:hAnsi="Times New Roman"/>
          <w:sz w:val="26"/>
          <w:szCs w:val="26"/>
        </w:rPr>
        <w:t xml:space="preserve">5.1. </w:t>
      </w:r>
      <w:r w:rsidRPr="00630E49">
        <w:rPr>
          <w:rFonts w:ascii="Times New Roman" w:hAnsi="Times New Roman"/>
          <w:sz w:val="26"/>
          <w:szCs w:val="26"/>
        </w:rPr>
        <w:t xml:space="preserve">Средства от реализации </w:t>
      </w:r>
      <w:r>
        <w:rPr>
          <w:rFonts w:ascii="Times New Roman" w:hAnsi="Times New Roman"/>
          <w:sz w:val="26"/>
          <w:szCs w:val="26"/>
        </w:rPr>
        <w:t>и</w:t>
      </w:r>
      <w:r w:rsidRPr="00630E49">
        <w:rPr>
          <w:rFonts w:ascii="Times New Roman" w:hAnsi="Times New Roman"/>
          <w:sz w:val="26"/>
          <w:szCs w:val="26"/>
        </w:rPr>
        <w:t>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Дальнегорского городского округа.</w:t>
      </w:r>
    </w:p>
    <w:p w:rsidR="00E267C7" w:rsidRDefault="00411D58" w:rsidP="00E267C7">
      <w:pPr>
        <w:tabs>
          <w:tab w:val="left" w:pos="1276"/>
        </w:tabs>
        <w:ind w:firstLine="851"/>
        <w:jc w:val="both"/>
        <w:rPr>
          <w:rFonts w:ascii="Times New Roman" w:hAnsi="Times New Roman"/>
          <w:sz w:val="26"/>
          <w:szCs w:val="26"/>
        </w:rPr>
      </w:pPr>
      <w:r>
        <w:rPr>
          <w:rFonts w:ascii="Times New Roman" w:hAnsi="Times New Roman"/>
          <w:sz w:val="26"/>
          <w:szCs w:val="26"/>
        </w:rPr>
        <w:t xml:space="preserve">5.2. </w:t>
      </w:r>
      <w:r w:rsidRPr="00630E49">
        <w:rPr>
          <w:rFonts w:ascii="Times New Roman" w:hAnsi="Times New Roman"/>
          <w:sz w:val="26"/>
          <w:szCs w:val="26"/>
        </w:rPr>
        <w:t xml:space="preserve">Денежными средствами, полученными муниципальными бюджетными и автономными учреждениями, муниципальными унитарными предприятиями от реализации списанного </w:t>
      </w:r>
      <w:r>
        <w:rPr>
          <w:rFonts w:ascii="Times New Roman" w:hAnsi="Times New Roman"/>
          <w:sz w:val="26"/>
          <w:szCs w:val="26"/>
        </w:rPr>
        <w:t>и</w:t>
      </w:r>
      <w:r w:rsidRPr="00630E49">
        <w:rPr>
          <w:rFonts w:ascii="Times New Roman" w:hAnsi="Times New Roman"/>
          <w:sz w:val="26"/>
          <w:szCs w:val="26"/>
        </w:rPr>
        <w:t>мущества, Предприятия (Учреждения) распоряжаются самостоятельно.</w:t>
      </w:r>
      <w:bookmarkStart w:id="0" w:name="_GoBack"/>
      <w:bookmarkEnd w:id="0"/>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Default="00000F66" w:rsidP="00E267C7">
      <w:pPr>
        <w:tabs>
          <w:tab w:val="left" w:pos="1276"/>
        </w:tabs>
        <w:ind w:firstLine="851"/>
        <w:jc w:val="both"/>
        <w:rPr>
          <w:rFonts w:ascii="Times New Roman" w:hAnsi="Times New Roman"/>
          <w:sz w:val="26"/>
          <w:szCs w:val="26"/>
        </w:rPr>
      </w:pPr>
    </w:p>
    <w:p w:rsidR="00000F66" w:rsidRPr="00000F66" w:rsidRDefault="00000F66" w:rsidP="00000F66">
      <w:pPr>
        <w:widowControl w:val="0"/>
        <w:autoSpaceDE w:val="0"/>
        <w:autoSpaceDN w:val="0"/>
        <w:adjustRightInd w:val="0"/>
        <w:spacing w:after="0" w:line="240" w:lineRule="auto"/>
        <w:ind w:left="5670"/>
        <w:jc w:val="both"/>
        <w:rPr>
          <w:rFonts w:ascii="Times New Roman" w:hAnsi="Times New Roman" w:cs="Times New Roman"/>
        </w:rPr>
      </w:pPr>
      <w:r w:rsidRPr="00000F66">
        <w:rPr>
          <w:rFonts w:ascii="Times New Roman" w:hAnsi="Times New Roman" w:cs="Times New Roman"/>
        </w:rPr>
        <w:lastRenderedPageBreak/>
        <w:t>Приложение 1</w:t>
      </w:r>
    </w:p>
    <w:p w:rsidR="00000F66" w:rsidRPr="00000F66" w:rsidRDefault="00000F66" w:rsidP="00000F66">
      <w:pPr>
        <w:widowControl w:val="0"/>
        <w:autoSpaceDE w:val="0"/>
        <w:autoSpaceDN w:val="0"/>
        <w:adjustRightInd w:val="0"/>
        <w:spacing w:after="0" w:line="240" w:lineRule="auto"/>
        <w:ind w:left="5670"/>
        <w:jc w:val="both"/>
        <w:rPr>
          <w:rFonts w:ascii="Times New Roman" w:hAnsi="Times New Roman" w:cs="Times New Roman"/>
        </w:rPr>
      </w:pPr>
      <w:r w:rsidRPr="00000F66">
        <w:rPr>
          <w:rFonts w:ascii="Times New Roman" w:hAnsi="Times New Roman" w:cs="Times New Roman"/>
        </w:rPr>
        <w:t>к Положению «О порядке списания муниципального имущества Дальнегорского городского округа»</w:t>
      </w:r>
    </w:p>
    <w:p w:rsidR="00000F66" w:rsidRPr="00000F66" w:rsidRDefault="00000F66" w:rsidP="00000F66">
      <w:pPr>
        <w:pStyle w:val="ConsPlusNonformat"/>
        <w:spacing w:before="120"/>
        <w:jc w:val="center"/>
        <w:rPr>
          <w:rFonts w:ascii="Times New Roman" w:hAnsi="Times New Roman" w:cs="Times New Roman"/>
          <w:sz w:val="24"/>
          <w:szCs w:val="24"/>
        </w:rPr>
      </w:pPr>
      <w:bookmarkStart w:id="1" w:name="Par239"/>
      <w:bookmarkEnd w:id="1"/>
      <w:r w:rsidRPr="00000F66">
        <w:rPr>
          <w:rFonts w:ascii="Times New Roman" w:hAnsi="Times New Roman" w:cs="Times New Roman"/>
          <w:sz w:val="24"/>
          <w:szCs w:val="24"/>
        </w:rPr>
        <w:t>ЗАКЛЮЧЕНИЕ</w:t>
      </w:r>
    </w:p>
    <w:p w:rsidR="00000F66" w:rsidRPr="00000F66" w:rsidRDefault="00000F66" w:rsidP="00000F66">
      <w:pPr>
        <w:pStyle w:val="ConsPlusNonformat"/>
        <w:jc w:val="center"/>
        <w:rPr>
          <w:rFonts w:ascii="Times New Roman" w:hAnsi="Times New Roman" w:cs="Times New Roman"/>
          <w:sz w:val="24"/>
          <w:szCs w:val="24"/>
        </w:rPr>
      </w:pPr>
      <w:r w:rsidRPr="00000F66">
        <w:rPr>
          <w:rFonts w:ascii="Times New Roman" w:hAnsi="Times New Roman" w:cs="Times New Roman"/>
          <w:sz w:val="24"/>
          <w:szCs w:val="24"/>
        </w:rPr>
        <w:t>комиссии по принятию и выбытию активов</w:t>
      </w:r>
    </w:p>
    <w:p w:rsidR="00000F66" w:rsidRPr="00000F66" w:rsidRDefault="00000F66" w:rsidP="00000F66">
      <w:pPr>
        <w:pStyle w:val="ConsPlusNonformat"/>
        <w:jc w:val="center"/>
        <w:rPr>
          <w:rFonts w:ascii="Times New Roman" w:hAnsi="Times New Roman" w:cs="Times New Roman"/>
          <w:sz w:val="24"/>
          <w:szCs w:val="24"/>
        </w:rPr>
      </w:pPr>
      <w:r w:rsidRPr="00000F66">
        <w:rPr>
          <w:rFonts w:ascii="Times New Roman" w:hAnsi="Times New Roman" w:cs="Times New Roman"/>
          <w:sz w:val="24"/>
          <w:szCs w:val="24"/>
        </w:rPr>
        <w:t>(примерная форма для движимого и недвижимого имущества)</w:t>
      </w:r>
    </w:p>
    <w:p w:rsidR="00000F66" w:rsidRPr="00000F66" w:rsidRDefault="00000F66" w:rsidP="00000F66">
      <w:pPr>
        <w:pStyle w:val="ConsPlusNonformat"/>
        <w:rPr>
          <w:rFonts w:ascii="Times New Roman" w:hAnsi="Times New Roman" w:cs="Times New Roman"/>
          <w:sz w:val="24"/>
          <w:szCs w:val="24"/>
        </w:rPr>
      </w:pP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«__» __________ 20__ г.                                                                                       г. Дальнегорск</w:t>
      </w:r>
    </w:p>
    <w:p w:rsidR="00000F66" w:rsidRPr="00000F66" w:rsidRDefault="00000F66" w:rsidP="00000F66">
      <w:pPr>
        <w:pStyle w:val="ConsPlusNonformat"/>
        <w:rPr>
          <w:rFonts w:ascii="Times New Roman" w:hAnsi="Times New Roman" w:cs="Times New Roman"/>
          <w:sz w:val="24"/>
          <w:szCs w:val="24"/>
        </w:rPr>
      </w:pP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I. Данные объекта:</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1. Наименование объекта</w:t>
      </w:r>
      <w:r w:rsidRPr="00000F66">
        <w:rPr>
          <w:rStyle w:val="ad"/>
          <w:rFonts w:ascii="Times New Roman" w:hAnsi="Times New Roman" w:cs="Times New Roman"/>
          <w:sz w:val="24"/>
          <w:szCs w:val="24"/>
        </w:rPr>
        <w:footnoteReference w:id="2"/>
      </w:r>
      <w:r w:rsidRPr="00000F66">
        <w:rPr>
          <w:rFonts w:ascii="Times New Roman" w:hAnsi="Times New Roman" w:cs="Times New Roman"/>
          <w:sz w:val="24"/>
          <w:szCs w:val="24"/>
        </w:rPr>
        <w:t xml:space="preserve"> _____________________________________________________________________________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2. Инвентарный, кадастровый номер _____________________________________________________________________________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3. Заводской (серийный, иной) номер _____________________________________________________________________________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4. Год выпуска _____________________________________________________________________________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5. Дата принятия к бухгалтерскому учету (ввода в эксплуатацию) _____________________________________________________________________________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6. Количество ремонтов _____________________________________________________________________________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II. Результаты обследования:</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1. Выявленные неисправности __________________________________________________________________________________________________________________________________________________________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2. Причина выбытия объекта из эксплуатации __________________________________________________________________________________________________________________________________________________________</w:t>
      </w:r>
    </w:p>
    <w:p w:rsidR="00000F66" w:rsidRPr="00000F66" w:rsidRDefault="00000F66" w:rsidP="00000F66">
      <w:pPr>
        <w:pStyle w:val="ConsPlusNonformat"/>
        <w:jc w:val="both"/>
        <w:rPr>
          <w:rFonts w:ascii="Times New Roman" w:hAnsi="Times New Roman" w:cs="Times New Roman"/>
          <w:sz w:val="24"/>
          <w:szCs w:val="24"/>
        </w:rPr>
      </w:pPr>
      <w:r w:rsidRPr="00000F66">
        <w:rPr>
          <w:rFonts w:ascii="Times New Roman" w:hAnsi="Times New Roman" w:cs="Times New Roman"/>
          <w:sz w:val="24"/>
          <w:szCs w:val="24"/>
        </w:rPr>
        <w:t>3. Предложения о возможности дальнейшего использования объекта по тому или иному назначению ___________________________________________________________________________</w:t>
      </w:r>
    </w:p>
    <w:p w:rsidR="00000F66" w:rsidRPr="00000F66" w:rsidRDefault="00000F66" w:rsidP="00000F66">
      <w:pPr>
        <w:pStyle w:val="ConsPlusNonformat"/>
        <w:jc w:val="both"/>
        <w:rPr>
          <w:rFonts w:ascii="Times New Roman" w:hAnsi="Times New Roman" w:cs="Times New Roman"/>
          <w:sz w:val="24"/>
          <w:szCs w:val="24"/>
        </w:rPr>
      </w:pPr>
      <w:r w:rsidRPr="00000F66">
        <w:rPr>
          <w:rFonts w:ascii="Times New Roman" w:hAnsi="Times New Roman" w:cs="Times New Roman"/>
          <w:sz w:val="24"/>
          <w:szCs w:val="24"/>
        </w:rPr>
        <w:t>4. Предложения о возможности использования частей объекта и (или) его материалов _____________________________________________________________________________</w:t>
      </w:r>
    </w:p>
    <w:p w:rsidR="00000F66" w:rsidRPr="00000F66" w:rsidRDefault="00000F66" w:rsidP="00000F66">
      <w:pPr>
        <w:pStyle w:val="ConsPlusNonformat"/>
        <w:jc w:val="both"/>
        <w:rPr>
          <w:rFonts w:ascii="Times New Roman" w:hAnsi="Times New Roman" w:cs="Times New Roman"/>
          <w:sz w:val="24"/>
          <w:szCs w:val="24"/>
        </w:rPr>
      </w:pPr>
      <w:r w:rsidRPr="00000F66">
        <w:rPr>
          <w:rFonts w:ascii="Times New Roman" w:hAnsi="Times New Roman" w:cs="Times New Roman"/>
          <w:sz w:val="24"/>
          <w:szCs w:val="24"/>
        </w:rPr>
        <w:t xml:space="preserve">5. Сведения о наличии в объекте (его частях) веществ, свойств, частей, потенциально опасных для человека (ртуть, радиоактивные вещества, иные сильнодействующие, отравляющие вещества и т.п.) </w:t>
      </w:r>
    </w:p>
    <w:p w:rsidR="00000F66" w:rsidRPr="00000F66" w:rsidRDefault="00000F66" w:rsidP="00000F66">
      <w:pPr>
        <w:pStyle w:val="ConsPlusNonformat"/>
        <w:jc w:val="both"/>
        <w:rPr>
          <w:rFonts w:ascii="Times New Roman" w:hAnsi="Times New Roman" w:cs="Times New Roman"/>
          <w:sz w:val="24"/>
          <w:szCs w:val="24"/>
        </w:rPr>
      </w:pPr>
      <w:r w:rsidRPr="00000F66">
        <w:rPr>
          <w:rFonts w:ascii="Times New Roman" w:hAnsi="Times New Roman" w:cs="Times New Roman"/>
          <w:sz w:val="24"/>
          <w:szCs w:val="24"/>
        </w:rPr>
        <w:t>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p>
    <w:p w:rsidR="00000F66" w:rsidRPr="00000F66" w:rsidRDefault="00000F66" w:rsidP="00000F66">
      <w:pPr>
        <w:pStyle w:val="ConsPlusNonformat"/>
        <w:jc w:val="both"/>
        <w:rPr>
          <w:rFonts w:ascii="Times New Roman" w:hAnsi="Times New Roman" w:cs="Times New Roman"/>
          <w:sz w:val="24"/>
          <w:szCs w:val="24"/>
        </w:rPr>
      </w:pPr>
      <w:r w:rsidRPr="00000F66">
        <w:rPr>
          <w:rFonts w:ascii="Times New Roman" w:hAnsi="Times New Roman" w:cs="Times New Roman"/>
          <w:sz w:val="24"/>
          <w:szCs w:val="24"/>
        </w:rPr>
        <w:t>Заключение о техническом состоянии объекта (позволяющее сделать вывод о его пригодности (непригодности) к дальнейшему использованию, ремонтопригодности) ________________________________________________________________________________________________________________________________________________________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b/>
          <w:sz w:val="24"/>
          <w:szCs w:val="24"/>
          <w:u w:val="single"/>
        </w:rPr>
        <w:t>Решение</w:t>
      </w:r>
      <w:r w:rsidRPr="00000F66">
        <w:rPr>
          <w:rFonts w:ascii="Times New Roman" w:hAnsi="Times New Roman" w:cs="Times New Roman"/>
          <w:sz w:val="24"/>
          <w:szCs w:val="24"/>
        </w:rPr>
        <w:t>:</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_____________________________________________________________________________</w:t>
      </w:r>
    </w:p>
    <w:p w:rsidR="00000F66" w:rsidRPr="00000F66" w:rsidRDefault="00000F66" w:rsidP="00000F66">
      <w:pPr>
        <w:pStyle w:val="ConsPlusNonformat"/>
        <w:rPr>
          <w:rFonts w:ascii="Times New Roman" w:hAnsi="Times New Roman" w:cs="Times New Roman"/>
          <w:sz w:val="24"/>
          <w:szCs w:val="24"/>
        </w:rPr>
      </w:pP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Председатель комиссии                                             ____________/_____________________</w:t>
      </w:r>
    </w:p>
    <w:p w:rsidR="00000F66" w:rsidRPr="00000F66" w:rsidRDefault="00000F66" w:rsidP="00000F66">
      <w:pPr>
        <w:pStyle w:val="ConsPlusNonformat"/>
        <w:rPr>
          <w:rFonts w:ascii="Times New Roman" w:hAnsi="Times New Roman" w:cs="Times New Roman"/>
          <w:sz w:val="24"/>
          <w:szCs w:val="24"/>
        </w:rPr>
      </w:pPr>
      <w:r w:rsidRPr="00000F66">
        <w:rPr>
          <w:rFonts w:ascii="Times New Roman" w:hAnsi="Times New Roman" w:cs="Times New Roman"/>
          <w:sz w:val="24"/>
          <w:szCs w:val="24"/>
        </w:rPr>
        <w:t>Члены комиссии:                                                         ___________ / _____________________</w:t>
      </w:r>
    </w:p>
    <w:p w:rsidR="00000F66" w:rsidRDefault="00000F66" w:rsidP="00000F66">
      <w:pPr>
        <w:widowControl w:val="0"/>
        <w:autoSpaceDE w:val="0"/>
        <w:autoSpaceDN w:val="0"/>
        <w:adjustRightInd w:val="0"/>
        <w:spacing w:after="0" w:line="240" w:lineRule="auto"/>
        <w:ind w:left="5103"/>
        <w:jc w:val="both"/>
        <w:rPr>
          <w:sz w:val="24"/>
          <w:szCs w:val="24"/>
        </w:rPr>
      </w:pPr>
    </w:p>
    <w:p w:rsidR="00000F66" w:rsidRPr="00000F66" w:rsidRDefault="00000F66" w:rsidP="00000F66">
      <w:pPr>
        <w:widowControl w:val="0"/>
        <w:autoSpaceDE w:val="0"/>
        <w:autoSpaceDN w:val="0"/>
        <w:adjustRightInd w:val="0"/>
        <w:spacing w:after="0" w:line="240" w:lineRule="auto"/>
        <w:ind w:left="5103"/>
        <w:jc w:val="both"/>
        <w:rPr>
          <w:rFonts w:ascii="Times New Roman" w:hAnsi="Times New Roman" w:cs="Times New Roman"/>
        </w:rPr>
      </w:pPr>
      <w:r w:rsidRPr="00000F66">
        <w:rPr>
          <w:rFonts w:ascii="Times New Roman" w:hAnsi="Times New Roman" w:cs="Times New Roman"/>
        </w:rPr>
        <w:lastRenderedPageBreak/>
        <w:t>Приложение 2</w:t>
      </w:r>
    </w:p>
    <w:p w:rsidR="00000F66" w:rsidRPr="00000F66" w:rsidRDefault="00000F66" w:rsidP="00000F66">
      <w:pPr>
        <w:widowControl w:val="0"/>
        <w:autoSpaceDE w:val="0"/>
        <w:autoSpaceDN w:val="0"/>
        <w:adjustRightInd w:val="0"/>
        <w:spacing w:after="0" w:line="240" w:lineRule="auto"/>
        <w:ind w:left="5103"/>
        <w:jc w:val="both"/>
        <w:rPr>
          <w:rFonts w:ascii="Times New Roman" w:hAnsi="Times New Roman" w:cs="Times New Roman"/>
        </w:rPr>
      </w:pPr>
      <w:r w:rsidRPr="00000F66">
        <w:rPr>
          <w:rFonts w:ascii="Times New Roman" w:hAnsi="Times New Roman" w:cs="Times New Roman"/>
        </w:rPr>
        <w:t>к Положению «О порядке списания муниципального имущества Дальнегорского городского округа»</w:t>
      </w:r>
    </w:p>
    <w:p w:rsidR="00000F66" w:rsidRPr="00000F66" w:rsidRDefault="00000F66" w:rsidP="00000F66">
      <w:pPr>
        <w:widowControl w:val="0"/>
        <w:autoSpaceDE w:val="0"/>
        <w:autoSpaceDN w:val="0"/>
        <w:adjustRightInd w:val="0"/>
        <w:spacing w:before="120" w:after="0" w:line="240" w:lineRule="auto"/>
        <w:jc w:val="center"/>
        <w:rPr>
          <w:rFonts w:ascii="Times New Roman" w:hAnsi="Times New Roman" w:cs="Times New Roman"/>
          <w:sz w:val="24"/>
          <w:szCs w:val="24"/>
        </w:rPr>
      </w:pPr>
      <w:r w:rsidRPr="00000F66">
        <w:rPr>
          <w:rFonts w:ascii="Times New Roman" w:hAnsi="Times New Roman" w:cs="Times New Roman"/>
          <w:sz w:val="24"/>
          <w:szCs w:val="24"/>
        </w:rPr>
        <w:t>Заключение комиссии по принятию и выбытию активов</w:t>
      </w:r>
    </w:p>
    <w:p w:rsidR="00000F66" w:rsidRPr="00000F66" w:rsidRDefault="00000F66" w:rsidP="00000F66">
      <w:pPr>
        <w:pStyle w:val="ConsPlusNonformat"/>
        <w:jc w:val="center"/>
        <w:rPr>
          <w:rFonts w:ascii="Times New Roman" w:hAnsi="Times New Roman" w:cs="Times New Roman"/>
          <w:sz w:val="24"/>
          <w:szCs w:val="24"/>
        </w:rPr>
      </w:pPr>
      <w:r w:rsidRPr="00000F66">
        <w:rPr>
          <w:rFonts w:ascii="Times New Roman" w:hAnsi="Times New Roman" w:cs="Times New Roman"/>
          <w:sz w:val="24"/>
          <w:szCs w:val="24"/>
        </w:rPr>
        <w:t xml:space="preserve"> (примерная форма для автотранспортных средств, самоходных машин)</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 xml:space="preserve">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2DA0">
        <w:rPr>
          <w:rFonts w:ascii="Times New Roman" w:hAnsi="Times New Roman" w:cs="Times New Roman"/>
          <w:sz w:val="24"/>
          <w:szCs w:val="24"/>
        </w:rPr>
        <w:t xml:space="preserve"> __________________</w:t>
      </w:r>
    </w:p>
    <w:p w:rsidR="00000F66" w:rsidRPr="004D2EDC" w:rsidRDefault="00000F66" w:rsidP="00000F66">
      <w:pPr>
        <w:pStyle w:val="ConsPlusNonformat"/>
        <w:rPr>
          <w:rFonts w:ascii="Times New Roman" w:hAnsi="Times New Roman" w:cs="Times New Roman"/>
          <w:sz w:val="16"/>
          <w:szCs w:val="16"/>
        </w:rPr>
      </w:pPr>
      <w:r w:rsidRPr="004D2EDC">
        <w:rPr>
          <w:rFonts w:ascii="Times New Roman" w:hAnsi="Times New Roman" w:cs="Times New Roman"/>
          <w:sz w:val="16"/>
          <w:szCs w:val="16"/>
        </w:rPr>
        <w:t xml:space="preserve">   (дата)</w:t>
      </w:r>
      <w:r w:rsidRPr="004D2EDC">
        <w:rPr>
          <w:rFonts w:ascii="Times New Roman" w:hAnsi="Times New Roman" w:cs="Times New Roman"/>
          <w:sz w:val="16"/>
          <w:szCs w:val="16"/>
        </w:rPr>
        <w:tab/>
      </w:r>
      <w:r w:rsidRPr="004D2EDC">
        <w:rPr>
          <w:rFonts w:ascii="Times New Roman" w:hAnsi="Times New Roman" w:cs="Times New Roman"/>
          <w:sz w:val="16"/>
          <w:szCs w:val="16"/>
        </w:rPr>
        <w:tab/>
      </w:r>
      <w:r w:rsidRPr="004D2EDC">
        <w:rPr>
          <w:rFonts w:ascii="Times New Roman" w:hAnsi="Times New Roman" w:cs="Times New Roman"/>
          <w:sz w:val="16"/>
          <w:szCs w:val="16"/>
        </w:rPr>
        <w:tab/>
      </w:r>
      <w:r w:rsidRPr="004D2EDC">
        <w:rPr>
          <w:rFonts w:ascii="Times New Roman" w:hAnsi="Times New Roman" w:cs="Times New Roman"/>
          <w:sz w:val="16"/>
          <w:szCs w:val="16"/>
        </w:rPr>
        <w:tab/>
      </w:r>
      <w:r w:rsidRPr="004D2EDC">
        <w:rPr>
          <w:rFonts w:ascii="Times New Roman" w:hAnsi="Times New Roman" w:cs="Times New Roman"/>
          <w:sz w:val="16"/>
          <w:szCs w:val="16"/>
        </w:rPr>
        <w:tab/>
      </w:r>
      <w:r w:rsidRPr="004D2EDC">
        <w:rPr>
          <w:rFonts w:ascii="Times New Roman" w:hAnsi="Times New Roman" w:cs="Times New Roman"/>
          <w:sz w:val="16"/>
          <w:szCs w:val="16"/>
        </w:rPr>
        <w:tab/>
      </w:r>
      <w:r w:rsidRPr="004D2EDC">
        <w:rPr>
          <w:rFonts w:ascii="Times New Roman" w:hAnsi="Times New Roman" w:cs="Times New Roman"/>
          <w:sz w:val="16"/>
          <w:szCs w:val="16"/>
        </w:rPr>
        <w:tab/>
      </w:r>
      <w:r w:rsidRPr="004D2EDC">
        <w:rPr>
          <w:rFonts w:ascii="Times New Roman" w:hAnsi="Times New Roman" w:cs="Times New Roman"/>
          <w:sz w:val="16"/>
          <w:szCs w:val="16"/>
        </w:rPr>
        <w:tab/>
      </w:r>
      <w:r w:rsidRPr="004D2EDC">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D2EDC">
        <w:rPr>
          <w:rFonts w:ascii="Times New Roman" w:hAnsi="Times New Roman" w:cs="Times New Roman"/>
          <w:sz w:val="16"/>
          <w:szCs w:val="16"/>
        </w:rPr>
        <w:t xml:space="preserve"> (населенный пункт)</w:t>
      </w:r>
    </w:p>
    <w:p w:rsidR="00000F66" w:rsidRPr="00242DA0" w:rsidRDefault="00000F66" w:rsidP="00000F66">
      <w:pPr>
        <w:pStyle w:val="ConsPlusNonformat"/>
        <w:rPr>
          <w:rFonts w:ascii="Times New Roman" w:hAnsi="Times New Roman" w:cs="Times New Roman"/>
          <w:sz w:val="24"/>
          <w:szCs w:val="24"/>
        </w:rPr>
      </w:pP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I. Данные объекта:</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1. Наименование объекта</w:t>
      </w:r>
      <w:r>
        <w:rPr>
          <w:rStyle w:val="ad"/>
          <w:rFonts w:ascii="Times New Roman" w:hAnsi="Times New Roman" w:cs="Times New Roman"/>
          <w:sz w:val="24"/>
          <w:szCs w:val="24"/>
        </w:rPr>
        <w:footnoteReference w:customMarkFollows="1" w:id="3"/>
        <w:t>1</w:t>
      </w:r>
      <w:r w:rsidRPr="00242DA0">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___________________</w:t>
      </w:r>
      <w:r w:rsidRPr="00242DA0">
        <w:rPr>
          <w:rFonts w:ascii="Times New Roman" w:hAnsi="Times New Roman" w:cs="Times New Roman"/>
          <w:sz w:val="24"/>
          <w:szCs w:val="24"/>
        </w:rPr>
        <w:t>____</w:t>
      </w:r>
      <w:r>
        <w:rPr>
          <w:rFonts w:ascii="Times New Roman" w:hAnsi="Times New Roman" w:cs="Times New Roman"/>
          <w:sz w:val="24"/>
          <w:szCs w:val="24"/>
        </w:rPr>
        <w:t>___________</w:t>
      </w:r>
      <w:r w:rsidRPr="00242DA0">
        <w:rPr>
          <w:rFonts w:ascii="Times New Roman" w:hAnsi="Times New Roman" w:cs="Times New Roman"/>
          <w:sz w:val="24"/>
          <w:szCs w:val="24"/>
        </w:rPr>
        <w:t>_____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2. Инвентарный номер _______________________________________________</w:t>
      </w:r>
      <w:r>
        <w:rPr>
          <w:rFonts w:ascii="Times New Roman" w:hAnsi="Times New Roman" w:cs="Times New Roman"/>
          <w:sz w:val="24"/>
          <w:szCs w:val="24"/>
        </w:rPr>
        <w:t>__________</w:t>
      </w:r>
      <w:r w:rsidRPr="00242DA0">
        <w:rPr>
          <w:rFonts w:ascii="Times New Roman" w:hAnsi="Times New Roman" w:cs="Times New Roman"/>
          <w:sz w:val="24"/>
          <w:szCs w:val="24"/>
        </w:rPr>
        <w:t>___</w:t>
      </w:r>
    </w:p>
    <w:p w:rsidR="00000F66" w:rsidRPr="00242DA0" w:rsidRDefault="00000F66" w:rsidP="00000F66">
      <w:pPr>
        <w:pStyle w:val="ConsPlusNonformat"/>
        <w:jc w:val="both"/>
        <w:rPr>
          <w:rFonts w:ascii="Times New Roman" w:hAnsi="Times New Roman" w:cs="Times New Roman"/>
          <w:sz w:val="24"/>
          <w:szCs w:val="24"/>
        </w:rPr>
      </w:pPr>
      <w:r w:rsidRPr="00242DA0">
        <w:rPr>
          <w:rFonts w:ascii="Times New Roman" w:hAnsi="Times New Roman" w:cs="Times New Roman"/>
          <w:sz w:val="24"/>
          <w:szCs w:val="24"/>
        </w:rPr>
        <w:t>3. Заводской (серийный, иной) номер, номер кузова (шасси), номер</w:t>
      </w:r>
      <w:r>
        <w:rPr>
          <w:rFonts w:ascii="Times New Roman" w:hAnsi="Times New Roman" w:cs="Times New Roman"/>
          <w:sz w:val="24"/>
          <w:szCs w:val="24"/>
        </w:rPr>
        <w:t xml:space="preserve"> </w:t>
      </w:r>
      <w:r w:rsidRPr="00242DA0">
        <w:rPr>
          <w:rFonts w:ascii="Times New Roman" w:hAnsi="Times New Roman" w:cs="Times New Roman"/>
          <w:sz w:val="24"/>
          <w:szCs w:val="24"/>
        </w:rPr>
        <w:t>двигателя _________________________________________________________</w:t>
      </w:r>
      <w:r>
        <w:rPr>
          <w:rFonts w:ascii="Times New Roman" w:hAnsi="Times New Roman" w:cs="Times New Roman"/>
          <w:sz w:val="24"/>
          <w:szCs w:val="24"/>
        </w:rPr>
        <w:t>___</w:t>
      </w:r>
      <w:r w:rsidRPr="00242DA0">
        <w:rPr>
          <w:rFonts w:ascii="Times New Roman" w:hAnsi="Times New Roman" w:cs="Times New Roman"/>
          <w:sz w:val="24"/>
          <w:szCs w:val="24"/>
        </w:rPr>
        <w:t>___</w:t>
      </w:r>
      <w:r>
        <w:rPr>
          <w:rFonts w:ascii="Times New Roman" w:hAnsi="Times New Roman" w:cs="Times New Roman"/>
          <w:sz w:val="24"/>
          <w:szCs w:val="24"/>
        </w:rPr>
        <w:t>___________</w:t>
      </w:r>
      <w:r w:rsidRPr="00242DA0">
        <w:rPr>
          <w:rFonts w:ascii="Times New Roman" w:hAnsi="Times New Roman" w:cs="Times New Roman"/>
          <w:sz w:val="24"/>
          <w:szCs w:val="24"/>
        </w:rPr>
        <w:t>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4. Год выпус</w:t>
      </w:r>
      <w:r>
        <w:rPr>
          <w:rFonts w:ascii="Times New Roman" w:hAnsi="Times New Roman" w:cs="Times New Roman"/>
          <w:sz w:val="24"/>
          <w:szCs w:val="24"/>
        </w:rPr>
        <w:t xml:space="preserve">ка: </w:t>
      </w:r>
      <w:r w:rsidRPr="00242DA0">
        <w:rPr>
          <w:rFonts w:ascii="Times New Roman" w:hAnsi="Times New Roman" w:cs="Times New Roman"/>
          <w:sz w:val="24"/>
          <w:szCs w:val="24"/>
        </w:rPr>
        <w:t>_</w:t>
      </w:r>
      <w:r>
        <w:rPr>
          <w:rFonts w:ascii="Times New Roman" w:hAnsi="Times New Roman" w:cs="Times New Roman"/>
          <w:sz w:val="24"/>
          <w:szCs w:val="24"/>
        </w:rPr>
        <w:t>___________________________________________</w:t>
      </w:r>
      <w:r w:rsidRPr="00242DA0">
        <w:rPr>
          <w:rFonts w:ascii="Times New Roman" w:hAnsi="Times New Roman" w:cs="Times New Roman"/>
          <w:sz w:val="24"/>
          <w:szCs w:val="24"/>
        </w:rPr>
        <w:t>_________</w:t>
      </w:r>
      <w:r>
        <w:rPr>
          <w:rFonts w:ascii="Times New Roman" w:hAnsi="Times New Roman" w:cs="Times New Roman"/>
          <w:sz w:val="24"/>
          <w:szCs w:val="24"/>
        </w:rPr>
        <w:t>___________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5. Дата принятия к бухгалтерскому учету</w:t>
      </w:r>
      <w:r>
        <w:rPr>
          <w:rFonts w:ascii="Times New Roman" w:hAnsi="Times New Roman" w:cs="Times New Roman"/>
          <w:sz w:val="24"/>
          <w:szCs w:val="24"/>
        </w:rPr>
        <w:t xml:space="preserve"> (ввода в эксплуатацию): «___»__________20___г. («___» ____________ 20__г.)</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6. Количество ремонтов _____________________________</w:t>
      </w:r>
      <w:r>
        <w:rPr>
          <w:rFonts w:ascii="Times New Roman" w:hAnsi="Times New Roman" w:cs="Times New Roman"/>
          <w:sz w:val="24"/>
          <w:szCs w:val="24"/>
        </w:rPr>
        <w:t>__________________</w:t>
      </w:r>
      <w:r w:rsidRPr="00242DA0">
        <w:rPr>
          <w:rFonts w:ascii="Times New Roman" w:hAnsi="Times New Roman" w:cs="Times New Roman"/>
          <w:sz w:val="24"/>
          <w:szCs w:val="24"/>
        </w:rPr>
        <w:t>___________________</w:t>
      </w:r>
      <w:r>
        <w:rPr>
          <w:rFonts w:ascii="Times New Roman" w:hAnsi="Times New Roman" w:cs="Times New Roman"/>
          <w:sz w:val="24"/>
          <w:szCs w:val="24"/>
        </w:rPr>
        <w:t>___________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II. Результаты обследования:</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1. Выявленные неисправности:</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кузов __________________________________________</w:t>
      </w:r>
      <w:r>
        <w:rPr>
          <w:rFonts w:ascii="Times New Roman" w:hAnsi="Times New Roman" w:cs="Times New Roman"/>
          <w:sz w:val="24"/>
          <w:szCs w:val="24"/>
        </w:rPr>
        <w:t>____</w:t>
      </w:r>
      <w:r w:rsidRPr="00242DA0">
        <w:rPr>
          <w:rFonts w:ascii="Times New Roman" w:hAnsi="Times New Roman" w:cs="Times New Roman"/>
          <w:sz w:val="24"/>
          <w:szCs w:val="24"/>
        </w:rPr>
        <w:t>_</w:t>
      </w:r>
      <w:r>
        <w:rPr>
          <w:rFonts w:ascii="Times New Roman" w:hAnsi="Times New Roman" w:cs="Times New Roman"/>
          <w:sz w:val="24"/>
          <w:szCs w:val="24"/>
        </w:rPr>
        <w:t>__</w:t>
      </w:r>
      <w:r w:rsidRPr="00242DA0">
        <w:rPr>
          <w:rFonts w:ascii="Times New Roman" w:hAnsi="Times New Roman" w:cs="Times New Roman"/>
          <w:sz w:val="24"/>
          <w:szCs w:val="24"/>
        </w:rPr>
        <w:t>_____________________</w:t>
      </w:r>
      <w:r>
        <w:rPr>
          <w:rFonts w:ascii="Times New Roman" w:hAnsi="Times New Roman" w:cs="Times New Roman"/>
          <w:sz w:val="24"/>
          <w:szCs w:val="24"/>
        </w:rPr>
        <w:t>_______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ходовая часть _________________________________________________</w:t>
      </w:r>
      <w:r>
        <w:rPr>
          <w:rFonts w:ascii="Times New Roman" w:hAnsi="Times New Roman" w:cs="Times New Roman"/>
          <w:sz w:val="24"/>
          <w:szCs w:val="24"/>
        </w:rPr>
        <w:t>__________</w:t>
      </w:r>
      <w:r w:rsidRPr="00242DA0">
        <w:rPr>
          <w:rFonts w:ascii="Times New Roman" w:hAnsi="Times New Roman" w:cs="Times New Roman"/>
          <w:sz w:val="24"/>
          <w:szCs w:val="24"/>
        </w:rPr>
        <w:t>________</w:t>
      </w:r>
      <w:r>
        <w:rPr>
          <w:rFonts w:ascii="Times New Roman" w:hAnsi="Times New Roman" w:cs="Times New Roman"/>
          <w:sz w:val="24"/>
          <w:szCs w:val="24"/>
        </w:rPr>
        <w:t>__________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двигатель ________________________________________________________</w:t>
      </w:r>
      <w:r>
        <w:rPr>
          <w:rFonts w:ascii="Times New Roman" w:hAnsi="Times New Roman" w:cs="Times New Roman"/>
          <w:sz w:val="24"/>
          <w:szCs w:val="24"/>
        </w:rPr>
        <w:t>__</w:t>
      </w:r>
      <w:r w:rsidRPr="00242DA0">
        <w:rPr>
          <w:rFonts w:ascii="Times New Roman" w:hAnsi="Times New Roman" w:cs="Times New Roman"/>
          <w:sz w:val="24"/>
          <w:szCs w:val="24"/>
        </w:rPr>
        <w:t>_</w:t>
      </w:r>
      <w:r>
        <w:rPr>
          <w:rFonts w:ascii="Times New Roman" w:hAnsi="Times New Roman" w:cs="Times New Roman"/>
          <w:sz w:val="24"/>
          <w:szCs w:val="24"/>
        </w:rPr>
        <w:t>______</w:t>
      </w:r>
      <w:r w:rsidRPr="00242DA0">
        <w:rPr>
          <w:rFonts w:ascii="Times New Roman" w:hAnsi="Times New Roman" w:cs="Times New Roman"/>
          <w:sz w:val="24"/>
          <w:szCs w:val="24"/>
        </w:rPr>
        <w:t>____</w:t>
      </w:r>
      <w:r>
        <w:rPr>
          <w:rFonts w:ascii="Times New Roman" w:hAnsi="Times New Roman" w:cs="Times New Roman"/>
          <w:sz w:val="24"/>
          <w:szCs w:val="24"/>
        </w:rPr>
        <w:t>________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электрооборудование ___________________________________________________</w:t>
      </w:r>
      <w:r>
        <w:rPr>
          <w:rFonts w:ascii="Times New Roman" w:hAnsi="Times New Roman" w:cs="Times New Roman"/>
          <w:sz w:val="24"/>
          <w:szCs w:val="24"/>
        </w:rPr>
        <w:t>__________________________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2. Причина выбытия объекта из эксплуатации ____________________________</w:t>
      </w:r>
      <w:r>
        <w:rPr>
          <w:rFonts w:ascii="Times New Roman" w:hAnsi="Times New Roman" w:cs="Times New Roman"/>
          <w:sz w:val="24"/>
          <w:szCs w:val="24"/>
        </w:rPr>
        <w:t>_________________________________________________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___________________</w:t>
      </w:r>
      <w:r>
        <w:rPr>
          <w:rFonts w:ascii="Times New Roman" w:hAnsi="Times New Roman" w:cs="Times New Roman"/>
          <w:sz w:val="24"/>
          <w:szCs w:val="24"/>
        </w:rPr>
        <w:t>___</w:t>
      </w:r>
      <w:r w:rsidRPr="00242DA0">
        <w:rPr>
          <w:rFonts w:ascii="Times New Roman" w:hAnsi="Times New Roman" w:cs="Times New Roman"/>
          <w:sz w:val="24"/>
          <w:szCs w:val="24"/>
        </w:rPr>
        <w:t>________________________</w:t>
      </w:r>
      <w:r>
        <w:rPr>
          <w:rFonts w:ascii="Times New Roman" w:hAnsi="Times New Roman" w:cs="Times New Roman"/>
          <w:sz w:val="24"/>
          <w:szCs w:val="24"/>
        </w:rPr>
        <w:t>_______________________________</w:t>
      </w:r>
    </w:p>
    <w:p w:rsidR="00000F66" w:rsidRPr="00242DA0" w:rsidRDefault="00000F66" w:rsidP="00000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w:t>
      </w:r>
      <w:r w:rsidRPr="00242DA0">
        <w:rPr>
          <w:rFonts w:ascii="Times New Roman" w:hAnsi="Times New Roman" w:cs="Times New Roman"/>
          <w:sz w:val="24"/>
          <w:szCs w:val="24"/>
        </w:rPr>
        <w:t>Предложения о возможности дальнейшего использования объекта по тому</w:t>
      </w:r>
      <w:r>
        <w:rPr>
          <w:rFonts w:ascii="Times New Roman" w:hAnsi="Times New Roman" w:cs="Times New Roman"/>
          <w:sz w:val="24"/>
          <w:szCs w:val="24"/>
        </w:rPr>
        <w:t xml:space="preserve"> </w:t>
      </w:r>
      <w:r w:rsidRPr="00242DA0">
        <w:rPr>
          <w:rFonts w:ascii="Times New Roman" w:hAnsi="Times New Roman" w:cs="Times New Roman"/>
          <w:sz w:val="24"/>
          <w:szCs w:val="24"/>
        </w:rPr>
        <w:t>или иному назначению _______________________________________</w:t>
      </w:r>
      <w:r>
        <w:rPr>
          <w:rFonts w:ascii="Times New Roman" w:hAnsi="Times New Roman" w:cs="Times New Roman"/>
          <w:sz w:val="24"/>
          <w:szCs w:val="24"/>
        </w:rPr>
        <w:t>____________</w:t>
      </w:r>
      <w:r w:rsidRPr="00242DA0">
        <w:rPr>
          <w:rFonts w:ascii="Times New Roman" w:hAnsi="Times New Roman" w:cs="Times New Roman"/>
          <w:sz w:val="24"/>
          <w:szCs w:val="24"/>
        </w:rPr>
        <w:t>_______________</w:t>
      </w:r>
      <w:r>
        <w:rPr>
          <w:rFonts w:ascii="Times New Roman" w:hAnsi="Times New Roman" w:cs="Times New Roman"/>
          <w:sz w:val="24"/>
          <w:szCs w:val="24"/>
        </w:rPr>
        <w:t>_________</w:t>
      </w:r>
    </w:p>
    <w:p w:rsidR="00000F66" w:rsidRPr="00242DA0" w:rsidRDefault="00000F66" w:rsidP="00000F66">
      <w:pPr>
        <w:pStyle w:val="ConsPlusNonformat"/>
        <w:jc w:val="both"/>
        <w:rPr>
          <w:rFonts w:ascii="Times New Roman" w:hAnsi="Times New Roman" w:cs="Times New Roman"/>
          <w:sz w:val="24"/>
          <w:szCs w:val="24"/>
        </w:rPr>
      </w:pPr>
      <w:r w:rsidRPr="00242DA0">
        <w:rPr>
          <w:rFonts w:ascii="Times New Roman" w:hAnsi="Times New Roman" w:cs="Times New Roman"/>
          <w:sz w:val="24"/>
          <w:szCs w:val="24"/>
        </w:rPr>
        <w:t>4. Предложения о возможности использования частей объекта и (или) его</w:t>
      </w:r>
      <w:r>
        <w:rPr>
          <w:rFonts w:ascii="Times New Roman" w:hAnsi="Times New Roman" w:cs="Times New Roman"/>
          <w:sz w:val="24"/>
          <w:szCs w:val="24"/>
        </w:rPr>
        <w:t xml:space="preserve"> </w:t>
      </w:r>
      <w:r w:rsidRPr="00242DA0">
        <w:rPr>
          <w:rFonts w:ascii="Times New Roman" w:hAnsi="Times New Roman" w:cs="Times New Roman"/>
          <w:sz w:val="24"/>
          <w:szCs w:val="24"/>
        </w:rPr>
        <w:t>материалов _____________________________________</w:t>
      </w:r>
      <w:r>
        <w:rPr>
          <w:rFonts w:ascii="Times New Roman" w:hAnsi="Times New Roman" w:cs="Times New Roman"/>
          <w:sz w:val="24"/>
          <w:szCs w:val="24"/>
        </w:rPr>
        <w:t>_____________</w:t>
      </w:r>
      <w:r w:rsidRPr="00242DA0">
        <w:rPr>
          <w:rFonts w:ascii="Times New Roman" w:hAnsi="Times New Roman" w:cs="Times New Roman"/>
          <w:sz w:val="24"/>
          <w:szCs w:val="24"/>
        </w:rPr>
        <w:t>___________________________</w:t>
      </w:r>
    </w:p>
    <w:p w:rsidR="00000F66" w:rsidRPr="00242DA0" w:rsidRDefault="00000F66" w:rsidP="00000F66">
      <w:pPr>
        <w:pStyle w:val="ConsPlusNonformat"/>
        <w:rPr>
          <w:rFonts w:ascii="Times New Roman" w:hAnsi="Times New Roman" w:cs="Times New Roman"/>
          <w:sz w:val="24"/>
          <w:szCs w:val="24"/>
        </w:rPr>
      </w:pPr>
      <w:r w:rsidRPr="00242DA0">
        <w:rPr>
          <w:rFonts w:ascii="Times New Roman" w:hAnsi="Times New Roman" w:cs="Times New Roman"/>
          <w:sz w:val="24"/>
          <w:szCs w:val="24"/>
        </w:rPr>
        <w:t xml:space="preserve">5. </w:t>
      </w:r>
      <w:r>
        <w:rPr>
          <w:rFonts w:ascii="Times New Roman" w:hAnsi="Times New Roman" w:cs="Times New Roman"/>
          <w:sz w:val="24"/>
          <w:szCs w:val="24"/>
        </w:rPr>
        <w:t>Сумма восстановительного ремонта (с учетом комплектующих) _</w:t>
      </w:r>
      <w:r w:rsidRPr="00242DA0">
        <w:rPr>
          <w:rFonts w:ascii="Times New Roman" w:hAnsi="Times New Roman" w:cs="Times New Roman"/>
          <w:sz w:val="24"/>
          <w:szCs w:val="24"/>
        </w:rPr>
        <w:t>______</w:t>
      </w:r>
      <w:r>
        <w:rPr>
          <w:rFonts w:ascii="Times New Roman" w:hAnsi="Times New Roman" w:cs="Times New Roman"/>
          <w:sz w:val="24"/>
          <w:szCs w:val="24"/>
        </w:rPr>
        <w:t>__</w:t>
      </w:r>
      <w:r w:rsidRPr="00242DA0">
        <w:rPr>
          <w:rFonts w:ascii="Times New Roman" w:hAnsi="Times New Roman" w:cs="Times New Roman"/>
          <w:sz w:val="24"/>
          <w:szCs w:val="24"/>
        </w:rPr>
        <w:t>________</w:t>
      </w:r>
      <w:r>
        <w:rPr>
          <w:rFonts w:ascii="Times New Roman" w:hAnsi="Times New Roman" w:cs="Times New Roman"/>
          <w:sz w:val="24"/>
          <w:szCs w:val="24"/>
        </w:rPr>
        <w:t>руб.</w:t>
      </w:r>
    </w:p>
    <w:p w:rsidR="00000F66" w:rsidRDefault="00000F66" w:rsidP="00000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w:t>
      </w:r>
      <w:r w:rsidRPr="00242DA0">
        <w:rPr>
          <w:rFonts w:ascii="Times New Roman" w:hAnsi="Times New Roman" w:cs="Times New Roman"/>
          <w:sz w:val="24"/>
          <w:szCs w:val="24"/>
        </w:rPr>
        <w:t>Сведения о наличии в объекте (его частях) веществ, свойств, частей,</w:t>
      </w:r>
      <w:r>
        <w:rPr>
          <w:rFonts w:ascii="Times New Roman" w:hAnsi="Times New Roman" w:cs="Times New Roman"/>
          <w:sz w:val="24"/>
          <w:szCs w:val="24"/>
        </w:rPr>
        <w:t xml:space="preserve"> потенциально опасных для </w:t>
      </w:r>
      <w:r w:rsidRPr="00242DA0">
        <w:rPr>
          <w:rFonts w:ascii="Times New Roman" w:hAnsi="Times New Roman" w:cs="Times New Roman"/>
          <w:sz w:val="24"/>
          <w:szCs w:val="24"/>
        </w:rPr>
        <w:t>человека (ртуть, радиоактивные вещества, иные</w:t>
      </w:r>
      <w:r>
        <w:rPr>
          <w:rFonts w:ascii="Times New Roman" w:hAnsi="Times New Roman" w:cs="Times New Roman"/>
          <w:sz w:val="24"/>
          <w:szCs w:val="24"/>
        </w:rPr>
        <w:t xml:space="preserve"> </w:t>
      </w:r>
      <w:r w:rsidRPr="00242DA0">
        <w:rPr>
          <w:rFonts w:ascii="Times New Roman" w:hAnsi="Times New Roman" w:cs="Times New Roman"/>
          <w:sz w:val="24"/>
          <w:szCs w:val="24"/>
        </w:rPr>
        <w:t>сильнодействующи</w:t>
      </w:r>
      <w:r>
        <w:rPr>
          <w:rFonts w:ascii="Times New Roman" w:hAnsi="Times New Roman" w:cs="Times New Roman"/>
          <w:sz w:val="24"/>
          <w:szCs w:val="24"/>
        </w:rPr>
        <w:t>е, отравляющие вещества и т.п.):</w:t>
      </w:r>
    </w:p>
    <w:p w:rsidR="00000F66" w:rsidRPr="00242DA0" w:rsidRDefault="00000F66" w:rsidP="00000F6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242DA0">
        <w:rPr>
          <w:rFonts w:ascii="Times New Roman" w:hAnsi="Times New Roman" w:cs="Times New Roman"/>
          <w:sz w:val="24"/>
          <w:szCs w:val="24"/>
        </w:rPr>
        <w:t>___________________________</w:t>
      </w:r>
      <w:r>
        <w:rPr>
          <w:rFonts w:ascii="Times New Roman" w:hAnsi="Times New Roman" w:cs="Times New Roman"/>
          <w:sz w:val="24"/>
          <w:szCs w:val="24"/>
        </w:rPr>
        <w:t>______</w:t>
      </w:r>
    </w:p>
    <w:p w:rsidR="00000F66" w:rsidRPr="00242DA0" w:rsidRDefault="00000F66" w:rsidP="00000F66">
      <w:pPr>
        <w:pStyle w:val="ConsPlusNonformat"/>
        <w:jc w:val="both"/>
        <w:rPr>
          <w:rFonts w:ascii="Times New Roman" w:hAnsi="Times New Roman" w:cs="Times New Roman"/>
          <w:sz w:val="24"/>
          <w:szCs w:val="24"/>
        </w:rPr>
      </w:pPr>
      <w:r w:rsidRPr="00242DA0">
        <w:rPr>
          <w:rFonts w:ascii="Times New Roman" w:hAnsi="Times New Roman" w:cs="Times New Roman"/>
          <w:sz w:val="24"/>
          <w:szCs w:val="24"/>
        </w:rPr>
        <w:t>Заключение о техническом состоянии объекта (позволяющее сделать вывод о</w:t>
      </w:r>
      <w:r>
        <w:rPr>
          <w:rFonts w:ascii="Times New Roman" w:hAnsi="Times New Roman" w:cs="Times New Roman"/>
          <w:sz w:val="24"/>
          <w:szCs w:val="24"/>
        </w:rPr>
        <w:t xml:space="preserve"> </w:t>
      </w:r>
      <w:r w:rsidRPr="00242DA0">
        <w:rPr>
          <w:rFonts w:ascii="Times New Roman" w:hAnsi="Times New Roman" w:cs="Times New Roman"/>
          <w:sz w:val="24"/>
          <w:szCs w:val="24"/>
        </w:rPr>
        <w:t>его пригодности (непригодности) к дальнейшему использованию,</w:t>
      </w:r>
      <w:r>
        <w:rPr>
          <w:rFonts w:ascii="Times New Roman" w:hAnsi="Times New Roman" w:cs="Times New Roman"/>
          <w:sz w:val="24"/>
          <w:szCs w:val="24"/>
        </w:rPr>
        <w:t xml:space="preserve"> </w:t>
      </w:r>
      <w:r w:rsidRPr="00242DA0">
        <w:rPr>
          <w:rFonts w:ascii="Times New Roman" w:hAnsi="Times New Roman" w:cs="Times New Roman"/>
          <w:sz w:val="24"/>
          <w:szCs w:val="24"/>
        </w:rPr>
        <w:t>ремонтопригодности) _______________________________________________________</w:t>
      </w:r>
      <w:r>
        <w:rPr>
          <w:rFonts w:ascii="Times New Roman" w:hAnsi="Times New Roman" w:cs="Times New Roman"/>
          <w:sz w:val="24"/>
          <w:szCs w:val="24"/>
        </w:rPr>
        <w:t>______________________</w:t>
      </w:r>
    </w:p>
    <w:p w:rsidR="00000F66" w:rsidRDefault="00000F66" w:rsidP="00000F66">
      <w:pPr>
        <w:pStyle w:val="ConsPlusNonformat"/>
        <w:rPr>
          <w:rFonts w:ascii="Times New Roman" w:hAnsi="Times New Roman" w:cs="Times New Roman"/>
          <w:sz w:val="24"/>
          <w:szCs w:val="24"/>
        </w:rPr>
      </w:pPr>
      <w:r>
        <w:rPr>
          <w:rFonts w:ascii="Times New Roman" w:hAnsi="Times New Roman" w:cs="Times New Roman"/>
          <w:sz w:val="24"/>
          <w:szCs w:val="24"/>
        </w:rPr>
        <w:t>Решение: _____________________________________________________________________</w:t>
      </w:r>
    </w:p>
    <w:p w:rsidR="00000F66" w:rsidRDefault="00000F66" w:rsidP="00000F66">
      <w:pPr>
        <w:pStyle w:val="ConsPlusNonformat"/>
        <w:rPr>
          <w:rFonts w:ascii="Times New Roman" w:hAnsi="Times New Roman" w:cs="Times New Roman"/>
          <w:sz w:val="24"/>
          <w:szCs w:val="24"/>
        </w:rPr>
      </w:pPr>
    </w:p>
    <w:p w:rsidR="00000F66" w:rsidRDefault="00000F66" w:rsidP="00000F66">
      <w:pPr>
        <w:pStyle w:val="ConsPlusNonformat"/>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____________/_____________________</w:t>
      </w:r>
    </w:p>
    <w:p w:rsidR="00000F66" w:rsidRPr="00000F66" w:rsidRDefault="00000F66" w:rsidP="00000F66">
      <w:pPr>
        <w:pStyle w:val="ConsPlusNonformat"/>
        <w:rPr>
          <w:rFonts w:ascii="Times New Roman" w:hAnsi="Times New Roman" w:cs="Times New Roman"/>
          <w:sz w:val="24"/>
          <w:szCs w:val="24"/>
        </w:rPr>
      </w:pPr>
      <w:r w:rsidRPr="008E32B4">
        <w:rPr>
          <w:rFonts w:ascii="Times New Roman" w:hAnsi="Times New Roman" w:cs="Times New Roman"/>
          <w:sz w:val="24"/>
          <w:szCs w:val="24"/>
        </w:rPr>
        <w:t>Члены комиссии</w:t>
      </w:r>
      <w:r>
        <w:rPr>
          <w:rFonts w:ascii="Times New Roman" w:hAnsi="Times New Roman" w:cs="Times New Roman"/>
          <w:sz w:val="24"/>
          <w:szCs w:val="24"/>
        </w:rPr>
        <w:t>:                                                         ___________ / _____________________</w:t>
      </w:r>
    </w:p>
    <w:sectPr w:rsidR="00000F66" w:rsidRPr="00000F66" w:rsidSect="00DC0AC6">
      <w:headerReference w:type="default" r:id="rId10"/>
      <w:pgSz w:w="11906" w:h="16838"/>
      <w:pgMar w:top="1134" w:right="851" w:bottom="851"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2BF" w:rsidRDefault="00FF72BF" w:rsidP="009105ED">
      <w:pPr>
        <w:spacing w:after="0" w:line="240" w:lineRule="auto"/>
      </w:pPr>
      <w:r>
        <w:separator/>
      </w:r>
    </w:p>
  </w:endnote>
  <w:endnote w:type="continuationSeparator" w:id="1">
    <w:p w:rsidR="00FF72BF" w:rsidRDefault="00FF72BF" w:rsidP="00910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2BF" w:rsidRDefault="00FF72BF" w:rsidP="009105ED">
      <w:pPr>
        <w:spacing w:after="0" w:line="240" w:lineRule="auto"/>
      </w:pPr>
      <w:r>
        <w:separator/>
      </w:r>
    </w:p>
  </w:footnote>
  <w:footnote w:type="continuationSeparator" w:id="1">
    <w:p w:rsidR="00FF72BF" w:rsidRDefault="00FF72BF" w:rsidP="009105ED">
      <w:pPr>
        <w:spacing w:after="0" w:line="240" w:lineRule="auto"/>
      </w:pPr>
      <w:r>
        <w:continuationSeparator/>
      </w:r>
    </w:p>
  </w:footnote>
  <w:footnote w:id="2">
    <w:p w:rsidR="00000F66" w:rsidRPr="00000F66" w:rsidRDefault="00000F66" w:rsidP="00000F66">
      <w:pPr>
        <w:widowControl w:val="0"/>
        <w:autoSpaceDE w:val="0"/>
        <w:autoSpaceDN w:val="0"/>
        <w:adjustRightInd w:val="0"/>
        <w:jc w:val="both"/>
        <w:rPr>
          <w:rFonts w:ascii="Times New Roman" w:hAnsi="Times New Roman" w:cs="Times New Roman"/>
        </w:rPr>
      </w:pPr>
      <w:r w:rsidRPr="00000F66">
        <w:rPr>
          <w:rStyle w:val="ad"/>
          <w:rFonts w:ascii="Times New Roman" w:hAnsi="Times New Roman" w:cs="Times New Roman"/>
        </w:rPr>
        <w:footnoteRef/>
      </w:r>
      <w:r w:rsidRPr="00000F66">
        <w:rPr>
          <w:rFonts w:ascii="Times New Roman" w:hAnsi="Times New Roman" w:cs="Times New Roman"/>
        </w:rPr>
        <w:t xml:space="preserve"> При списании более одной единицы данное заключение оформляется в виде таблицы</w:t>
      </w:r>
    </w:p>
    <w:p w:rsidR="00000F66" w:rsidRDefault="00000F66" w:rsidP="00000F66">
      <w:pPr>
        <w:pStyle w:val="ab"/>
      </w:pPr>
    </w:p>
  </w:footnote>
  <w:footnote w:id="3">
    <w:p w:rsidR="00000F66" w:rsidRDefault="00000F66" w:rsidP="00000F66">
      <w:pPr>
        <w:pStyle w:val="ab"/>
      </w:pPr>
      <w:r>
        <w:rPr>
          <w:rStyle w:val="ad"/>
        </w:rPr>
        <w:t>1</w:t>
      </w:r>
      <w:r>
        <w:t xml:space="preserve"> </w:t>
      </w:r>
      <w:r w:rsidRPr="002917D4">
        <w:rPr>
          <w:sz w:val="22"/>
          <w:szCs w:val="22"/>
        </w:rPr>
        <w:t>При списании более одной единицы данное заключение оформляется в виде таблицы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ED" w:rsidRDefault="009105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DE51F2"/>
    <w:multiLevelType w:val="hybridMultilevel"/>
    <w:tmpl w:val="C966EFF2"/>
    <w:lvl w:ilvl="0" w:tplc="ACEED5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21F71"/>
    <w:multiLevelType w:val="multilevel"/>
    <w:tmpl w:val="CC4CF3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24690427"/>
    <w:multiLevelType w:val="hybridMultilevel"/>
    <w:tmpl w:val="EA68522E"/>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5D5C82"/>
    <w:multiLevelType w:val="hybridMultilevel"/>
    <w:tmpl w:val="58BA4BBA"/>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BB156F"/>
    <w:multiLevelType w:val="hybridMultilevel"/>
    <w:tmpl w:val="E01E67C4"/>
    <w:lvl w:ilvl="0" w:tplc="ACEED5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5F45F0"/>
    <w:multiLevelType w:val="hybridMultilevel"/>
    <w:tmpl w:val="40E4CA60"/>
    <w:lvl w:ilvl="0" w:tplc="72FA51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26613"/>
    <w:rsid w:val="00000F66"/>
    <w:rsid w:val="00024093"/>
    <w:rsid w:val="0002656F"/>
    <w:rsid w:val="000356B0"/>
    <w:rsid w:val="00036C8F"/>
    <w:rsid w:val="00041A69"/>
    <w:rsid w:val="000574C8"/>
    <w:rsid w:val="000702A7"/>
    <w:rsid w:val="0007546B"/>
    <w:rsid w:val="00076F10"/>
    <w:rsid w:val="00077AE1"/>
    <w:rsid w:val="0009386C"/>
    <w:rsid w:val="000C56DA"/>
    <w:rsid w:val="000D52FE"/>
    <w:rsid w:val="000D5EFA"/>
    <w:rsid w:val="0010156C"/>
    <w:rsid w:val="00106A0B"/>
    <w:rsid w:val="00175314"/>
    <w:rsid w:val="001B49D1"/>
    <w:rsid w:val="001C1FDF"/>
    <w:rsid w:val="001C7F8C"/>
    <w:rsid w:val="001D1F2D"/>
    <w:rsid w:val="001E3FF4"/>
    <w:rsid w:val="001E624D"/>
    <w:rsid w:val="00201E93"/>
    <w:rsid w:val="00235FCD"/>
    <w:rsid w:val="00270810"/>
    <w:rsid w:val="002806C5"/>
    <w:rsid w:val="002A35AD"/>
    <w:rsid w:val="002B0F93"/>
    <w:rsid w:val="002C3903"/>
    <w:rsid w:val="002E2D65"/>
    <w:rsid w:val="0032267D"/>
    <w:rsid w:val="00322DBA"/>
    <w:rsid w:val="0032588A"/>
    <w:rsid w:val="00331EF8"/>
    <w:rsid w:val="00336863"/>
    <w:rsid w:val="00350E38"/>
    <w:rsid w:val="00356E28"/>
    <w:rsid w:val="00371431"/>
    <w:rsid w:val="003B69DC"/>
    <w:rsid w:val="003D255F"/>
    <w:rsid w:val="003E3ACA"/>
    <w:rsid w:val="003F2D53"/>
    <w:rsid w:val="003F2DFA"/>
    <w:rsid w:val="0040361C"/>
    <w:rsid w:val="00411D58"/>
    <w:rsid w:val="004227D6"/>
    <w:rsid w:val="00426613"/>
    <w:rsid w:val="00487814"/>
    <w:rsid w:val="004A3AEC"/>
    <w:rsid w:val="004B0BFA"/>
    <w:rsid w:val="004B2A82"/>
    <w:rsid w:val="004F3F85"/>
    <w:rsid w:val="004F7E67"/>
    <w:rsid w:val="005451EC"/>
    <w:rsid w:val="005855D7"/>
    <w:rsid w:val="0058674C"/>
    <w:rsid w:val="00592CF0"/>
    <w:rsid w:val="005C4AF9"/>
    <w:rsid w:val="00610D52"/>
    <w:rsid w:val="00621707"/>
    <w:rsid w:val="00654E69"/>
    <w:rsid w:val="00671CA3"/>
    <w:rsid w:val="00683E81"/>
    <w:rsid w:val="006925CD"/>
    <w:rsid w:val="00695DD3"/>
    <w:rsid w:val="006A65D1"/>
    <w:rsid w:val="006D77E0"/>
    <w:rsid w:val="006F0ED9"/>
    <w:rsid w:val="007113E5"/>
    <w:rsid w:val="007176CE"/>
    <w:rsid w:val="00751CC1"/>
    <w:rsid w:val="00766992"/>
    <w:rsid w:val="00785B73"/>
    <w:rsid w:val="007B2DC9"/>
    <w:rsid w:val="007F18AF"/>
    <w:rsid w:val="00805CD5"/>
    <w:rsid w:val="008160FE"/>
    <w:rsid w:val="008451CA"/>
    <w:rsid w:val="008501BF"/>
    <w:rsid w:val="00853407"/>
    <w:rsid w:val="00891B5B"/>
    <w:rsid w:val="008A1C85"/>
    <w:rsid w:val="008C3A38"/>
    <w:rsid w:val="008C4174"/>
    <w:rsid w:val="008F5F3B"/>
    <w:rsid w:val="009105ED"/>
    <w:rsid w:val="00922367"/>
    <w:rsid w:val="009262C3"/>
    <w:rsid w:val="0094763D"/>
    <w:rsid w:val="00980F9F"/>
    <w:rsid w:val="009C120F"/>
    <w:rsid w:val="009C3FDD"/>
    <w:rsid w:val="009C65CB"/>
    <w:rsid w:val="009C774E"/>
    <w:rsid w:val="00A04B33"/>
    <w:rsid w:val="00A0529D"/>
    <w:rsid w:val="00A257FA"/>
    <w:rsid w:val="00A8284C"/>
    <w:rsid w:val="00A83EFE"/>
    <w:rsid w:val="00A92189"/>
    <w:rsid w:val="00AA5023"/>
    <w:rsid w:val="00AB5026"/>
    <w:rsid w:val="00AE1D6F"/>
    <w:rsid w:val="00B4554A"/>
    <w:rsid w:val="00B62CF1"/>
    <w:rsid w:val="00B84222"/>
    <w:rsid w:val="00B85CC8"/>
    <w:rsid w:val="00BB304F"/>
    <w:rsid w:val="00BE0A2D"/>
    <w:rsid w:val="00BF024A"/>
    <w:rsid w:val="00C07F85"/>
    <w:rsid w:val="00C11E9B"/>
    <w:rsid w:val="00C13597"/>
    <w:rsid w:val="00C3534A"/>
    <w:rsid w:val="00C35C7B"/>
    <w:rsid w:val="00C52B72"/>
    <w:rsid w:val="00C52CEF"/>
    <w:rsid w:val="00C87525"/>
    <w:rsid w:val="00CA49D1"/>
    <w:rsid w:val="00CC288C"/>
    <w:rsid w:val="00CC5EA1"/>
    <w:rsid w:val="00CE1247"/>
    <w:rsid w:val="00CF44A5"/>
    <w:rsid w:val="00D064BE"/>
    <w:rsid w:val="00D21750"/>
    <w:rsid w:val="00D30299"/>
    <w:rsid w:val="00D410EB"/>
    <w:rsid w:val="00D52F90"/>
    <w:rsid w:val="00D830CB"/>
    <w:rsid w:val="00DC0AC6"/>
    <w:rsid w:val="00DE2B7A"/>
    <w:rsid w:val="00DE586C"/>
    <w:rsid w:val="00E0489D"/>
    <w:rsid w:val="00E203E5"/>
    <w:rsid w:val="00E267C7"/>
    <w:rsid w:val="00E32F5D"/>
    <w:rsid w:val="00E37ADC"/>
    <w:rsid w:val="00E708DD"/>
    <w:rsid w:val="00E83E18"/>
    <w:rsid w:val="00E94684"/>
    <w:rsid w:val="00EC3DD7"/>
    <w:rsid w:val="00F17E6A"/>
    <w:rsid w:val="00F373AD"/>
    <w:rsid w:val="00F54B81"/>
    <w:rsid w:val="00F65BB6"/>
    <w:rsid w:val="00F728A2"/>
    <w:rsid w:val="00F8295D"/>
    <w:rsid w:val="00F91005"/>
    <w:rsid w:val="00FC0182"/>
    <w:rsid w:val="00FD5DDA"/>
    <w:rsid w:val="00FF7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4BE"/>
    <w:pPr>
      <w:ind w:left="720"/>
      <w:contextualSpacing/>
    </w:pPr>
  </w:style>
  <w:style w:type="paragraph" w:styleId="a4">
    <w:name w:val="header"/>
    <w:basedOn w:val="a"/>
    <w:link w:val="a5"/>
    <w:uiPriority w:val="99"/>
    <w:unhideWhenUsed/>
    <w:rsid w:val="009105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5ED"/>
  </w:style>
  <w:style w:type="paragraph" w:styleId="a6">
    <w:name w:val="footer"/>
    <w:basedOn w:val="a"/>
    <w:link w:val="a7"/>
    <w:uiPriority w:val="99"/>
    <w:unhideWhenUsed/>
    <w:rsid w:val="009105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5ED"/>
  </w:style>
  <w:style w:type="character" w:styleId="a8">
    <w:name w:val="Hyperlink"/>
    <w:basedOn w:val="a0"/>
    <w:uiPriority w:val="99"/>
    <w:unhideWhenUsed/>
    <w:rsid w:val="003F2D53"/>
    <w:rPr>
      <w:color w:val="0000FF" w:themeColor="hyperlink"/>
      <w:u w:val="single"/>
    </w:rPr>
  </w:style>
  <w:style w:type="paragraph" w:styleId="a9">
    <w:name w:val="Balloon Text"/>
    <w:basedOn w:val="a"/>
    <w:link w:val="aa"/>
    <w:uiPriority w:val="99"/>
    <w:semiHidden/>
    <w:unhideWhenUsed/>
    <w:rsid w:val="005C4A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4AF9"/>
    <w:rPr>
      <w:rFonts w:ascii="Segoe UI" w:hAnsi="Segoe UI" w:cs="Segoe UI"/>
      <w:sz w:val="18"/>
      <w:szCs w:val="18"/>
    </w:rPr>
  </w:style>
  <w:style w:type="paragraph" w:customStyle="1" w:styleId="ConsPlusNonformat">
    <w:name w:val="ConsPlusNonformat"/>
    <w:uiPriority w:val="99"/>
    <w:rsid w:val="00000F6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footnote text"/>
    <w:basedOn w:val="a"/>
    <w:link w:val="ac"/>
    <w:uiPriority w:val="99"/>
    <w:semiHidden/>
    <w:unhideWhenUsed/>
    <w:rsid w:val="00000F6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000F66"/>
    <w:rPr>
      <w:rFonts w:ascii="Times New Roman" w:eastAsia="Times New Roman" w:hAnsi="Times New Roman" w:cs="Times New Roman"/>
      <w:sz w:val="20"/>
      <w:szCs w:val="20"/>
    </w:rPr>
  </w:style>
  <w:style w:type="character" w:styleId="ad">
    <w:name w:val="footnote reference"/>
    <w:basedOn w:val="a0"/>
    <w:uiPriority w:val="99"/>
    <w:semiHidden/>
    <w:unhideWhenUsed/>
    <w:rsid w:val="00000F66"/>
    <w:rPr>
      <w:vertAlign w:val="superscript"/>
    </w:rPr>
  </w:style>
  <w:style w:type="character" w:styleId="ae">
    <w:name w:val="line number"/>
    <w:basedOn w:val="a0"/>
    <w:uiPriority w:val="99"/>
    <w:semiHidden/>
    <w:unhideWhenUsed/>
    <w:rsid w:val="00BE0A2D"/>
  </w:style>
</w:styles>
</file>

<file path=word/webSettings.xml><?xml version="1.0" encoding="utf-8"?>
<w:webSettings xmlns:r="http://schemas.openxmlformats.org/officeDocument/2006/relationships" xmlns:w="http://schemas.openxmlformats.org/wordprocessingml/2006/main">
  <w:divs>
    <w:div w:id="1346594602">
      <w:bodyDiv w:val="1"/>
      <w:marLeft w:val="0"/>
      <w:marRight w:val="0"/>
      <w:marTop w:val="0"/>
      <w:marBottom w:val="0"/>
      <w:divBdr>
        <w:top w:val="none" w:sz="0" w:space="0" w:color="auto"/>
        <w:left w:val="none" w:sz="0" w:space="0" w:color="auto"/>
        <w:bottom w:val="none" w:sz="0" w:space="0" w:color="auto"/>
        <w:right w:val="none" w:sz="0" w:space="0" w:color="auto"/>
      </w:divBdr>
    </w:div>
    <w:div w:id="1414352952">
      <w:bodyDiv w:val="1"/>
      <w:marLeft w:val="0"/>
      <w:marRight w:val="0"/>
      <w:marTop w:val="0"/>
      <w:marBottom w:val="0"/>
      <w:divBdr>
        <w:top w:val="none" w:sz="0" w:space="0" w:color="auto"/>
        <w:left w:val="none" w:sz="0" w:space="0" w:color="auto"/>
        <w:bottom w:val="none" w:sz="0" w:space="0" w:color="auto"/>
        <w:right w:val="none" w:sz="0" w:space="0" w:color="auto"/>
      </w:divBdr>
    </w:div>
    <w:div w:id="19480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CDEAB21D172C66C160A905ED82A46A05D71EAE1FBA078102011A753147CE00F58F68F948DF3FDBCI2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9D16-4209-4F83-B580-A73FE882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13</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InspectorKAO4</dc:creator>
  <cp:lastModifiedBy>Администратор</cp:lastModifiedBy>
  <cp:revision>28</cp:revision>
  <cp:lastPrinted>2021-03-24T01:41:00Z</cp:lastPrinted>
  <dcterms:created xsi:type="dcterms:W3CDTF">2021-02-10T01:59:00Z</dcterms:created>
  <dcterms:modified xsi:type="dcterms:W3CDTF">2021-03-24T06:53:00Z</dcterms:modified>
</cp:coreProperties>
</file>