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84007F" w:rsidP="0084007F">
      <w:pPr>
        <w:ind w:left="3119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84007F" w:rsidRDefault="0080469A" w:rsidP="0084007F">
      <w:pPr>
        <w:rPr>
          <w:sz w:val="26"/>
          <w:szCs w:val="26"/>
        </w:rPr>
      </w:pPr>
      <w:r w:rsidRPr="0080469A">
        <w:rPr>
          <w:sz w:val="26"/>
          <w:szCs w:val="26"/>
          <w:u w:val="single"/>
        </w:rPr>
        <w:t>27 апреля 2016 года</w:t>
      </w:r>
      <w:r w:rsidR="0084007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="0084007F">
        <w:rPr>
          <w:sz w:val="26"/>
          <w:szCs w:val="26"/>
        </w:rPr>
        <w:t xml:space="preserve"> г. Дальнегорск              </w:t>
      </w:r>
      <w:r>
        <w:rPr>
          <w:sz w:val="26"/>
          <w:szCs w:val="26"/>
        </w:rPr>
        <w:t xml:space="preserve">     </w:t>
      </w:r>
      <w:r w:rsidR="0084007F">
        <w:rPr>
          <w:sz w:val="26"/>
          <w:szCs w:val="26"/>
        </w:rPr>
        <w:t xml:space="preserve">   №  </w:t>
      </w:r>
      <w:r w:rsidRPr="0080469A">
        <w:rPr>
          <w:sz w:val="26"/>
          <w:szCs w:val="26"/>
          <w:u w:val="single"/>
        </w:rPr>
        <w:t>228 - па</w:t>
      </w:r>
      <w:r w:rsidR="0084007F" w:rsidRPr="0084007F">
        <w:rPr>
          <w:sz w:val="26"/>
          <w:szCs w:val="26"/>
        </w:rPr>
        <w:t xml:space="preserve">            </w:t>
      </w:r>
    </w:p>
    <w:p w:rsidR="0084007F" w:rsidRPr="0084007F" w:rsidRDefault="0084007F" w:rsidP="0084007F">
      <w:pPr>
        <w:rPr>
          <w:sz w:val="26"/>
          <w:szCs w:val="26"/>
        </w:rPr>
      </w:pPr>
    </w:p>
    <w:p w:rsidR="0084007F" w:rsidRDefault="0084007F" w:rsidP="0084007F">
      <w:pPr>
        <w:rPr>
          <w:sz w:val="26"/>
          <w:szCs w:val="2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07.10.2014 № 866-па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Муниципальной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Дальнегорского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 на 2015 – 2019 годы»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решения Думы Дальнегорского городского округа от 25.09.2015 № 399 «О внесении изменений в решение Думы Дальнегорского городского округа от 15.12.2014 № 315 «О бюджете Дальнегорского городского округа на 2015 год и плановый период 2016 и 2017 годов», Уставом Дальнегорского городского округа, администрация Дальнегорского</w:t>
      </w:r>
      <w:proofErr w:type="gramEnd"/>
      <w:r>
        <w:rPr>
          <w:sz w:val="26"/>
          <w:szCs w:val="26"/>
        </w:rPr>
        <w:t xml:space="preserve"> городского округа.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 xml:space="preserve">Внести изменения в постановление администрации Дальнегорского городского округа от 07.10.2014 № 866-па «Об утверждении Муниципальной программы «Развитие физической культуры и спорта Дальнегорского городского округа» на 2015 – 2019 годы» (с изменением от 26.01.2015 № 38-па, от 28.08.2015       № 505-па, от 22.10.2015 № 555-па, от 31.12.2015 № 832-па, </w:t>
      </w:r>
      <w:proofErr w:type="gramStart"/>
      <w:r>
        <w:rPr>
          <w:spacing w:val="-4"/>
          <w:sz w:val="26"/>
          <w:szCs w:val="26"/>
        </w:rPr>
        <w:t>от</w:t>
      </w:r>
      <w:proofErr w:type="gramEnd"/>
      <w:r>
        <w:rPr>
          <w:spacing w:val="-4"/>
          <w:sz w:val="26"/>
          <w:szCs w:val="26"/>
        </w:rPr>
        <w:t xml:space="preserve"> 12.02.2016 № 65-па), изложив Программу в новой редакции (приложение).</w:t>
      </w:r>
      <w:r>
        <w:rPr>
          <w:sz w:val="26"/>
          <w:szCs w:val="26"/>
        </w:rPr>
        <w:t xml:space="preserve"> </w:t>
      </w:r>
    </w:p>
    <w:p w:rsidR="0084007F" w:rsidRDefault="0084007F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84007F" w:rsidRDefault="0084007F" w:rsidP="0084007F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Дальнегорского городского округа, курирующего социальные вопросы. 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297798" w:rsidRDefault="00297798"/>
    <w:sectPr w:rsidR="00297798" w:rsidSect="008400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297798"/>
    <w:rsid w:val="0080469A"/>
    <w:rsid w:val="0084007F"/>
    <w:rsid w:val="00D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2016-04-20T09:06:00Z</cp:lastPrinted>
  <dcterms:created xsi:type="dcterms:W3CDTF">2016-04-20T09:03:00Z</dcterms:created>
  <dcterms:modified xsi:type="dcterms:W3CDTF">2016-04-29T02:04:00Z</dcterms:modified>
</cp:coreProperties>
</file>