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34" w:rsidRPr="007F6234" w:rsidRDefault="007F6234" w:rsidP="007F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34" w:rsidRPr="007F6234" w:rsidRDefault="007F6234" w:rsidP="007F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</w:t>
      </w:r>
    </w:p>
    <w:p w:rsidR="007F6234" w:rsidRPr="007F6234" w:rsidRDefault="007F6234" w:rsidP="007F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>ГОРОДА ДАЛЬНЕГОРСКА</w:t>
      </w:r>
    </w:p>
    <w:p w:rsidR="007F6234" w:rsidRPr="007F6234" w:rsidRDefault="007F6234" w:rsidP="007F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F6234" w:rsidRPr="007F6234" w:rsidRDefault="007F6234" w:rsidP="007F6234">
      <w:pPr>
        <w:rPr>
          <w:rFonts w:ascii="Times New Roman" w:eastAsia="Times New Roman" w:hAnsi="Times New Roman" w:cs="Times New Roman"/>
          <w:sz w:val="28"/>
          <w:szCs w:val="28"/>
        </w:rPr>
      </w:pPr>
      <w:r w:rsidRPr="007F6234">
        <w:rPr>
          <w:rFonts w:ascii="Times New Roman" w:eastAsia="Times New Roman" w:hAnsi="Times New Roman" w:cs="Times New Roman"/>
          <w:sz w:val="28"/>
          <w:szCs w:val="28"/>
        </w:rPr>
        <w:t xml:space="preserve">23 июля  2020 г.                         </w:t>
      </w:r>
      <w:r w:rsidRPr="007F6234">
        <w:rPr>
          <w:rFonts w:ascii="Times New Roman" w:eastAsia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7F6234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994BA1">
        <w:rPr>
          <w:rFonts w:ascii="Times New Roman" w:eastAsia="Times New Roman" w:hAnsi="Times New Roman" w:cs="Times New Roman"/>
          <w:sz w:val="28"/>
          <w:szCs w:val="28"/>
        </w:rPr>
        <w:t xml:space="preserve"> 678</w:t>
      </w:r>
      <w:r w:rsidRPr="007F6234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994BA1">
        <w:rPr>
          <w:rFonts w:ascii="Times New Roman" w:eastAsia="Times New Roman" w:hAnsi="Times New Roman" w:cs="Times New Roman"/>
          <w:sz w:val="28"/>
          <w:szCs w:val="28"/>
        </w:rPr>
        <w:t>117</w:t>
      </w:r>
    </w:p>
    <w:p w:rsidR="007F6234" w:rsidRPr="007F6234" w:rsidRDefault="007F6234" w:rsidP="007F6234">
      <w:pPr>
        <w:ind w:right="5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234" w:rsidRPr="007F6234" w:rsidRDefault="007F6234" w:rsidP="007F62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234">
        <w:rPr>
          <w:rFonts w:ascii="Times New Roman" w:eastAsia="Times New Roman" w:hAnsi="Times New Roman" w:cs="Times New Roman"/>
          <w:b/>
          <w:sz w:val="28"/>
          <w:szCs w:val="28"/>
        </w:rPr>
        <w:t>О форме уведомления собственником (владельцем)</w:t>
      </w:r>
    </w:p>
    <w:p w:rsidR="007F6234" w:rsidRPr="007F6234" w:rsidRDefault="007F6234" w:rsidP="007F62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2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помещения территориальной избирательной комиссии </w:t>
      </w:r>
    </w:p>
    <w:p w:rsidR="007F6234" w:rsidRPr="007F6234" w:rsidRDefault="007F6234" w:rsidP="007F62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234">
        <w:rPr>
          <w:rFonts w:ascii="Times New Roman" w:eastAsia="Times New Roman" w:hAnsi="Times New Roman" w:cs="Times New Roman"/>
          <w:b/>
          <w:sz w:val="28"/>
          <w:szCs w:val="28"/>
        </w:rPr>
        <w:t>города Дальнегорска о факте предоставления помещения зарегистрированному кандидату</w:t>
      </w:r>
    </w:p>
    <w:p w:rsidR="007F6234" w:rsidRPr="007F6234" w:rsidRDefault="007F6234" w:rsidP="007F6234">
      <w:pPr>
        <w:spacing w:after="0"/>
        <w:ind w:right="5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234" w:rsidRPr="007F6234" w:rsidRDefault="007F6234" w:rsidP="007F623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6234">
        <w:rPr>
          <w:rFonts w:ascii="Times New Roman" w:hAnsi="Times New Roman" w:cs="Times New Roman"/>
          <w:sz w:val="28"/>
          <w:szCs w:val="28"/>
        </w:rPr>
        <w:t xml:space="preserve">   В соответствии с пунктом 5 статьи 64 Избирательного кодекса Приморского края, территориальная избирательная комиссия города Дальнегорска</w:t>
      </w:r>
    </w:p>
    <w:p w:rsidR="007F6234" w:rsidRPr="007F6234" w:rsidRDefault="007F6234" w:rsidP="007F6234">
      <w:pPr>
        <w:pStyle w:val="2"/>
        <w:spacing w:after="0" w:line="360" w:lineRule="auto"/>
        <w:ind w:firstLine="902"/>
        <w:jc w:val="both"/>
        <w:rPr>
          <w:sz w:val="28"/>
          <w:szCs w:val="28"/>
        </w:rPr>
      </w:pPr>
      <w:r w:rsidRPr="007F6234">
        <w:rPr>
          <w:sz w:val="28"/>
          <w:szCs w:val="28"/>
        </w:rPr>
        <w:t>РЕШИЛА:</w:t>
      </w:r>
    </w:p>
    <w:p w:rsidR="007F6234" w:rsidRPr="007F6234" w:rsidRDefault="007F6234" w:rsidP="007F6234">
      <w:pPr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23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7F6234">
          <w:rPr>
            <w:rStyle w:val="a3"/>
            <w:color w:val="auto"/>
            <w:sz w:val="28"/>
            <w:szCs w:val="28"/>
            <w:u w:val="none"/>
          </w:rPr>
          <w:t>форму уведомления территориальной избирательной комиссии города Дальнегорска собственником</w:t>
        </w:r>
      </w:hyperlink>
      <w:r w:rsidRPr="007F6234">
        <w:rPr>
          <w:rFonts w:ascii="Times New Roman" w:hAnsi="Times New Roman" w:cs="Times New Roman"/>
          <w:sz w:val="28"/>
          <w:szCs w:val="28"/>
        </w:rPr>
        <w:t>, владельцем помещения, находящегося в государственной или муниципальной собственности, а также в собственности организаций, имеющих по состоянию на 06 июня 2020 года (когда было опубликовано решение о назначении выборов)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 факте и</w:t>
      </w:r>
      <w:proofErr w:type="gramEnd"/>
      <w:r w:rsidRPr="007F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234">
        <w:rPr>
          <w:rFonts w:ascii="Times New Roman" w:hAnsi="Times New Roman" w:cs="Times New Roman"/>
          <w:sz w:val="28"/>
          <w:szCs w:val="28"/>
        </w:rPr>
        <w:t xml:space="preserve">условиях предоставления указанного помещения зарегистрированным кандидатам на дополнительных выборах </w:t>
      </w:r>
      <w:r w:rsidRPr="007F6234">
        <w:rPr>
          <w:rFonts w:ascii="Times New Roman" w:hAnsi="Times New Roman" w:cs="Times New Roman"/>
          <w:bCs/>
          <w:sz w:val="28"/>
          <w:szCs w:val="28"/>
        </w:rPr>
        <w:t>депутатов Думы Дальнегорского городского округа по одномандатным избирательным округам № 3, № 17, № 20</w:t>
      </w:r>
      <w:r w:rsidR="00994BA1">
        <w:rPr>
          <w:rFonts w:ascii="Times New Roman" w:hAnsi="Times New Roman" w:cs="Times New Roman"/>
          <w:bCs/>
          <w:sz w:val="28"/>
          <w:szCs w:val="28"/>
        </w:rPr>
        <w:t>,</w:t>
      </w:r>
      <w:r w:rsidRPr="007F6234">
        <w:rPr>
          <w:rFonts w:ascii="Times New Roman" w:hAnsi="Times New Roman" w:cs="Times New Roman"/>
          <w:bCs/>
          <w:sz w:val="28"/>
          <w:szCs w:val="28"/>
        </w:rPr>
        <w:t xml:space="preserve">  назначенных на 13 сентября 2020 года,</w:t>
      </w:r>
      <w:r w:rsidRPr="007F6234">
        <w:rPr>
          <w:rFonts w:ascii="Times New Roman" w:hAnsi="Times New Roman" w:cs="Times New Roman"/>
          <w:sz w:val="28"/>
          <w:szCs w:val="28"/>
        </w:rPr>
        <w:t xml:space="preserve"> а также о том, когда это помещение может быть представлено в течение агитационного периода другим зарегистрированным кандидатам (прилагается).</w:t>
      </w:r>
      <w:proofErr w:type="gramEnd"/>
    </w:p>
    <w:p w:rsidR="007F6234" w:rsidRDefault="007F6234" w:rsidP="007F62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BA1" w:rsidRDefault="00994BA1" w:rsidP="007F62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234" w:rsidRPr="007F6234" w:rsidRDefault="007F6234" w:rsidP="007F62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2. Направить настоящее решение Главе Дальнегорского городского округа.</w:t>
      </w:r>
    </w:p>
    <w:p w:rsidR="007F6234" w:rsidRPr="007F6234" w:rsidRDefault="007F6234" w:rsidP="007F6234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623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623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информационно-телекоммуниционной сети «Интернет». </w:t>
      </w:r>
    </w:p>
    <w:p w:rsidR="007F6234" w:rsidRPr="007F6234" w:rsidRDefault="007F6234" w:rsidP="007F623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34" w:rsidRPr="007F6234" w:rsidRDefault="007F6234" w:rsidP="007F6234">
      <w:pPr>
        <w:suppressAutoHyphens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F6234">
        <w:rPr>
          <w:rFonts w:ascii="Times New Roman" w:hAnsi="Times New Roman" w:cs="Times New Roman"/>
          <w:sz w:val="28"/>
          <w:szCs w:val="28"/>
        </w:rPr>
        <w:tab/>
        <w:t xml:space="preserve">                  С.Н. Зарецкая </w:t>
      </w:r>
    </w:p>
    <w:p w:rsidR="007F6234" w:rsidRPr="007F6234" w:rsidRDefault="007F6234" w:rsidP="007F623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Секретарь</w:t>
      </w:r>
      <w:r w:rsidR="00994BA1">
        <w:rPr>
          <w:rFonts w:ascii="Times New Roman" w:hAnsi="Times New Roman" w:cs="Times New Roman"/>
          <w:sz w:val="28"/>
          <w:szCs w:val="28"/>
        </w:rPr>
        <w:t xml:space="preserve"> заседания                                                                           Т.А.Березина</w:t>
      </w:r>
    </w:p>
    <w:p w:rsidR="007F6234" w:rsidRPr="007F6234" w:rsidRDefault="007F6234" w:rsidP="007F62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7F6234" w:rsidRPr="007F6234" w:rsidRDefault="007F6234" w:rsidP="007F6234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7F6234" w:rsidRPr="007F6234" w:rsidTr="007F6234">
        <w:trPr>
          <w:trHeight w:val="1038"/>
        </w:trPr>
        <w:tc>
          <w:tcPr>
            <w:tcW w:w="5211" w:type="dxa"/>
          </w:tcPr>
          <w:p w:rsidR="007F6234" w:rsidRPr="007F6234" w:rsidRDefault="007F6234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6234" w:rsidRPr="007F6234" w:rsidRDefault="007F6234">
            <w:pPr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3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F6234" w:rsidRPr="007F6234" w:rsidRDefault="007F6234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7F6234">
              <w:rPr>
                <w:rFonts w:ascii="Times New Roman" w:hAnsi="Times New Roman" w:cs="Times New Roman"/>
              </w:rPr>
              <w:t>к решению территориальной избирательной комиссии города Дальнегорска</w:t>
            </w:r>
          </w:p>
          <w:p w:rsidR="007F6234" w:rsidRPr="007F6234" w:rsidRDefault="007F6234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F6234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3</w:t>
            </w:r>
            <w:r w:rsidRPr="007F6234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7F6234">
              <w:rPr>
                <w:rFonts w:ascii="Times New Roman" w:hAnsi="Times New Roman" w:cs="Times New Roman"/>
              </w:rPr>
              <w:t>я 20</w:t>
            </w:r>
            <w:r>
              <w:rPr>
                <w:rFonts w:ascii="Times New Roman" w:hAnsi="Times New Roman" w:cs="Times New Roman"/>
              </w:rPr>
              <w:t>20</w:t>
            </w:r>
            <w:r w:rsidRPr="007F6234">
              <w:rPr>
                <w:rFonts w:ascii="Times New Roman" w:hAnsi="Times New Roman" w:cs="Times New Roman"/>
              </w:rPr>
              <w:t xml:space="preserve"> г. № </w:t>
            </w:r>
            <w:r w:rsidR="00994BA1">
              <w:rPr>
                <w:rFonts w:ascii="Times New Roman" w:hAnsi="Times New Roman" w:cs="Times New Roman"/>
              </w:rPr>
              <w:t>678</w:t>
            </w:r>
            <w:r w:rsidRPr="007F6234">
              <w:rPr>
                <w:rFonts w:ascii="Times New Roman" w:hAnsi="Times New Roman" w:cs="Times New Roman"/>
              </w:rPr>
              <w:t xml:space="preserve"> /</w:t>
            </w:r>
            <w:r w:rsidR="00994BA1">
              <w:rPr>
                <w:rFonts w:ascii="Times New Roman" w:hAnsi="Times New Roman" w:cs="Times New Roman"/>
              </w:rPr>
              <w:t>117</w:t>
            </w:r>
          </w:p>
          <w:p w:rsidR="007F6234" w:rsidRPr="007F6234" w:rsidRDefault="007F6234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234" w:rsidRPr="007F6234" w:rsidRDefault="007F6234" w:rsidP="007F6234">
      <w:pPr>
        <w:autoSpaceDE w:val="0"/>
        <w:autoSpaceDN w:val="0"/>
        <w:adjustRightInd w:val="0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В</w:t>
      </w:r>
      <w:r w:rsidRPr="007F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234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города Дальнегорска</w:t>
      </w:r>
    </w:p>
    <w:p w:rsidR="007F6234" w:rsidRPr="007F6234" w:rsidRDefault="007F6234" w:rsidP="007F6234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 xml:space="preserve">г. Дальнегорск, проспект 50 лет Октября, д. 125, </w:t>
      </w:r>
      <w:proofErr w:type="spellStart"/>
      <w:r w:rsidRPr="007F623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F6234">
        <w:rPr>
          <w:rFonts w:ascii="Times New Roman" w:hAnsi="Times New Roman" w:cs="Times New Roman"/>
          <w:sz w:val="28"/>
          <w:szCs w:val="28"/>
        </w:rPr>
        <w:t>. 14б</w:t>
      </w:r>
    </w:p>
    <w:p w:rsidR="007F6234" w:rsidRPr="007F6234" w:rsidRDefault="007F6234" w:rsidP="007F6234">
      <w:pPr>
        <w:autoSpaceDE w:val="0"/>
        <w:autoSpaceDN w:val="0"/>
        <w:adjustRightInd w:val="0"/>
        <w:ind w:left="510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6234" w:rsidRPr="007F6234" w:rsidRDefault="007F6234" w:rsidP="007F623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6234" w:rsidRPr="007F6234" w:rsidRDefault="007F6234" w:rsidP="007F6234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 xml:space="preserve"> ___ 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234" w:rsidRPr="007F6234" w:rsidRDefault="007F6234" w:rsidP="00421540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В соответствии с пунктами 3, 4, 5 статьи 64 Избирательного кодекса Приморского края __________________________________________________</w:t>
      </w:r>
    </w:p>
    <w:p w:rsidR="007F6234" w:rsidRPr="007F6234" w:rsidRDefault="007F6234" w:rsidP="00421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623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(полное наименование организации, учреждения)</w:t>
      </w:r>
    </w:p>
    <w:p w:rsidR="007F6234" w:rsidRPr="007F6234" w:rsidRDefault="007F6234" w:rsidP="00421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сообщает о факте предоставления на безвозмездной (платной) основе «____» 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 помещения, расположенного по адресу: ____________________________, ул. __________________________, для проведения агитационного публичного мероприятия в форме собрания, организуемого кандидатом ___________________________________________</w:t>
      </w:r>
    </w:p>
    <w:p w:rsidR="007F6234" w:rsidRPr="007F6234" w:rsidRDefault="007F6234" w:rsidP="007F62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623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(Ф. И. О. кандидата)</w:t>
      </w:r>
    </w:p>
    <w:p w:rsidR="007F6234" w:rsidRPr="007F6234" w:rsidRDefault="007F6234" w:rsidP="007F623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на дополнительных  выборах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6234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 по одномандатн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6234">
        <w:rPr>
          <w:rFonts w:ascii="Times New Roman" w:hAnsi="Times New Roman" w:cs="Times New Roman"/>
          <w:sz w:val="28"/>
          <w:szCs w:val="28"/>
        </w:rPr>
        <w:t>м избирательн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6234">
        <w:rPr>
          <w:rFonts w:ascii="Times New Roman" w:hAnsi="Times New Roman" w:cs="Times New Roman"/>
          <w:sz w:val="28"/>
          <w:szCs w:val="28"/>
        </w:rPr>
        <w:t>м округ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F623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6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17, № 20</w:t>
      </w:r>
      <w:r w:rsidR="00994B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234">
        <w:rPr>
          <w:rFonts w:ascii="Times New Roman" w:hAnsi="Times New Roman" w:cs="Times New Roman"/>
          <w:sz w:val="28"/>
          <w:szCs w:val="28"/>
        </w:rPr>
        <w:t xml:space="preserve"> назначенных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6234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7F62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F6234" w:rsidRPr="007F6234" w:rsidRDefault="007F6234" w:rsidP="007F623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Указанное помещение может быть предоставлено другим кандидатам на тех же условиях:</w:t>
      </w:r>
    </w:p>
    <w:p w:rsidR="007F6234" w:rsidRPr="007F6234" w:rsidRDefault="007F6234" w:rsidP="007F623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с «__» 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 по «___» 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 с ___ час</w:t>
      </w:r>
      <w:proofErr w:type="gramStart"/>
      <w:r w:rsidRPr="007F6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2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6234">
        <w:rPr>
          <w:rFonts w:ascii="Times New Roman" w:hAnsi="Times New Roman" w:cs="Times New Roman"/>
          <w:sz w:val="28"/>
          <w:szCs w:val="28"/>
        </w:rPr>
        <w:t>о ___ час.</w:t>
      </w:r>
    </w:p>
    <w:p w:rsidR="007F6234" w:rsidRPr="007F6234" w:rsidRDefault="007F6234" w:rsidP="007F623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или</w:t>
      </w:r>
    </w:p>
    <w:p w:rsidR="007F6234" w:rsidRPr="007F6234" w:rsidRDefault="007F6234" w:rsidP="007F623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дата «___» 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6234">
        <w:rPr>
          <w:rFonts w:ascii="Times New Roman" w:hAnsi="Times New Roman" w:cs="Times New Roman"/>
          <w:sz w:val="28"/>
          <w:szCs w:val="28"/>
        </w:rPr>
        <w:t xml:space="preserve"> года с ___ час</w:t>
      </w:r>
      <w:proofErr w:type="gramStart"/>
      <w:r w:rsidRPr="007F6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2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6234">
        <w:rPr>
          <w:rFonts w:ascii="Times New Roman" w:hAnsi="Times New Roman" w:cs="Times New Roman"/>
          <w:sz w:val="28"/>
          <w:szCs w:val="28"/>
        </w:rPr>
        <w:t>о  ___ час.</w:t>
      </w:r>
    </w:p>
    <w:p w:rsidR="007F6234" w:rsidRPr="007F6234" w:rsidRDefault="007F6234" w:rsidP="007F623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234" w:rsidRPr="007F6234" w:rsidRDefault="007F6234" w:rsidP="007F623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C5A6E" w:rsidRPr="007F6234" w:rsidRDefault="007F6234" w:rsidP="0042154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7F6234">
        <w:rPr>
          <w:rFonts w:ascii="Times New Roman" w:hAnsi="Times New Roman" w:cs="Times New Roman"/>
          <w:sz w:val="28"/>
          <w:szCs w:val="28"/>
        </w:rPr>
        <w:t>организации, учреждения</w:t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</w:r>
      <w:r w:rsidRPr="007F6234">
        <w:rPr>
          <w:rFonts w:ascii="Times New Roman" w:hAnsi="Times New Roman" w:cs="Times New Roman"/>
          <w:sz w:val="28"/>
          <w:szCs w:val="28"/>
        </w:rPr>
        <w:tab/>
        <w:t>______________</w:t>
      </w:r>
    </w:p>
    <w:sectPr w:rsidR="00DC5A6E" w:rsidRPr="007F6234" w:rsidSect="007F62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A9B"/>
    <w:multiLevelType w:val="hybridMultilevel"/>
    <w:tmpl w:val="EF04F15A"/>
    <w:lvl w:ilvl="0" w:tplc="B100E4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234"/>
    <w:rsid w:val="000244A9"/>
    <w:rsid w:val="00421540"/>
    <w:rsid w:val="007F6234"/>
    <w:rsid w:val="00994BA1"/>
    <w:rsid w:val="00D151B8"/>
    <w:rsid w:val="00DC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6234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F6234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F6234"/>
    <w:rPr>
      <w:rFonts w:ascii="Times New Roman" w:eastAsia="Calibri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besttik.ucoz.ru/reshen/2011/R13_076pr1-2011predost_pomeschenj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2020-07-24T02:31:00Z</cp:lastPrinted>
  <dcterms:created xsi:type="dcterms:W3CDTF">2020-07-21T02:21:00Z</dcterms:created>
  <dcterms:modified xsi:type="dcterms:W3CDTF">2020-07-24T02:32:00Z</dcterms:modified>
</cp:coreProperties>
</file>