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 внесении изменений в решение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от 26.09.2013 № 139 «Об утверждении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 xml:space="preserve">Положения о бюджетном процессе 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</w:p>
    <w:p w:rsidR="002A38B8" w:rsidRPr="00263B2E" w:rsidRDefault="003B1592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 новой редакции»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E1092" w:rsidRPr="003B1592" w:rsidRDefault="006E1092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3B1592">
        <w:rPr>
          <w:rFonts w:ascii="Times New Roman" w:hAnsi="Times New Roman"/>
          <w:b/>
          <w:sz w:val="26"/>
          <w:szCs w:val="26"/>
        </w:rPr>
        <w:t>«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Думы Дальнегорского городского округа от 26.09.2013 № 139 «Об утверждении Положения о бюджетном процессе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Дальнегорском</w:t>
      </w:r>
      <w:proofErr w:type="gramEnd"/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 городском округе в новой редакции»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D0BA2" w:rsidRDefault="00425010" w:rsidP="003D0BA2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0BA2">
        <w:rPr>
          <w:rFonts w:ascii="Times New Roman" w:hAnsi="Times New Roman"/>
          <w:sz w:val="26"/>
          <w:szCs w:val="26"/>
        </w:rPr>
        <w:t xml:space="preserve">Федеральными законами Российской Федерации от 02.11.2013 № 294-ФЗ), от 28.12.2013 № 418-ФЗ, от 12.03.2014 № 25-ФЗ, от 28.06.2014 № 183-ФЗ, от 21.07.2014 № 249-ФЗ, от 21.07.2014 № 26-ФЗ, от 04.10.2014 № 283-ФЗ, от 22.10.2014 № 227-ФЗ, от </w:t>
      </w:r>
      <w:r w:rsidRPr="00425010">
        <w:rPr>
          <w:rFonts w:ascii="Times New Roman" w:hAnsi="Times New Roman"/>
          <w:sz w:val="26"/>
          <w:szCs w:val="26"/>
        </w:rPr>
        <w:t xml:space="preserve">24.11.2014 </w:t>
      </w:r>
      <w:hyperlink r:id="rId7" w:tooltip="Федеральный закон от 24.11.2014 N 375-ФЗ&#10;&quot;О внесении изменений в отдельные законодательные акты Российской Федерации в связи с совершенствованием межбюджетных отношений&quot;" w:history="1">
        <w:r w:rsidRPr="00425010">
          <w:rPr>
            <w:rFonts w:ascii="Times New Roman" w:hAnsi="Times New Roman"/>
            <w:sz w:val="26"/>
            <w:szCs w:val="26"/>
          </w:rPr>
          <w:t>N 375-ФЗ</w:t>
        </w:r>
      </w:hyperlink>
      <w:r w:rsidRPr="00425010">
        <w:rPr>
          <w:rFonts w:ascii="Times New Roman" w:hAnsi="Times New Roman"/>
          <w:sz w:val="26"/>
          <w:szCs w:val="26"/>
        </w:rPr>
        <w:t xml:space="preserve">, от 29.11.2014 </w:t>
      </w:r>
      <w:hyperlink r:id="rId8" w:tooltip="Федеральный закон от 29.11.2014 N 383-ФЗ&#10;&quot;О внесении изменений в Бюджетный кодекс Российской Федерации&quot;" w:history="1">
        <w:r w:rsidRPr="00425010">
          <w:rPr>
            <w:rFonts w:ascii="Times New Roman" w:hAnsi="Times New Roman"/>
            <w:sz w:val="26"/>
            <w:szCs w:val="26"/>
          </w:rPr>
          <w:t>N 383-ФЗ</w:t>
        </w:r>
      </w:hyperlink>
      <w:r w:rsidR="003D0BA2" w:rsidRPr="003D0BA2">
        <w:rPr>
          <w:rFonts w:ascii="Times New Roman" w:hAnsi="Times New Roman"/>
          <w:sz w:val="26"/>
          <w:szCs w:val="26"/>
        </w:rPr>
        <w:t xml:space="preserve"> внесены изменения в Бюджетный кодекс Российской Федерации (далее - БК РФ).</w:t>
      </w:r>
      <w:proofErr w:type="gramEnd"/>
    </w:p>
    <w:p w:rsidR="00161DED" w:rsidRDefault="003D0BA2" w:rsidP="00161DE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В связи с внесенными изменениями появилась необходимость доработать Положение о бюджетном процессе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/>
          <w:sz w:val="26"/>
          <w:szCs w:val="26"/>
        </w:rPr>
        <w:t xml:space="preserve"> городском округе</w:t>
      </w:r>
      <w:r w:rsidRPr="003D0BA2">
        <w:rPr>
          <w:rFonts w:ascii="Times New Roman" w:hAnsi="Times New Roman"/>
          <w:sz w:val="26"/>
          <w:szCs w:val="26"/>
        </w:rPr>
        <w:t xml:space="preserve"> (далее Положение)</w:t>
      </w:r>
      <w:r w:rsidR="00161DED">
        <w:rPr>
          <w:rFonts w:ascii="Times New Roman" w:hAnsi="Times New Roman"/>
          <w:sz w:val="26"/>
          <w:szCs w:val="26"/>
        </w:rPr>
        <w:t>, утвержденное решением Думы Дальнегорского городского округа</w:t>
      </w:r>
      <w:r w:rsidRPr="003D0BA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26</w:t>
      </w:r>
      <w:r w:rsidR="00161DED">
        <w:rPr>
          <w:rFonts w:ascii="Times New Roman" w:hAnsi="Times New Roman"/>
          <w:sz w:val="26"/>
          <w:szCs w:val="26"/>
        </w:rPr>
        <w:t xml:space="preserve"> сентября 2013</w:t>
      </w:r>
      <w:r w:rsidRPr="003D0BA2">
        <w:rPr>
          <w:rFonts w:ascii="Times New Roman" w:hAnsi="Times New Roman"/>
          <w:sz w:val="26"/>
          <w:szCs w:val="26"/>
        </w:rPr>
        <w:t xml:space="preserve"> года №</w:t>
      </w:r>
      <w:r w:rsidR="00161DED">
        <w:rPr>
          <w:rFonts w:ascii="Times New Roman" w:hAnsi="Times New Roman"/>
          <w:sz w:val="26"/>
          <w:szCs w:val="26"/>
        </w:rPr>
        <w:t xml:space="preserve"> 139</w:t>
      </w:r>
      <w:r w:rsidRPr="003D0BA2">
        <w:rPr>
          <w:rFonts w:ascii="Times New Roman" w:hAnsi="Times New Roman"/>
          <w:sz w:val="26"/>
          <w:szCs w:val="26"/>
        </w:rPr>
        <w:t xml:space="preserve"> и привести его в соответствие с действующим бюджетным законодательством.</w:t>
      </w:r>
    </w:p>
    <w:p w:rsidR="003D0BA2" w:rsidRPr="003D0BA2" w:rsidRDefault="003D0BA2" w:rsidP="00161DE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>Проектом решения предлагается для рассмотрения ряд уточняющих поправок и уточнение формулировок</w:t>
      </w:r>
      <w:r w:rsidR="00161DED">
        <w:rPr>
          <w:rFonts w:ascii="Times New Roman" w:hAnsi="Times New Roman"/>
          <w:sz w:val="26"/>
          <w:szCs w:val="26"/>
        </w:rPr>
        <w:t>, а также дополнение</w:t>
      </w:r>
      <w:r w:rsidRPr="003D0BA2">
        <w:rPr>
          <w:rFonts w:ascii="Times New Roman" w:hAnsi="Times New Roman"/>
          <w:sz w:val="26"/>
          <w:szCs w:val="26"/>
        </w:rPr>
        <w:t xml:space="preserve"> отдельных статей в соответствии с нормами БК РФ. </w:t>
      </w:r>
    </w:p>
    <w:p w:rsidR="00425010" w:rsidRPr="003E0BAC" w:rsidRDefault="00BA5C28" w:rsidP="003D0BA2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E0BAC">
        <w:rPr>
          <w:rFonts w:ascii="Times New Roman" w:hAnsi="Times New Roman"/>
          <w:b/>
          <w:sz w:val="26"/>
          <w:szCs w:val="26"/>
        </w:rPr>
        <w:t>Изложены в новой редакции:</w:t>
      </w:r>
      <w:proofErr w:type="gramEnd"/>
    </w:p>
    <w:p w:rsidR="00BA5C28" w:rsidRDefault="00D74D4F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9 статьи 6 Положения</w:t>
      </w:r>
      <w:r w:rsidR="00D82727">
        <w:rPr>
          <w:rFonts w:ascii="Times New Roman" w:hAnsi="Times New Roman"/>
          <w:sz w:val="26"/>
          <w:szCs w:val="26"/>
        </w:rPr>
        <w:t xml:space="preserve"> (приведен в соответствие со ст. 153 БК РФ)</w:t>
      </w:r>
      <w:r>
        <w:rPr>
          <w:rFonts w:ascii="Times New Roman" w:hAnsi="Times New Roman"/>
          <w:sz w:val="26"/>
          <w:szCs w:val="26"/>
        </w:rPr>
        <w:t>;</w:t>
      </w:r>
    </w:p>
    <w:p w:rsidR="00BA02D8" w:rsidRDefault="00BA02D8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10 статьи 6 Положения</w:t>
      </w:r>
      <w:r w:rsidR="00D82727">
        <w:rPr>
          <w:rFonts w:ascii="Times New Roman" w:hAnsi="Times New Roman"/>
          <w:sz w:val="26"/>
          <w:szCs w:val="26"/>
        </w:rPr>
        <w:t xml:space="preserve"> (приведен в соответствие со ст. 153 БК РФ)</w:t>
      </w:r>
      <w:r>
        <w:rPr>
          <w:rFonts w:ascii="Times New Roman" w:hAnsi="Times New Roman"/>
          <w:sz w:val="26"/>
          <w:szCs w:val="26"/>
        </w:rPr>
        <w:t>;</w:t>
      </w:r>
    </w:p>
    <w:p w:rsidR="00D74D4F" w:rsidRDefault="00D74D4F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абзац 9 статьи </w:t>
      </w:r>
      <w:r w:rsidR="00212997">
        <w:rPr>
          <w:rFonts w:ascii="Times New Roman" w:hAnsi="Times New Roman"/>
          <w:sz w:val="26"/>
          <w:szCs w:val="26"/>
        </w:rPr>
        <w:t>7.1</w:t>
      </w:r>
      <w:r>
        <w:rPr>
          <w:rFonts w:ascii="Times New Roman" w:hAnsi="Times New Roman"/>
          <w:sz w:val="26"/>
          <w:szCs w:val="26"/>
        </w:rPr>
        <w:t xml:space="preserve"> Положения</w:t>
      </w:r>
      <w:r w:rsidR="00D82727">
        <w:rPr>
          <w:rFonts w:ascii="Times New Roman" w:hAnsi="Times New Roman"/>
          <w:sz w:val="26"/>
          <w:szCs w:val="26"/>
        </w:rPr>
        <w:t xml:space="preserve"> (приведен в соответствие со ст. 179 БК РФ)</w:t>
      </w:r>
      <w:r>
        <w:rPr>
          <w:rFonts w:ascii="Times New Roman" w:hAnsi="Times New Roman"/>
          <w:sz w:val="26"/>
          <w:szCs w:val="26"/>
        </w:rPr>
        <w:t>;</w:t>
      </w:r>
    </w:p>
    <w:p w:rsidR="00DB0794" w:rsidRDefault="00DB0794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8 статьи 8 Положения</w:t>
      </w:r>
      <w:r w:rsidR="00D82727">
        <w:rPr>
          <w:rFonts w:ascii="Times New Roman" w:hAnsi="Times New Roman"/>
          <w:sz w:val="26"/>
          <w:szCs w:val="26"/>
        </w:rPr>
        <w:t xml:space="preserve"> (приведен в соответствие со ст. 157 БК РФ)</w:t>
      </w:r>
      <w:r>
        <w:rPr>
          <w:rFonts w:ascii="Times New Roman" w:hAnsi="Times New Roman"/>
          <w:sz w:val="26"/>
          <w:szCs w:val="26"/>
        </w:rPr>
        <w:t>;</w:t>
      </w:r>
    </w:p>
    <w:p w:rsidR="00D74D4F" w:rsidRPr="00177950" w:rsidRDefault="00DB0794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7950">
        <w:rPr>
          <w:rFonts w:ascii="Times New Roman" w:hAnsi="Times New Roman"/>
          <w:sz w:val="26"/>
          <w:szCs w:val="26"/>
        </w:rPr>
        <w:t>- часть 6 статьи 10 Положения</w:t>
      </w:r>
      <w:r w:rsidR="006C54BC" w:rsidRPr="00177950">
        <w:rPr>
          <w:rFonts w:ascii="Times New Roman" w:hAnsi="Times New Roman"/>
          <w:sz w:val="26"/>
          <w:szCs w:val="26"/>
        </w:rPr>
        <w:t xml:space="preserve"> (приведена в соответствие со ст. 172 БК РФ)</w:t>
      </w:r>
      <w:r w:rsidR="00663964" w:rsidRPr="00177950">
        <w:rPr>
          <w:rFonts w:ascii="Times New Roman" w:hAnsi="Times New Roman"/>
          <w:sz w:val="26"/>
          <w:szCs w:val="26"/>
        </w:rPr>
        <w:t xml:space="preserve">. Основным изменением в ч. 6 ст. 10 является расширение перечня </w:t>
      </w:r>
      <w:r w:rsidR="001F00E9" w:rsidRPr="00177950">
        <w:rPr>
          <w:rFonts w:ascii="Times New Roman" w:hAnsi="Times New Roman"/>
          <w:sz w:val="26"/>
          <w:szCs w:val="26"/>
        </w:rPr>
        <w:t>основ для составления проекта бюджета. В указанный перечень добавлены: основны</w:t>
      </w:r>
      <w:r w:rsidR="00177950">
        <w:rPr>
          <w:rFonts w:ascii="Times New Roman" w:hAnsi="Times New Roman"/>
          <w:sz w:val="26"/>
          <w:szCs w:val="26"/>
        </w:rPr>
        <w:t>е</w:t>
      </w:r>
      <w:r w:rsidR="001F00E9" w:rsidRPr="00177950">
        <w:rPr>
          <w:rFonts w:ascii="Times New Roman" w:hAnsi="Times New Roman"/>
          <w:sz w:val="26"/>
          <w:szCs w:val="26"/>
        </w:rPr>
        <w:t xml:space="preserve"> направления таможенно-тарифной политики Российской Федерации, бюджетный прогноз (проект бюджетного прогноза, проект изменений бюджетного прогноза) на долгосрочный период, проекты муниципальных программ, проекты изменений муниципальных программ;</w:t>
      </w:r>
    </w:p>
    <w:p w:rsidR="00DB0794" w:rsidRPr="00C80207" w:rsidRDefault="00DB0794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0207">
        <w:rPr>
          <w:rFonts w:ascii="Times New Roman" w:hAnsi="Times New Roman"/>
          <w:sz w:val="26"/>
          <w:szCs w:val="26"/>
        </w:rPr>
        <w:t>- часть 6 статьи 12 Положения</w:t>
      </w:r>
      <w:r w:rsidR="00177950" w:rsidRPr="00C80207">
        <w:rPr>
          <w:rFonts w:ascii="Times New Roman" w:hAnsi="Times New Roman"/>
          <w:sz w:val="26"/>
          <w:szCs w:val="26"/>
        </w:rPr>
        <w:t xml:space="preserve"> (приведена в соответствие со ст. 81 БК РФ).  Согласно новой редакции</w:t>
      </w:r>
      <w:r w:rsidR="00C80207" w:rsidRPr="00C80207">
        <w:rPr>
          <w:rFonts w:ascii="Times New Roman" w:hAnsi="Times New Roman"/>
          <w:sz w:val="26"/>
          <w:szCs w:val="26"/>
        </w:rPr>
        <w:t>, представление отчета об использовании бюджетных ассигнований резервного фонда</w:t>
      </w:r>
      <w:r w:rsidR="00177950" w:rsidRPr="00C80207">
        <w:rPr>
          <w:rFonts w:ascii="Times New Roman" w:hAnsi="Times New Roman"/>
          <w:sz w:val="26"/>
          <w:szCs w:val="26"/>
        </w:rPr>
        <w:t xml:space="preserve"> </w:t>
      </w:r>
      <w:r w:rsidR="00C80207" w:rsidRPr="00C80207">
        <w:rPr>
          <w:rFonts w:ascii="Times New Roman" w:hAnsi="Times New Roman"/>
          <w:sz w:val="26"/>
          <w:szCs w:val="26"/>
        </w:rPr>
        <w:t xml:space="preserve">к </w:t>
      </w:r>
      <w:r w:rsidR="00177950" w:rsidRPr="00C80207">
        <w:rPr>
          <w:rFonts w:ascii="Times New Roman" w:hAnsi="Times New Roman"/>
          <w:sz w:val="26"/>
          <w:szCs w:val="26"/>
        </w:rPr>
        <w:t>ежеквартальному отчет</w:t>
      </w:r>
      <w:r w:rsidR="00C80207" w:rsidRPr="00C80207">
        <w:rPr>
          <w:rFonts w:ascii="Times New Roman" w:hAnsi="Times New Roman"/>
          <w:sz w:val="26"/>
          <w:szCs w:val="26"/>
        </w:rPr>
        <w:t>у</w:t>
      </w:r>
      <w:r w:rsidR="00177950" w:rsidRPr="00C80207">
        <w:rPr>
          <w:rFonts w:ascii="Times New Roman" w:hAnsi="Times New Roman"/>
          <w:sz w:val="26"/>
          <w:szCs w:val="26"/>
        </w:rPr>
        <w:t xml:space="preserve"> об исполнении бюджета</w:t>
      </w:r>
      <w:r w:rsidR="00C80207" w:rsidRPr="00C80207">
        <w:rPr>
          <w:rFonts w:ascii="Times New Roman" w:hAnsi="Times New Roman"/>
          <w:sz w:val="26"/>
          <w:szCs w:val="26"/>
        </w:rPr>
        <w:t xml:space="preserve"> не тр</w:t>
      </w:r>
      <w:r w:rsidR="00C80207">
        <w:rPr>
          <w:rFonts w:ascii="Times New Roman" w:hAnsi="Times New Roman"/>
          <w:sz w:val="26"/>
          <w:szCs w:val="26"/>
        </w:rPr>
        <w:t>е</w:t>
      </w:r>
      <w:r w:rsidR="00C80207" w:rsidRPr="00C80207">
        <w:rPr>
          <w:rFonts w:ascii="Times New Roman" w:hAnsi="Times New Roman"/>
          <w:sz w:val="26"/>
          <w:szCs w:val="26"/>
        </w:rPr>
        <w:t>буется</w:t>
      </w:r>
      <w:r w:rsidRPr="00C80207">
        <w:rPr>
          <w:rFonts w:ascii="Times New Roman" w:hAnsi="Times New Roman"/>
          <w:sz w:val="26"/>
          <w:szCs w:val="26"/>
        </w:rPr>
        <w:t>;</w:t>
      </w:r>
    </w:p>
    <w:p w:rsidR="00DB0794" w:rsidRDefault="00DB0794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035779">
        <w:rPr>
          <w:rFonts w:ascii="Times New Roman" w:hAnsi="Times New Roman"/>
          <w:sz w:val="26"/>
          <w:szCs w:val="26"/>
        </w:rPr>
        <w:t>пункт 1 части 1</w:t>
      </w:r>
      <w:r>
        <w:rPr>
          <w:rFonts w:ascii="Times New Roman" w:hAnsi="Times New Roman"/>
          <w:sz w:val="26"/>
          <w:szCs w:val="26"/>
        </w:rPr>
        <w:t xml:space="preserve"> статьи 15 Положения</w:t>
      </w:r>
      <w:r w:rsidR="00C80207">
        <w:rPr>
          <w:rFonts w:ascii="Times New Roman" w:hAnsi="Times New Roman"/>
          <w:sz w:val="26"/>
          <w:szCs w:val="26"/>
        </w:rPr>
        <w:t xml:space="preserve"> (приведен в соответствие со ст. 192 БК РФ)</w:t>
      </w:r>
      <w:r>
        <w:rPr>
          <w:rFonts w:ascii="Times New Roman" w:hAnsi="Times New Roman"/>
          <w:sz w:val="26"/>
          <w:szCs w:val="26"/>
        </w:rPr>
        <w:t>;</w:t>
      </w:r>
    </w:p>
    <w:p w:rsidR="00DB0794" w:rsidRPr="007F2469" w:rsidRDefault="00B52ECD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469">
        <w:rPr>
          <w:rFonts w:ascii="Times New Roman" w:hAnsi="Times New Roman"/>
          <w:sz w:val="26"/>
          <w:szCs w:val="26"/>
        </w:rPr>
        <w:t>- статья 33 Положения</w:t>
      </w:r>
      <w:r w:rsidR="00E6106D" w:rsidRPr="007F2469">
        <w:rPr>
          <w:rFonts w:ascii="Times New Roman" w:hAnsi="Times New Roman"/>
          <w:sz w:val="26"/>
          <w:szCs w:val="26"/>
        </w:rPr>
        <w:t xml:space="preserve"> «Органы, осуществляющие финансовый контроль» стала статьей 33 «Виды муниципального финансового контроля» в соответствии со ст. 265 БК РФ</w:t>
      </w:r>
      <w:r w:rsidR="00FE27BE" w:rsidRPr="007F2469">
        <w:rPr>
          <w:rFonts w:ascii="Times New Roman" w:hAnsi="Times New Roman"/>
          <w:sz w:val="26"/>
          <w:szCs w:val="26"/>
        </w:rPr>
        <w:t>. Полномочия Контрольно-счетной палаты</w:t>
      </w:r>
      <w:r w:rsidR="003E291C" w:rsidRPr="007F2469">
        <w:rPr>
          <w:rFonts w:ascii="Times New Roman" w:hAnsi="Times New Roman"/>
          <w:sz w:val="26"/>
          <w:szCs w:val="26"/>
        </w:rPr>
        <w:t>, администрации городского округа,</w:t>
      </w:r>
      <w:r w:rsidR="00FE27BE" w:rsidRPr="007F2469">
        <w:rPr>
          <w:rFonts w:ascii="Times New Roman" w:hAnsi="Times New Roman"/>
          <w:sz w:val="26"/>
          <w:szCs w:val="26"/>
        </w:rPr>
        <w:t xml:space="preserve"> финансового управления по осуществлению муниципального финансового контроля</w:t>
      </w:r>
      <w:r w:rsidR="003E291C" w:rsidRPr="007F2469">
        <w:rPr>
          <w:rFonts w:ascii="Times New Roman" w:hAnsi="Times New Roman"/>
          <w:sz w:val="26"/>
          <w:szCs w:val="26"/>
        </w:rPr>
        <w:t xml:space="preserve"> в соответствии с </w:t>
      </w:r>
      <w:r w:rsidR="007F2469">
        <w:rPr>
          <w:rFonts w:ascii="Times New Roman" w:hAnsi="Times New Roman"/>
          <w:sz w:val="26"/>
          <w:szCs w:val="26"/>
        </w:rPr>
        <w:t>2</w:t>
      </w:r>
      <w:r w:rsidR="003E291C" w:rsidRPr="007F2469">
        <w:rPr>
          <w:rFonts w:ascii="Times New Roman" w:hAnsi="Times New Roman"/>
          <w:sz w:val="26"/>
          <w:szCs w:val="26"/>
        </w:rPr>
        <w:t>68.1</w:t>
      </w:r>
      <w:r w:rsidR="007F2469" w:rsidRPr="007F2469">
        <w:rPr>
          <w:rFonts w:ascii="Times New Roman" w:hAnsi="Times New Roman"/>
          <w:sz w:val="26"/>
          <w:szCs w:val="26"/>
        </w:rPr>
        <w:t xml:space="preserve">, 269.2, 269.1 </w:t>
      </w:r>
      <w:r w:rsidR="003E291C" w:rsidRPr="007F2469">
        <w:rPr>
          <w:rFonts w:ascii="Times New Roman" w:hAnsi="Times New Roman"/>
          <w:sz w:val="26"/>
          <w:szCs w:val="26"/>
        </w:rPr>
        <w:t>закреплены в новых статьях Положения – 35, 36. ,37</w:t>
      </w:r>
      <w:r w:rsidRPr="007F2469">
        <w:rPr>
          <w:rFonts w:ascii="Times New Roman" w:hAnsi="Times New Roman"/>
          <w:sz w:val="26"/>
          <w:szCs w:val="26"/>
        </w:rPr>
        <w:t>;</w:t>
      </w:r>
    </w:p>
    <w:p w:rsidR="00B52ECD" w:rsidRDefault="00B52ECD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5AE7">
        <w:rPr>
          <w:rFonts w:ascii="Times New Roman" w:hAnsi="Times New Roman"/>
          <w:sz w:val="26"/>
          <w:szCs w:val="26"/>
        </w:rPr>
        <w:t>- статья 34 Положения</w:t>
      </w:r>
      <w:r w:rsidR="007F2469" w:rsidRPr="00FF5AE7">
        <w:rPr>
          <w:rFonts w:ascii="Times New Roman" w:hAnsi="Times New Roman"/>
          <w:sz w:val="26"/>
          <w:szCs w:val="26"/>
        </w:rPr>
        <w:t xml:space="preserve"> «Введение в действие настоящего Положения» стала статьей 34 «Объекты муниципального финансового контроля» в соответствии со ст.</w:t>
      </w:r>
      <w:r w:rsidR="00FF5AE7" w:rsidRPr="00FF5AE7">
        <w:rPr>
          <w:rFonts w:ascii="Times New Roman" w:hAnsi="Times New Roman"/>
          <w:sz w:val="26"/>
          <w:szCs w:val="26"/>
        </w:rPr>
        <w:t>266.1 БК РФ</w:t>
      </w:r>
      <w:r w:rsidRPr="00FF5AE7">
        <w:rPr>
          <w:rFonts w:ascii="Times New Roman" w:hAnsi="Times New Roman"/>
          <w:sz w:val="26"/>
          <w:szCs w:val="26"/>
        </w:rPr>
        <w:t>.</w:t>
      </w:r>
      <w:r w:rsidR="00FF5AE7" w:rsidRPr="00FF5AE7">
        <w:rPr>
          <w:rFonts w:ascii="Times New Roman" w:hAnsi="Times New Roman"/>
          <w:sz w:val="26"/>
          <w:szCs w:val="26"/>
        </w:rPr>
        <w:t xml:space="preserve"> </w:t>
      </w:r>
      <w:r w:rsidR="00FF5AE7">
        <w:rPr>
          <w:rFonts w:ascii="Times New Roman" w:hAnsi="Times New Roman"/>
          <w:sz w:val="26"/>
          <w:szCs w:val="26"/>
        </w:rPr>
        <w:t>С</w:t>
      </w:r>
      <w:r w:rsidR="00FF5AE7" w:rsidRPr="00FF5AE7">
        <w:rPr>
          <w:rFonts w:ascii="Times New Roman" w:hAnsi="Times New Roman"/>
          <w:sz w:val="26"/>
          <w:szCs w:val="26"/>
        </w:rPr>
        <w:t>татья 34 Положения «Введение в действие настоящего Положения» стала статьей 3</w:t>
      </w:r>
      <w:r w:rsidR="00FF5AE7">
        <w:rPr>
          <w:rFonts w:ascii="Times New Roman" w:hAnsi="Times New Roman"/>
          <w:sz w:val="26"/>
          <w:szCs w:val="26"/>
        </w:rPr>
        <w:t>9.</w:t>
      </w:r>
    </w:p>
    <w:p w:rsidR="00B96C3D" w:rsidRDefault="00B96C3D" w:rsidP="00703D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F5AE7" w:rsidRPr="003E0BAC" w:rsidRDefault="00FF5AE7" w:rsidP="00703D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0BAC">
        <w:rPr>
          <w:rFonts w:ascii="Times New Roman" w:hAnsi="Times New Roman"/>
          <w:b/>
          <w:sz w:val="26"/>
          <w:szCs w:val="26"/>
        </w:rPr>
        <w:t>Внесены изменения:</w:t>
      </w:r>
    </w:p>
    <w:p w:rsidR="00FF5AE7" w:rsidRPr="00FF5AE7" w:rsidRDefault="00D94FA0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6 статьи 7.1 Положения</w:t>
      </w:r>
      <w:r w:rsidR="008D675F">
        <w:rPr>
          <w:rFonts w:ascii="Times New Roman" w:hAnsi="Times New Roman"/>
          <w:sz w:val="26"/>
          <w:szCs w:val="26"/>
        </w:rPr>
        <w:t xml:space="preserve"> (приведен в соответствие со ст. 173 БК РФ) дополнен </w:t>
      </w:r>
      <w:r w:rsidR="00246FA1">
        <w:rPr>
          <w:rFonts w:ascii="Times New Roman" w:hAnsi="Times New Roman"/>
          <w:sz w:val="26"/>
          <w:szCs w:val="26"/>
        </w:rPr>
        <w:t>бюджетным полномочи</w:t>
      </w:r>
      <w:bookmarkStart w:id="0" w:name="_GoBack"/>
      <w:bookmarkEnd w:id="0"/>
      <w:r w:rsidR="00246FA1">
        <w:rPr>
          <w:rFonts w:ascii="Times New Roman" w:hAnsi="Times New Roman"/>
          <w:sz w:val="26"/>
          <w:szCs w:val="26"/>
        </w:rPr>
        <w:t xml:space="preserve">ем администрации городского округа по разработке </w:t>
      </w:r>
      <w:r w:rsidR="00246FA1" w:rsidRPr="00E54B91">
        <w:rPr>
          <w:rFonts w:ascii="Times New Roman" w:hAnsi="Times New Roman"/>
          <w:sz w:val="26"/>
          <w:szCs w:val="26"/>
        </w:rPr>
        <w:t>прогноз</w:t>
      </w:r>
      <w:r w:rsidR="00246FA1">
        <w:rPr>
          <w:rFonts w:ascii="Times New Roman" w:hAnsi="Times New Roman"/>
          <w:sz w:val="26"/>
          <w:szCs w:val="26"/>
        </w:rPr>
        <w:t>а</w:t>
      </w:r>
      <w:r w:rsidR="00246FA1" w:rsidRPr="00E54B91">
        <w:rPr>
          <w:rFonts w:ascii="Times New Roman" w:hAnsi="Times New Roman"/>
          <w:sz w:val="26"/>
          <w:szCs w:val="26"/>
        </w:rPr>
        <w:t xml:space="preserve"> социально-экономического развития городского округа на долгосрочный период в целях формирования бюджетного прогноза городского округа</w:t>
      </w:r>
      <w:r w:rsidR="003E0BAC">
        <w:rPr>
          <w:rFonts w:ascii="Times New Roman" w:hAnsi="Times New Roman"/>
          <w:sz w:val="26"/>
          <w:szCs w:val="26"/>
        </w:rPr>
        <w:t xml:space="preserve"> в соответствии со ст. 170.1 БК РФ</w:t>
      </w:r>
      <w:r w:rsidR="008D675F">
        <w:rPr>
          <w:rFonts w:ascii="Times New Roman" w:hAnsi="Times New Roman"/>
          <w:sz w:val="26"/>
          <w:szCs w:val="26"/>
        </w:rPr>
        <w:t>;</w:t>
      </w:r>
    </w:p>
    <w:p w:rsidR="00425010" w:rsidRPr="00FF382E" w:rsidRDefault="003E0BAC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382E">
        <w:rPr>
          <w:rFonts w:ascii="Times New Roman" w:hAnsi="Times New Roman"/>
          <w:sz w:val="26"/>
          <w:szCs w:val="26"/>
        </w:rPr>
        <w:t>- абзац 4 статьи 7.2 Положения</w:t>
      </w:r>
      <w:r w:rsidR="00FF382E" w:rsidRPr="00FF382E">
        <w:rPr>
          <w:rFonts w:ascii="Times New Roman" w:hAnsi="Times New Roman"/>
          <w:sz w:val="26"/>
          <w:szCs w:val="26"/>
        </w:rPr>
        <w:t xml:space="preserve"> (приведен в соответствии с п. 3.15 Положения о Финансовом управлении администрации Дальнегорского городского округа Приморского края, утвержденным решением Думы ДГО от 25.07.2014 № 258 (далее – Положение о финансовом управлении) и п. 10 Приказа Минфина РФ от 28</w:t>
      </w:r>
      <w:r w:rsidR="00FF382E">
        <w:rPr>
          <w:rFonts w:ascii="Times New Roman" w:hAnsi="Times New Roman"/>
          <w:sz w:val="26"/>
          <w:szCs w:val="26"/>
        </w:rPr>
        <w:t>.12.</w:t>
      </w:r>
      <w:r w:rsidR="00FF382E" w:rsidRPr="00FF382E">
        <w:rPr>
          <w:rFonts w:ascii="Times New Roman" w:hAnsi="Times New Roman"/>
          <w:sz w:val="26"/>
          <w:szCs w:val="26"/>
        </w:rPr>
        <w:t>2010 г. N 191н «Об утверждении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="00FF382E" w:rsidRPr="00FF382E">
        <w:rPr>
          <w:rFonts w:ascii="Times New Roman" w:hAnsi="Times New Roman"/>
          <w:sz w:val="26"/>
          <w:szCs w:val="26"/>
        </w:rPr>
        <w:t xml:space="preserve"> бюджетной системы Российской Федерации»).</w:t>
      </w:r>
    </w:p>
    <w:p w:rsidR="00425010" w:rsidRPr="00C84321" w:rsidRDefault="00B4210F" w:rsidP="0070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4321">
        <w:rPr>
          <w:rFonts w:ascii="Times New Roman" w:hAnsi="Times New Roman"/>
          <w:sz w:val="26"/>
          <w:szCs w:val="26"/>
        </w:rPr>
        <w:t>- абзац 34 статьи 7.2 Положения</w:t>
      </w:r>
      <w:r w:rsidR="004734B4" w:rsidRPr="00C84321">
        <w:rPr>
          <w:rFonts w:ascii="Times New Roman" w:hAnsi="Times New Roman"/>
          <w:sz w:val="26"/>
          <w:szCs w:val="26"/>
        </w:rPr>
        <w:t xml:space="preserve"> (приведен в соответствии с п. 3.45.10.</w:t>
      </w:r>
      <w:proofErr w:type="gramEnd"/>
      <w:r w:rsidR="00703D93" w:rsidRPr="00C84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3D93" w:rsidRPr="00C84321">
        <w:rPr>
          <w:rFonts w:ascii="Times New Roman" w:hAnsi="Times New Roman"/>
          <w:sz w:val="26"/>
          <w:szCs w:val="26"/>
        </w:rPr>
        <w:t xml:space="preserve">Положения </w:t>
      </w:r>
      <w:r w:rsidR="004734B4" w:rsidRPr="00C84321">
        <w:rPr>
          <w:rFonts w:ascii="Times New Roman" w:hAnsi="Times New Roman"/>
          <w:sz w:val="26"/>
          <w:szCs w:val="26"/>
        </w:rPr>
        <w:t>о Финансовом управлении</w:t>
      </w:r>
      <w:r w:rsidR="00C84321">
        <w:rPr>
          <w:rFonts w:ascii="Times New Roman" w:hAnsi="Times New Roman"/>
          <w:sz w:val="26"/>
          <w:szCs w:val="26"/>
        </w:rPr>
        <w:t>)</w:t>
      </w:r>
      <w:r w:rsidR="00703D93" w:rsidRPr="00C84321">
        <w:rPr>
          <w:rFonts w:ascii="Times New Roman" w:hAnsi="Times New Roman"/>
          <w:sz w:val="26"/>
          <w:szCs w:val="26"/>
        </w:rPr>
        <w:t>.</w:t>
      </w:r>
      <w:proofErr w:type="gramEnd"/>
      <w:r w:rsidR="00703D93" w:rsidRPr="00C84321">
        <w:rPr>
          <w:rFonts w:ascii="Times New Roman" w:hAnsi="Times New Roman"/>
          <w:sz w:val="26"/>
          <w:szCs w:val="26"/>
        </w:rPr>
        <w:t xml:space="preserve"> Так, в соответствии с указанным </w:t>
      </w:r>
      <w:r w:rsidR="00C84321">
        <w:rPr>
          <w:rFonts w:ascii="Times New Roman" w:hAnsi="Times New Roman"/>
          <w:sz w:val="26"/>
          <w:szCs w:val="26"/>
        </w:rPr>
        <w:t>абзацем</w:t>
      </w:r>
      <w:r w:rsidR="00703D93" w:rsidRPr="00C84321">
        <w:rPr>
          <w:rFonts w:ascii="Times New Roman" w:hAnsi="Times New Roman"/>
          <w:sz w:val="26"/>
          <w:szCs w:val="26"/>
        </w:rPr>
        <w:t xml:space="preserve"> финансовое управление устанавливает порядок открытия и ведения лицевых счетов</w:t>
      </w:r>
      <w:r w:rsidR="00C84321" w:rsidRPr="00C84321">
        <w:rPr>
          <w:rFonts w:ascii="Times New Roman" w:hAnsi="Times New Roman"/>
          <w:sz w:val="26"/>
          <w:szCs w:val="26"/>
        </w:rPr>
        <w:t>,</w:t>
      </w:r>
      <w:r w:rsidR="00703D93" w:rsidRPr="00C84321">
        <w:rPr>
          <w:rFonts w:ascii="Times New Roman" w:hAnsi="Times New Roman"/>
          <w:sz w:val="26"/>
          <w:szCs w:val="26"/>
        </w:rPr>
        <w:t xml:space="preserve"> </w:t>
      </w:r>
      <w:r w:rsidR="00C84321" w:rsidRPr="00C84321">
        <w:rPr>
          <w:rFonts w:ascii="Times New Roman" w:hAnsi="Times New Roman"/>
          <w:sz w:val="26"/>
          <w:szCs w:val="26"/>
        </w:rPr>
        <w:t xml:space="preserve">открываемых в Финансовом управлении, не только участников </w:t>
      </w:r>
      <w:r w:rsidR="00703D93" w:rsidRPr="00C84321">
        <w:rPr>
          <w:rFonts w:ascii="Times New Roman" w:hAnsi="Times New Roman"/>
          <w:sz w:val="26"/>
          <w:szCs w:val="26"/>
        </w:rPr>
        <w:t>бюджетного процесса</w:t>
      </w:r>
      <w:r w:rsidR="00C84321" w:rsidRPr="00C84321">
        <w:rPr>
          <w:rFonts w:ascii="Times New Roman" w:hAnsi="Times New Roman"/>
          <w:sz w:val="26"/>
          <w:szCs w:val="26"/>
        </w:rPr>
        <w:t xml:space="preserve">, но </w:t>
      </w:r>
      <w:r w:rsidR="00703D93" w:rsidRPr="00C84321">
        <w:rPr>
          <w:rFonts w:ascii="Times New Roman" w:hAnsi="Times New Roman"/>
          <w:sz w:val="26"/>
          <w:szCs w:val="26"/>
        </w:rPr>
        <w:t xml:space="preserve">и муниципальных учреждений, не являющихся </w:t>
      </w:r>
      <w:r w:rsidR="00C84321" w:rsidRPr="00C84321">
        <w:rPr>
          <w:rFonts w:ascii="Times New Roman" w:hAnsi="Times New Roman"/>
          <w:sz w:val="26"/>
          <w:szCs w:val="26"/>
        </w:rPr>
        <w:t>участниками бюджетного процесса.</w:t>
      </w:r>
      <w:r w:rsidR="00703D93" w:rsidRPr="00C84321">
        <w:rPr>
          <w:rFonts w:ascii="Times New Roman" w:hAnsi="Times New Roman"/>
          <w:sz w:val="26"/>
          <w:szCs w:val="26"/>
        </w:rPr>
        <w:t xml:space="preserve"> </w:t>
      </w:r>
    </w:p>
    <w:p w:rsidR="004734B4" w:rsidRPr="001E0399" w:rsidRDefault="001E0399" w:rsidP="008954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399">
        <w:rPr>
          <w:rFonts w:ascii="Times New Roman" w:hAnsi="Times New Roman"/>
          <w:bCs/>
          <w:sz w:val="26"/>
          <w:szCs w:val="26"/>
        </w:rPr>
        <w:t xml:space="preserve">- абзац 13 части 1 статьи 15 Положения </w:t>
      </w:r>
      <w:r w:rsidRPr="001E0399">
        <w:rPr>
          <w:rFonts w:ascii="Times New Roman" w:hAnsi="Times New Roman"/>
          <w:sz w:val="26"/>
          <w:szCs w:val="26"/>
        </w:rPr>
        <w:t>(приведен в соответствие со ст. 184.2 БК РФ) дополнен нормой о необходимости представления к проекту решения о бюджете (в случае утверждения решением о бюджете распределения бюджетных ассигнований по муниципальным программам и непрограммным направлениям деятельности) не только паспортов муниципальных программ, но и проектов изменений в указанные паспорта.</w:t>
      </w:r>
      <w:proofErr w:type="gramEnd"/>
    </w:p>
    <w:p w:rsidR="00B96C3D" w:rsidRDefault="00B96C3D" w:rsidP="008954B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734B4" w:rsidRPr="00C83AA5" w:rsidRDefault="00C83AA5" w:rsidP="008954B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83AA5">
        <w:rPr>
          <w:rFonts w:ascii="Times New Roman" w:hAnsi="Times New Roman"/>
          <w:b/>
          <w:sz w:val="26"/>
          <w:szCs w:val="26"/>
        </w:rPr>
        <w:t>Добавлены положения:</w:t>
      </w:r>
    </w:p>
    <w:p w:rsidR="004734B4" w:rsidRDefault="00C83AA5" w:rsidP="008954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статью 6 Положения «</w:t>
      </w:r>
      <w:r w:rsidRPr="003A3B9F">
        <w:rPr>
          <w:rFonts w:ascii="Times New Roman" w:hAnsi="Times New Roman"/>
          <w:sz w:val="26"/>
          <w:szCs w:val="26"/>
        </w:rPr>
        <w:t>Бюджетные полномочия Думы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="008954B7">
        <w:rPr>
          <w:rFonts w:ascii="Times New Roman" w:hAnsi="Times New Roman"/>
          <w:sz w:val="26"/>
          <w:szCs w:val="26"/>
        </w:rPr>
        <w:t>:</w:t>
      </w:r>
    </w:p>
    <w:p w:rsidR="008954B7" w:rsidRDefault="008954B7" w:rsidP="008954B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954B7">
        <w:rPr>
          <w:rFonts w:ascii="Times New Roman" w:eastAsia="Calibri" w:hAnsi="Times New Roman"/>
          <w:sz w:val="26"/>
          <w:szCs w:val="26"/>
          <w:lang w:eastAsia="en-US"/>
        </w:rPr>
        <w:t>принимает решение о формировании бюджетного прогноза городского округа на долгосрочный период</w:t>
      </w:r>
      <w:r w:rsidR="000935EF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r w:rsidR="00447F8E">
        <w:rPr>
          <w:rFonts w:ascii="Times New Roman" w:eastAsia="Calibri" w:hAnsi="Times New Roman"/>
          <w:sz w:val="26"/>
          <w:szCs w:val="26"/>
          <w:lang w:eastAsia="en-US"/>
        </w:rPr>
        <w:t>ст. 170.1 БК РФ)</w:t>
      </w:r>
      <w:r w:rsidRPr="008954B7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p w:rsidR="00447F8E" w:rsidRPr="00447F8E" w:rsidRDefault="008954B7" w:rsidP="00447F8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954B7">
        <w:rPr>
          <w:rFonts w:ascii="Times New Roman" w:eastAsia="Calibri" w:hAnsi="Times New Roman"/>
          <w:sz w:val="26"/>
          <w:szCs w:val="26"/>
          <w:lang w:eastAsia="en-US"/>
        </w:rPr>
        <w:t xml:space="preserve">устанавливает порядок </w:t>
      </w:r>
      <w:r w:rsidRPr="008954B7">
        <w:rPr>
          <w:rFonts w:ascii="Times New Roman" w:hAnsi="Times New Roman"/>
          <w:sz w:val="26"/>
          <w:szCs w:val="26"/>
        </w:rPr>
        <w:t>рассмотрения Думой городского округа проектов муниципальных программ и предложений о внесении изменений в муниципальные программы</w:t>
      </w:r>
      <w:r w:rsidR="00447F8E">
        <w:rPr>
          <w:rFonts w:ascii="Times New Roman" w:hAnsi="Times New Roman"/>
          <w:sz w:val="26"/>
          <w:szCs w:val="26"/>
        </w:rPr>
        <w:t xml:space="preserve"> (ч. 2 ст. 179 БК РФ)</w:t>
      </w:r>
      <w:r w:rsidRPr="008954B7">
        <w:rPr>
          <w:rFonts w:ascii="Times New Roman" w:hAnsi="Times New Roman"/>
          <w:sz w:val="26"/>
          <w:szCs w:val="26"/>
        </w:rPr>
        <w:t xml:space="preserve">; </w:t>
      </w:r>
    </w:p>
    <w:p w:rsidR="000935EF" w:rsidRPr="00447F8E" w:rsidRDefault="008954B7" w:rsidP="000935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7F8E">
        <w:rPr>
          <w:rFonts w:ascii="Times New Roman" w:eastAsia="Calibri" w:hAnsi="Times New Roman"/>
          <w:sz w:val="26"/>
          <w:szCs w:val="26"/>
          <w:lang w:eastAsia="en-US"/>
        </w:rPr>
        <w:t>устанавливает налоговые льготы по местным налогам, основания и порядок их применения</w:t>
      </w:r>
      <w:r w:rsidR="00447F8E" w:rsidRPr="00447F8E">
        <w:rPr>
          <w:rFonts w:ascii="Times New Roman" w:hAnsi="Times New Roman"/>
          <w:sz w:val="26"/>
          <w:szCs w:val="26"/>
        </w:rPr>
        <w:t xml:space="preserve"> (п. 4 ст. 12 НК РФ)</w:t>
      </w:r>
      <w:r w:rsidRPr="00447F8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954B7" w:rsidRPr="00447F8E" w:rsidRDefault="008954B7" w:rsidP="000935E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935EF">
        <w:rPr>
          <w:rFonts w:ascii="Times New Roman" w:hAnsi="Times New Roman"/>
          <w:sz w:val="26"/>
          <w:szCs w:val="26"/>
        </w:rPr>
        <w:lastRenderedPageBreak/>
        <w:t xml:space="preserve">устанавливает порядок осуществления </w:t>
      </w:r>
      <w:r w:rsidRPr="000935EF">
        <w:rPr>
          <w:rFonts w:ascii="Times New Roman" w:eastAsia="Calibri" w:hAnsi="Times New Roman"/>
          <w:sz w:val="26"/>
          <w:szCs w:val="26"/>
          <w:lang w:eastAsia="en-US"/>
        </w:rPr>
        <w:t>Контрольно-счетной палатой городского округа в</w:t>
      </w:r>
      <w:r w:rsidRPr="000935EF">
        <w:rPr>
          <w:rFonts w:ascii="Times New Roman" w:hAnsi="Times New Roman"/>
          <w:sz w:val="26"/>
          <w:szCs w:val="26"/>
        </w:rPr>
        <w:t>нешней проверки годового отчета об исполнении бюджета городского округа»</w:t>
      </w:r>
      <w:r w:rsidR="00447F8E">
        <w:rPr>
          <w:rFonts w:ascii="Times New Roman" w:hAnsi="Times New Roman"/>
          <w:sz w:val="26"/>
          <w:szCs w:val="26"/>
        </w:rPr>
        <w:t xml:space="preserve"> (ст. 264.4 БК РФ)</w:t>
      </w:r>
      <w:r w:rsidRPr="000935EF">
        <w:rPr>
          <w:rFonts w:ascii="Times New Roman" w:hAnsi="Times New Roman"/>
          <w:sz w:val="26"/>
          <w:szCs w:val="26"/>
        </w:rPr>
        <w:t>.</w:t>
      </w:r>
    </w:p>
    <w:p w:rsidR="00447F8E" w:rsidRDefault="00447F8E" w:rsidP="00447F8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447F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0C69E0"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 xml:space="preserve"> 7.1. </w:t>
      </w:r>
      <w:r w:rsidR="000C69E0">
        <w:rPr>
          <w:rFonts w:ascii="Times New Roman" w:hAnsi="Times New Roman"/>
          <w:sz w:val="26"/>
          <w:szCs w:val="26"/>
        </w:rPr>
        <w:t xml:space="preserve">ст. 7 </w:t>
      </w:r>
      <w:r>
        <w:rPr>
          <w:rFonts w:ascii="Times New Roman" w:hAnsi="Times New Roman"/>
          <w:sz w:val="26"/>
          <w:szCs w:val="26"/>
        </w:rPr>
        <w:t>Положения</w:t>
      </w:r>
      <w:r w:rsidRPr="00447F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A3B9F">
        <w:rPr>
          <w:rFonts w:ascii="Times New Roman" w:hAnsi="Times New Roman"/>
          <w:sz w:val="26"/>
          <w:szCs w:val="26"/>
        </w:rPr>
        <w:t>Бюджетные полномочия администрации городского округа</w:t>
      </w:r>
      <w:r>
        <w:rPr>
          <w:rFonts w:ascii="Times New Roman" w:hAnsi="Times New Roman"/>
          <w:sz w:val="26"/>
          <w:szCs w:val="26"/>
        </w:rPr>
        <w:t>»:</w:t>
      </w:r>
    </w:p>
    <w:p w:rsidR="00447F8E" w:rsidRPr="00447F8E" w:rsidRDefault="00447F8E" w:rsidP="00447F8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F8E">
        <w:rPr>
          <w:rFonts w:ascii="Times New Roman" w:hAnsi="Times New Roman"/>
          <w:sz w:val="26"/>
          <w:szCs w:val="26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городского округа (в случае </w:t>
      </w:r>
      <w:r w:rsidRPr="00447F8E">
        <w:rPr>
          <w:rFonts w:ascii="Times New Roman" w:eastAsia="Calibri" w:hAnsi="Times New Roman"/>
          <w:sz w:val="26"/>
          <w:szCs w:val="26"/>
          <w:lang w:eastAsia="en-US"/>
        </w:rPr>
        <w:t>принятия Думой городского округа решения о формировании бюджетного прогноза городского округа на долгосрочный период)</w:t>
      </w:r>
      <w:r w:rsidR="00F27B11">
        <w:rPr>
          <w:rFonts w:ascii="Times New Roman" w:eastAsia="Calibri" w:hAnsi="Times New Roman"/>
          <w:sz w:val="26"/>
          <w:szCs w:val="26"/>
          <w:lang w:eastAsia="en-US"/>
        </w:rPr>
        <w:t xml:space="preserve"> (ст. 170.1.</w:t>
      </w:r>
      <w:proofErr w:type="gramEnd"/>
      <w:r w:rsidR="00F27B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F27B11">
        <w:rPr>
          <w:rFonts w:ascii="Times New Roman" w:eastAsia="Calibri" w:hAnsi="Times New Roman"/>
          <w:sz w:val="26"/>
          <w:szCs w:val="26"/>
          <w:lang w:eastAsia="en-US"/>
        </w:rPr>
        <w:t>БК РФ)</w:t>
      </w:r>
      <w:r w:rsidRPr="00447F8E">
        <w:rPr>
          <w:rFonts w:ascii="Times New Roman" w:hAnsi="Times New Roman"/>
          <w:sz w:val="26"/>
          <w:szCs w:val="26"/>
        </w:rPr>
        <w:t>;</w:t>
      </w:r>
      <w:proofErr w:type="gramEnd"/>
    </w:p>
    <w:p w:rsidR="00447F8E" w:rsidRPr="00447F8E" w:rsidRDefault="00447F8E" w:rsidP="00447F8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7F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7F8E">
        <w:rPr>
          <w:rFonts w:ascii="Times New Roman" w:hAnsi="Times New Roman"/>
          <w:sz w:val="26"/>
          <w:szCs w:val="26"/>
        </w:rPr>
        <w:t xml:space="preserve">утверждает и направляет в Думу городского округа одновременно с проектом решения о бюджете городского округа бюджетный прогноз (изменения бюджетного прогноза) городского округа на долгосрочный период (в случае </w:t>
      </w:r>
      <w:r w:rsidRPr="00447F8E">
        <w:rPr>
          <w:rFonts w:ascii="Times New Roman" w:eastAsia="Calibri" w:hAnsi="Times New Roman"/>
          <w:sz w:val="26"/>
          <w:szCs w:val="26"/>
          <w:lang w:eastAsia="en-US"/>
        </w:rPr>
        <w:t>принятия Думой городского округа решения о формировании бюджетного прогноза городского округа на долгосрочный период)</w:t>
      </w:r>
      <w:r w:rsidR="00F27B11">
        <w:rPr>
          <w:rFonts w:ascii="Times New Roman" w:eastAsia="Calibri" w:hAnsi="Times New Roman"/>
          <w:sz w:val="26"/>
          <w:szCs w:val="26"/>
          <w:lang w:eastAsia="en-US"/>
        </w:rPr>
        <w:t xml:space="preserve"> (ст. 170.1.</w:t>
      </w:r>
      <w:proofErr w:type="gramEnd"/>
      <w:r w:rsidR="00F27B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F27B11">
        <w:rPr>
          <w:rFonts w:ascii="Times New Roman" w:eastAsia="Calibri" w:hAnsi="Times New Roman"/>
          <w:sz w:val="26"/>
          <w:szCs w:val="26"/>
          <w:lang w:eastAsia="en-US"/>
        </w:rPr>
        <w:t>БК РФ)</w:t>
      </w:r>
      <w:r w:rsidRPr="00447F8E">
        <w:rPr>
          <w:rFonts w:ascii="Times New Roman" w:hAnsi="Times New Roman"/>
          <w:sz w:val="26"/>
          <w:szCs w:val="26"/>
        </w:rPr>
        <w:t>;</w:t>
      </w:r>
      <w:proofErr w:type="gramEnd"/>
    </w:p>
    <w:p w:rsidR="00447F8E" w:rsidRPr="00447F8E" w:rsidRDefault="00447F8E" w:rsidP="00447F8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7F8E">
        <w:rPr>
          <w:rFonts w:ascii="Times New Roman" w:eastAsia="Calibri" w:hAnsi="Times New Roman"/>
          <w:sz w:val="26"/>
          <w:szCs w:val="26"/>
          <w:lang w:eastAsia="en-US"/>
        </w:rPr>
        <w:t xml:space="preserve"> утверждает муниципальные программы</w:t>
      </w:r>
      <w:r w:rsidR="00F26AD3">
        <w:rPr>
          <w:rFonts w:ascii="Times New Roman" w:eastAsia="Calibri" w:hAnsi="Times New Roman"/>
          <w:sz w:val="26"/>
          <w:szCs w:val="26"/>
          <w:lang w:eastAsia="en-US"/>
        </w:rPr>
        <w:t xml:space="preserve"> (ч. 1 ст. 179 БК РФ)</w:t>
      </w:r>
      <w:r w:rsidRPr="00447F8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447F8E" w:rsidRPr="00447F8E" w:rsidRDefault="00447F8E" w:rsidP="00447F8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7F8E">
        <w:rPr>
          <w:rFonts w:ascii="Times New Roman" w:hAnsi="Times New Roman"/>
          <w:sz w:val="26"/>
          <w:szCs w:val="26"/>
        </w:rPr>
        <w:t xml:space="preserve"> устанавливает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</w:t>
      </w:r>
      <w:r w:rsidR="00AD00F1">
        <w:rPr>
          <w:rFonts w:ascii="Times New Roman" w:hAnsi="Times New Roman"/>
          <w:sz w:val="26"/>
          <w:szCs w:val="26"/>
        </w:rPr>
        <w:t xml:space="preserve"> (ч. 2 ст. 179 БК РФ)</w:t>
      </w:r>
      <w:r w:rsidRPr="00447F8E">
        <w:rPr>
          <w:rFonts w:ascii="Times New Roman" w:hAnsi="Times New Roman"/>
          <w:sz w:val="26"/>
          <w:szCs w:val="26"/>
        </w:rPr>
        <w:t>;</w:t>
      </w:r>
    </w:p>
    <w:p w:rsidR="00447F8E" w:rsidRPr="00447F8E" w:rsidRDefault="00447F8E" w:rsidP="00447F8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F8E">
        <w:rPr>
          <w:rFonts w:ascii="Times New Roman" w:eastAsia="Calibri" w:hAnsi="Times New Roman"/>
          <w:sz w:val="26"/>
          <w:szCs w:val="26"/>
          <w:lang w:eastAsia="en-US"/>
        </w:rPr>
        <w:t>устанавливает порядок предоставления и п</w:t>
      </w:r>
      <w:r w:rsidRPr="00447F8E">
        <w:rPr>
          <w:rFonts w:ascii="Times New Roman" w:hAnsi="Times New Roman"/>
          <w:sz w:val="26"/>
          <w:szCs w:val="26"/>
        </w:rPr>
        <w:t xml:space="preserve">ринятия решений о предоставлении из бюджета городского округа бюджетных ассигнований на осуществление за счет субсидий на осуществление </w:t>
      </w:r>
      <w:r w:rsidRPr="00447F8E">
        <w:rPr>
          <w:rFonts w:ascii="Times New Roman" w:eastAsia="Calibri" w:hAnsi="Times New Roman"/>
          <w:sz w:val="26"/>
          <w:szCs w:val="26"/>
          <w:lang w:eastAsia="en-US"/>
        </w:rPr>
        <w:t xml:space="preserve">бюджетными и автономными учреждениями, муниципальными унитарными предприятиями городского округа </w:t>
      </w:r>
      <w:r w:rsidRPr="00447F8E">
        <w:rPr>
          <w:rFonts w:ascii="Times New Roman" w:hAnsi="Times New Roman"/>
          <w:sz w:val="26"/>
          <w:szCs w:val="26"/>
        </w:rPr>
        <w:t>капитальных вложений в объекты капитального строительства муниципальной собственности городского округа или приобретение объектов недвижимого имущества в муниципальную собственность городского округа</w:t>
      </w:r>
      <w:r w:rsidR="00AD00F1">
        <w:rPr>
          <w:rFonts w:ascii="Times New Roman" w:hAnsi="Times New Roman"/>
          <w:sz w:val="26"/>
          <w:szCs w:val="26"/>
        </w:rPr>
        <w:t xml:space="preserve"> (ст. 78.2.</w:t>
      </w:r>
      <w:proofErr w:type="gramEnd"/>
      <w:r w:rsidR="00AD0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00F1">
        <w:rPr>
          <w:rFonts w:ascii="Times New Roman" w:hAnsi="Times New Roman"/>
          <w:sz w:val="26"/>
          <w:szCs w:val="26"/>
        </w:rPr>
        <w:t>БК РФ)</w:t>
      </w:r>
      <w:r w:rsidRPr="00447F8E">
        <w:rPr>
          <w:rFonts w:ascii="Times New Roman" w:hAnsi="Times New Roman"/>
          <w:sz w:val="26"/>
          <w:szCs w:val="26"/>
        </w:rPr>
        <w:t>;</w:t>
      </w:r>
      <w:proofErr w:type="gramEnd"/>
    </w:p>
    <w:p w:rsidR="00447F8E" w:rsidRPr="00447F8E" w:rsidRDefault="00447F8E" w:rsidP="00447F8E">
      <w:pPr>
        <w:pStyle w:val="a5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F8E">
        <w:rPr>
          <w:rFonts w:ascii="Times New Roman" w:hAnsi="Times New Roman"/>
          <w:sz w:val="26"/>
          <w:szCs w:val="26"/>
        </w:rPr>
        <w:t>устанавливает порядок принятия получателем средств бюджета городского округа, предоставляющим субсидию на осуществление капитальных вложений в объекты муниципальной собственности городского округа, решения о наличии потребности направления остатка не использованных на начало очередного финансового года субсидии на цели ее предоставления в очередном финансовом году</w:t>
      </w:r>
      <w:r w:rsidR="00AD00F1">
        <w:rPr>
          <w:rFonts w:ascii="Times New Roman" w:hAnsi="Times New Roman"/>
          <w:sz w:val="26"/>
          <w:szCs w:val="26"/>
        </w:rPr>
        <w:t xml:space="preserve"> (ст. 78.2.</w:t>
      </w:r>
      <w:proofErr w:type="gramEnd"/>
      <w:r w:rsidR="00AD0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00F1">
        <w:rPr>
          <w:rFonts w:ascii="Times New Roman" w:hAnsi="Times New Roman"/>
          <w:sz w:val="26"/>
          <w:szCs w:val="26"/>
        </w:rPr>
        <w:t>БК РФ)</w:t>
      </w:r>
      <w:r w:rsidRPr="00447F8E">
        <w:rPr>
          <w:rFonts w:ascii="Times New Roman" w:hAnsi="Times New Roman"/>
          <w:sz w:val="26"/>
          <w:szCs w:val="26"/>
        </w:rPr>
        <w:t>;</w:t>
      </w:r>
      <w:proofErr w:type="gramEnd"/>
    </w:p>
    <w:p w:rsidR="00447F8E" w:rsidRPr="00447F8E" w:rsidRDefault="00447F8E" w:rsidP="00447F8E">
      <w:pPr>
        <w:pStyle w:val="a5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F8E">
        <w:rPr>
          <w:rFonts w:ascii="Times New Roman" w:hAnsi="Times New Roman"/>
          <w:sz w:val="26"/>
          <w:szCs w:val="26"/>
        </w:rPr>
        <w:t>устанавливает порядок принятия решения о предоставлении получателю средств бюджета городского округа права заключать соглашения о предоставлении субсидий на осуществление капитальных вложений в объекты муниципальной собственности городского округа на срок реализации решений о предоставлении указанных субсидий, превышающий срок действия утвержденных получателю бюджетных средств лимитов бюджетных обязательств на предоставление субсидий</w:t>
      </w:r>
      <w:r w:rsidR="0015204F">
        <w:rPr>
          <w:rFonts w:ascii="Times New Roman" w:hAnsi="Times New Roman"/>
          <w:sz w:val="26"/>
          <w:szCs w:val="26"/>
        </w:rPr>
        <w:t xml:space="preserve"> </w:t>
      </w:r>
      <w:r w:rsidR="00AD00F1">
        <w:rPr>
          <w:rFonts w:ascii="Times New Roman" w:hAnsi="Times New Roman"/>
          <w:sz w:val="26"/>
          <w:szCs w:val="26"/>
        </w:rPr>
        <w:t>(ст. 78.2.</w:t>
      </w:r>
      <w:proofErr w:type="gramEnd"/>
      <w:r w:rsidR="00AD0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00F1">
        <w:rPr>
          <w:rFonts w:ascii="Times New Roman" w:hAnsi="Times New Roman"/>
          <w:sz w:val="26"/>
          <w:szCs w:val="26"/>
        </w:rPr>
        <w:t>БК РФ)</w:t>
      </w:r>
      <w:r w:rsidRPr="00447F8E">
        <w:rPr>
          <w:rFonts w:ascii="Times New Roman" w:hAnsi="Times New Roman"/>
          <w:sz w:val="26"/>
          <w:szCs w:val="26"/>
        </w:rPr>
        <w:t>;</w:t>
      </w:r>
      <w:proofErr w:type="gramEnd"/>
    </w:p>
    <w:p w:rsidR="00447F8E" w:rsidRPr="00447F8E" w:rsidRDefault="00447F8E" w:rsidP="00447F8E">
      <w:pPr>
        <w:pStyle w:val="a5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7F8E">
        <w:rPr>
          <w:rFonts w:ascii="Times New Roman" w:hAnsi="Times New Roman"/>
          <w:sz w:val="26"/>
          <w:szCs w:val="26"/>
        </w:rPr>
        <w:t xml:space="preserve"> устанавливает порядок принятия решений о подготовке и реализации бюджетных инвестиций в объекты муниципальной собственности городского округа, предоставлении субсидии из бюджета городского округа на осуществление капитальных вложений в объекты капитального строительства муниципальной собственности городского округа и приобретение объектов </w:t>
      </w:r>
      <w:r w:rsidRPr="00447F8E">
        <w:rPr>
          <w:rFonts w:ascii="Times New Roman" w:hAnsi="Times New Roman"/>
          <w:sz w:val="26"/>
          <w:szCs w:val="26"/>
        </w:rPr>
        <w:lastRenderedPageBreak/>
        <w:t>недвижимого имущества в муниципальную собственность городского округа</w:t>
      </w:r>
      <w:r w:rsidR="0015204F">
        <w:rPr>
          <w:rFonts w:ascii="Times New Roman" w:hAnsi="Times New Roman"/>
          <w:sz w:val="26"/>
          <w:szCs w:val="26"/>
        </w:rPr>
        <w:t xml:space="preserve"> (ст. 79 БК РФ)</w:t>
      </w:r>
      <w:r w:rsidRPr="00447F8E">
        <w:rPr>
          <w:rFonts w:ascii="Times New Roman" w:hAnsi="Times New Roman"/>
          <w:sz w:val="26"/>
          <w:szCs w:val="26"/>
        </w:rPr>
        <w:t>;</w:t>
      </w:r>
    </w:p>
    <w:p w:rsidR="00447F8E" w:rsidRPr="00447F8E" w:rsidRDefault="00447F8E" w:rsidP="00447F8E">
      <w:pPr>
        <w:pStyle w:val="a5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F8E">
        <w:rPr>
          <w:rFonts w:ascii="Times New Roman" w:hAnsi="Times New Roman"/>
          <w:sz w:val="26"/>
          <w:szCs w:val="26"/>
        </w:rPr>
        <w:t>устанавливает условия</w:t>
      </w:r>
      <w:proofErr w:type="gramEnd"/>
      <w:r w:rsidRPr="00447F8E">
        <w:rPr>
          <w:rFonts w:ascii="Times New Roman" w:hAnsi="Times New Roman"/>
          <w:sz w:val="26"/>
          <w:szCs w:val="26"/>
        </w:rPr>
        <w:t xml:space="preserve"> передачи полномочий муниципального заказчика по заключению и исполнению от имени Дальнегорского городского округа муниципальных контрактов при осуществлении бюджетных инвестиций в объекты муниципальной собственности городского округа и порядок заключения соглашений о передаче полномочий в отношении объектов муниципальной собственности городского округа</w:t>
      </w:r>
      <w:r w:rsidR="0015204F">
        <w:rPr>
          <w:rFonts w:ascii="Times New Roman" w:hAnsi="Times New Roman"/>
          <w:sz w:val="26"/>
          <w:szCs w:val="26"/>
        </w:rPr>
        <w:t xml:space="preserve"> (ст. 79 БК РФ)</w:t>
      </w:r>
      <w:r w:rsidRPr="00447F8E">
        <w:rPr>
          <w:rFonts w:ascii="Times New Roman" w:hAnsi="Times New Roman"/>
          <w:sz w:val="26"/>
          <w:szCs w:val="26"/>
        </w:rPr>
        <w:t>;</w:t>
      </w:r>
    </w:p>
    <w:p w:rsidR="00447F8E" w:rsidRPr="00447F8E" w:rsidRDefault="00447F8E" w:rsidP="00447F8E">
      <w:pPr>
        <w:pStyle w:val="a5"/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7F8E">
        <w:rPr>
          <w:rFonts w:ascii="Times New Roman" w:hAnsi="Times New Roman"/>
          <w:sz w:val="26"/>
          <w:szCs w:val="26"/>
        </w:rPr>
        <w:t>устанавливает порядок принятий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15204F">
        <w:rPr>
          <w:rFonts w:ascii="Times New Roman" w:hAnsi="Times New Roman"/>
          <w:sz w:val="26"/>
          <w:szCs w:val="26"/>
        </w:rPr>
        <w:t xml:space="preserve"> (ст. 80 БК РФ)</w:t>
      </w:r>
      <w:r w:rsidRPr="00447F8E">
        <w:rPr>
          <w:rFonts w:ascii="Times New Roman" w:hAnsi="Times New Roman"/>
          <w:sz w:val="26"/>
          <w:szCs w:val="26"/>
        </w:rPr>
        <w:t>;</w:t>
      </w:r>
    </w:p>
    <w:p w:rsidR="00447F8E" w:rsidRDefault="00447F8E" w:rsidP="000C69E0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7F8E">
        <w:rPr>
          <w:rFonts w:ascii="Times New Roman" w:eastAsia="Calibri" w:hAnsi="Times New Roman"/>
          <w:sz w:val="26"/>
          <w:szCs w:val="26"/>
          <w:lang w:eastAsia="en-US"/>
        </w:rPr>
        <w:t>устанавливает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за счет средств бюджета городского округа</w:t>
      </w:r>
      <w:r w:rsidR="0015204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5204F">
        <w:rPr>
          <w:rFonts w:ascii="Times New Roman" w:hAnsi="Times New Roman"/>
          <w:sz w:val="26"/>
          <w:szCs w:val="26"/>
        </w:rPr>
        <w:t>(ст. 80 БК РФ)</w:t>
      </w:r>
      <w:r w:rsidRPr="00447F8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69E0" w:rsidRDefault="000C69E0" w:rsidP="000C69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п. 7.2. ст. 7 Положения</w:t>
      </w:r>
      <w:r w:rsidRPr="00447F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A3B9F">
        <w:rPr>
          <w:rFonts w:ascii="Times New Roman" w:hAnsi="Times New Roman"/>
          <w:sz w:val="26"/>
          <w:szCs w:val="26"/>
        </w:rPr>
        <w:t>Бюджетные полномочия администрации городского округа</w:t>
      </w:r>
      <w:r>
        <w:rPr>
          <w:rFonts w:ascii="Times New Roman" w:hAnsi="Times New Roman"/>
          <w:sz w:val="26"/>
          <w:szCs w:val="26"/>
        </w:rPr>
        <w:t>»: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 xml:space="preserve">утверждает </w:t>
      </w:r>
      <w:r w:rsidRPr="000C69E0">
        <w:rPr>
          <w:rFonts w:ascii="Times New Roman" w:hAnsi="Times New Roman"/>
          <w:sz w:val="26"/>
          <w:szCs w:val="26"/>
        </w:rPr>
        <w:t xml:space="preserve">перечень </w:t>
      </w:r>
      <w:proofErr w:type="gramStart"/>
      <w:r w:rsidRPr="000C69E0">
        <w:rPr>
          <w:rFonts w:ascii="Times New Roman" w:hAnsi="Times New Roman"/>
          <w:sz w:val="26"/>
          <w:szCs w:val="26"/>
        </w:rPr>
        <w:t>кодов видов источников финансирован</w:t>
      </w:r>
      <w:r w:rsidR="00D9446E">
        <w:rPr>
          <w:rFonts w:ascii="Times New Roman" w:hAnsi="Times New Roman"/>
          <w:sz w:val="26"/>
          <w:szCs w:val="26"/>
        </w:rPr>
        <w:t>ия</w:t>
      </w:r>
      <w:r w:rsidRPr="000C69E0">
        <w:rPr>
          <w:rFonts w:ascii="Times New Roman" w:hAnsi="Times New Roman"/>
          <w:sz w:val="26"/>
          <w:szCs w:val="26"/>
        </w:rPr>
        <w:t xml:space="preserve"> дефицит</w:t>
      </w:r>
      <w:r w:rsidR="00D9446E">
        <w:rPr>
          <w:rFonts w:ascii="Times New Roman" w:hAnsi="Times New Roman"/>
          <w:sz w:val="26"/>
          <w:szCs w:val="26"/>
        </w:rPr>
        <w:t>а</w:t>
      </w:r>
      <w:proofErr w:type="gramEnd"/>
      <w:r w:rsidRPr="000C69E0">
        <w:rPr>
          <w:rFonts w:ascii="Times New Roman" w:hAnsi="Times New Roman"/>
          <w:sz w:val="26"/>
          <w:szCs w:val="26"/>
        </w:rPr>
        <w:t xml:space="preserve"> бюджет</w:t>
      </w:r>
      <w:r w:rsidR="00D9446E">
        <w:rPr>
          <w:rFonts w:ascii="Times New Roman" w:hAnsi="Times New Roman"/>
          <w:sz w:val="26"/>
          <w:szCs w:val="26"/>
        </w:rPr>
        <w:t>а</w:t>
      </w:r>
      <w:r w:rsidRPr="000C69E0">
        <w:rPr>
          <w:rFonts w:ascii="Times New Roman" w:hAnsi="Times New Roman"/>
          <w:sz w:val="26"/>
          <w:szCs w:val="26"/>
        </w:rPr>
        <w:t>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D9446E">
        <w:rPr>
          <w:rFonts w:ascii="Times New Roman" w:hAnsi="Times New Roman"/>
          <w:sz w:val="26"/>
          <w:szCs w:val="26"/>
        </w:rPr>
        <w:t xml:space="preserve"> (ч. 7 ст. 23 БК РФ</w:t>
      </w:r>
      <w:r w:rsidRPr="000C69E0">
        <w:rPr>
          <w:rFonts w:ascii="Times New Roman" w:hAnsi="Times New Roman"/>
          <w:sz w:val="26"/>
          <w:szCs w:val="26"/>
        </w:rPr>
        <w:t>;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C69E0">
        <w:rPr>
          <w:rFonts w:ascii="Times New Roman" w:eastAsia="Calibri" w:hAnsi="Times New Roman"/>
          <w:sz w:val="26"/>
          <w:szCs w:val="26"/>
          <w:lang w:eastAsia="en-US"/>
        </w:rPr>
        <w:t>утверждает лимиты бюджетных обязательств, и доводит до главных распорядителей средств бюджета городского округа лимиты бюджетных обязательств и объемы бюджетных ассигнований</w:t>
      </w:r>
      <w:r w:rsidR="00922C4A">
        <w:rPr>
          <w:rFonts w:ascii="Times New Roman" w:eastAsia="Calibri" w:hAnsi="Times New Roman"/>
          <w:sz w:val="26"/>
          <w:szCs w:val="26"/>
          <w:lang w:eastAsia="en-US"/>
        </w:rPr>
        <w:t xml:space="preserve"> (п. 3.7.</w:t>
      </w:r>
      <w:proofErr w:type="gramEnd"/>
      <w:r w:rsidR="00922C4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922C4A">
        <w:rPr>
          <w:rFonts w:ascii="Times New Roman" w:eastAsia="Calibri" w:hAnsi="Times New Roman"/>
          <w:sz w:val="26"/>
          <w:szCs w:val="26"/>
          <w:lang w:eastAsia="en-US"/>
        </w:rPr>
        <w:t>Положения о финансовом управлении, Порядок составления сводной бюджетной росписи Дальнегорского городского округа и бюджетных росписей главных распорядителей бюджетных средств (утв. Приказом финансового управления от 13.12.2010 № 13))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7974AC" w:rsidRDefault="000C69E0" w:rsidP="007974AC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69E0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0C69E0">
        <w:rPr>
          <w:rFonts w:ascii="Times New Roman" w:hAnsi="Times New Roman"/>
          <w:sz w:val="26"/>
          <w:szCs w:val="26"/>
        </w:rPr>
        <w:t>тверждает и доводит до главных распорядителей, распорядителей и получателей бюджетных средств предельные объемы финансирования</w:t>
      </w:r>
      <w:r w:rsidR="00B36E84">
        <w:rPr>
          <w:rFonts w:ascii="Times New Roman" w:hAnsi="Times New Roman"/>
          <w:sz w:val="26"/>
          <w:szCs w:val="26"/>
        </w:rPr>
        <w:t xml:space="preserve"> (ст. 226.1.</w:t>
      </w:r>
      <w:proofErr w:type="gramEnd"/>
      <w:r w:rsidR="00B36E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6E84">
        <w:rPr>
          <w:rFonts w:ascii="Times New Roman" w:hAnsi="Times New Roman"/>
          <w:sz w:val="26"/>
          <w:szCs w:val="26"/>
        </w:rPr>
        <w:t>БК РФ, п. 3.8 Положения о финансовом управлении)</w:t>
      </w:r>
      <w:r w:rsidRPr="000C69E0">
        <w:rPr>
          <w:rFonts w:ascii="Times New Roman" w:hAnsi="Times New Roman"/>
          <w:sz w:val="26"/>
          <w:szCs w:val="26"/>
        </w:rPr>
        <w:t>;</w:t>
      </w:r>
      <w:proofErr w:type="gramEnd"/>
    </w:p>
    <w:p w:rsidR="000C69E0" w:rsidRPr="007974AC" w:rsidRDefault="000C69E0" w:rsidP="007974AC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74AC">
        <w:rPr>
          <w:rFonts w:ascii="Times New Roman" w:hAnsi="Times New Roman"/>
          <w:sz w:val="26"/>
          <w:szCs w:val="26"/>
        </w:rPr>
        <w:t>ведет реестр расходных обязательств городского округа</w:t>
      </w:r>
      <w:r w:rsidR="002D64A7" w:rsidRPr="007974AC">
        <w:rPr>
          <w:rFonts w:ascii="Times New Roman" w:hAnsi="Times New Roman"/>
          <w:sz w:val="26"/>
          <w:szCs w:val="26"/>
        </w:rPr>
        <w:t xml:space="preserve"> (</w:t>
      </w:r>
      <w:r w:rsidR="002D64A7" w:rsidRPr="007974AC">
        <w:rPr>
          <w:rFonts w:ascii="Times New Roman" w:eastAsia="Calibri" w:hAnsi="Times New Roman"/>
          <w:sz w:val="26"/>
          <w:szCs w:val="26"/>
          <w:lang w:eastAsia="en-US"/>
        </w:rPr>
        <w:t>п. 3.9.</w:t>
      </w:r>
      <w:proofErr w:type="gramEnd"/>
      <w:r w:rsidR="002D64A7" w:rsidRPr="007974A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2D64A7" w:rsidRPr="007974AC">
        <w:rPr>
          <w:rFonts w:ascii="Times New Roman" w:eastAsia="Calibri" w:hAnsi="Times New Roman"/>
          <w:sz w:val="26"/>
          <w:szCs w:val="26"/>
          <w:lang w:eastAsia="en-US"/>
        </w:rPr>
        <w:t>Положения о финансовом управлении</w:t>
      </w:r>
      <w:r w:rsidR="007974AC" w:rsidRPr="007974A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7974AC" w:rsidRPr="007974AC">
        <w:rPr>
          <w:rFonts w:ascii="Times New Roman" w:hAnsi="Times New Roman"/>
          <w:sz w:val="26"/>
          <w:szCs w:val="26"/>
        </w:rPr>
        <w:t>Порядок ведения реестра расходных обязательств Дальнегорского городского округа</w:t>
      </w:r>
      <w:r w:rsidR="007974AC">
        <w:rPr>
          <w:rFonts w:ascii="Times New Roman" w:hAnsi="Times New Roman"/>
          <w:sz w:val="26"/>
          <w:szCs w:val="26"/>
        </w:rPr>
        <w:t xml:space="preserve"> (утв. постановлением администрации ДГО от 23.05.2014 № 449-па))</w:t>
      </w:r>
      <w:r w:rsidRPr="007974AC">
        <w:rPr>
          <w:rFonts w:ascii="Times New Roman" w:hAnsi="Times New Roman"/>
          <w:sz w:val="26"/>
          <w:szCs w:val="26"/>
        </w:rPr>
        <w:t>;</w:t>
      </w:r>
      <w:proofErr w:type="gramEnd"/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>открывает и ведет лицевые счета для учета операций главных распорядителей, распорядителей, получателей средств бюджета городского округа и муниципальных учреждений, не являющихся участниками бюджетного процесса</w:t>
      </w:r>
      <w:r w:rsidR="003C0C37">
        <w:rPr>
          <w:rFonts w:ascii="Times New Roman" w:eastAsia="Calibri" w:hAnsi="Times New Roman"/>
          <w:sz w:val="26"/>
          <w:szCs w:val="26"/>
          <w:lang w:eastAsia="en-US"/>
        </w:rPr>
        <w:t xml:space="preserve"> (ст. 220.1 БК РФ, </w:t>
      </w:r>
      <w:r w:rsidR="003C0C37">
        <w:rPr>
          <w:rFonts w:ascii="Times New Roman" w:hAnsi="Times New Roman"/>
          <w:sz w:val="26"/>
          <w:szCs w:val="26"/>
        </w:rPr>
        <w:t>п. 3.11 Положения о финансовом управлении)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4C15F9" w:rsidRPr="000C69E0" w:rsidRDefault="000C69E0" w:rsidP="004C15F9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>осуществляет учет операций по исполнению бюджета городского округа, осуществляемых участниками бюджетного процесса, на лицевых счетах, открываемых в Финансовом управлении</w:t>
      </w:r>
      <w:r w:rsidR="004C15F9">
        <w:rPr>
          <w:rFonts w:ascii="Times New Roman" w:eastAsia="Calibri" w:hAnsi="Times New Roman"/>
          <w:sz w:val="26"/>
          <w:szCs w:val="26"/>
          <w:lang w:eastAsia="en-US"/>
        </w:rPr>
        <w:t xml:space="preserve"> (ст. 220.1</w:t>
      </w:r>
      <w:r w:rsidR="00FC234D">
        <w:rPr>
          <w:rFonts w:ascii="Times New Roman" w:eastAsia="Calibri" w:hAnsi="Times New Roman"/>
          <w:sz w:val="26"/>
          <w:szCs w:val="26"/>
          <w:lang w:eastAsia="en-US"/>
        </w:rPr>
        <w:t>, 241.1</w:t>
      </w:r>
      <w:r w:rsidR="004C15F9">
        <w:rPr>
          <w:rFonts w:ascii="Times New Roman" w:eastAsia="Calibri" w:hAnsi="Times New Roman"/>
          <w:sz w:val="26"/>
          <w:szCs w:val="26"/>
          <w:lang w:eastAsia="en-US"/>
        </w:rPr>
        <w:t xml:space="preserve"> БК РФ, </w:t>
      </w:r>
      <w:r w:rsidR="004C15F9">
        <w:rPr>
          <w:rFonts w:ascii="Times New Roman" w:hAnsi="Times New Roman"/>
          <w:sz w:val="26"/>
          <w:szCs w:val="26"/>
        </w:rPr>
        <w:t>п. 3.13 Положения о финансовом управлении)</w:t>
      </w:r>
      <w:r w:rsidR="004C15F9"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69E0">
        <w:rPr>
          <w:rFonts w:ascii="Times New Roman" w:hAnsi="Times New Roman"/>
          <w:sz w:val="26"/>
          <w:szCs w:val="26"/>
        </w:rPr>
        <w:lastRenderedPageBreak/>
        <w:t>проводит оценку качества финансового менеджмента главными  распорядителями средств бюджета городского округа и формирует их ежегодный рейтинг</w:t>
      </w:r>
      <w:r w:rsidR="00615A79">
        <w:rPr>
          <w:rFonts w:ascii="Times New Roman" w:hAnsi="Times New Roman"/>
          <w:sz w:val="26"/>
          <w:szCs w:val="26"/>
        </w:rPr>
        <w:t xml:space="preserve"> (п. 3.23.</w:t>
      </w:r>
      <w:proofErr w:type="gramEnd"/>
      <w:r w:rsidR="00615A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15A79">
        <w:rPr>
          <w:rFonts w:ascii="Times New Roman" w:hAnsi="Times New Roman"/>
          <w:sz w:val="26"/>
          <w:szCs w:val="26"/>
        </w:rPr>
        <w:t>Положения о финансовом управлении, Порядок и методика оценки качества финансового менеджмента главных распорядителей средств бюджета Дальнегорского городского округа (утв. постановлением администрации ДГО от 15.07.2011 № 497-па))</w:t>
      </w:r>
      <w:r w:rsidRPr="000C69E0">
        <w:rPr>
          <w:rFonts w:ascii="Times New Roman" w:hAnsi="Times New Roman"/>
          <w:sz w:val="26"/>
          <w:szCs w:val="26"/>
        </w:rPr>
        <w:t>;</w:t>
      </w:r>
      <w:proofErr w:type="gramEnd"/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69E0">
        <w:rPr>
          <w:rFonts w:ascii="Times New Roman" w:hAnsi="Times New Roman"/>
          <w:sz w:val="26"/>
          <w:szCs w:val="26"/>
        </w:rPr>
        <w:t>осуществляет санкционирование операций</w:t>
      </w:r>
      <w:r w:rsidR="00EA36C6">
        <w:rPr>
          <w:rFonts w:ascii="Times New Roman" w:hAnsi="Times New Roman"/>
          <w:sz w:val="26"/>
          <w:szCs w:val="26"/>
        </w:rPr>
        <w:t xml:space="preserve"> (ч. 2 ст. 269.1 БК РФ, п. 3.26.</w:t>
      </w:r>
      <w:proofErr w:type="gramEnd"/>
      <w:r w:rsidR="00EA36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A36C6">
        <w:rPr>
          <w:rFonts w:ascii="Times New Roman" w:hAnsi="Times New Roman"/>
          <w:sz w:val="26"/>
          <w:szCs w:val="26"/>
        </w:rPr>
        <w:t>Положения о финансовом управлении)</w:t>
      </w:r>
      <w:r w:rsidRPr="000C69E0">
        <w:rPr>
          <w:rFonts w:ascii="Times New Roman" w:hAnsi="Times New Roman"/>
          <w:sz w:val="26"/>
          <w:szCs w:val="26"/>
        </w:rPr>
        <w:t>;</w:t>
      </w:r>
      <w:proofErr w:type="gramEnd"/>
    </w:p>
    <w:p w:rsidR="000C69E0" w:rsidRPr="000C69E0" w:rsidRDefault="00AD4D2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C69E0" w:rsidRPr="000C69E0">
        <w:rPr>
          <w:rFonts w:ascii="Times New Roman" w:eastAsia="Calibri" w:hAnsi="Times New Roman"/>
          <w:sz w:val="26"/>
          <w:szCs w:val="26"/>
          <w:lang w:eastAsia="en-US"/>
        </w:rPr>
        <w:t>существляет полномочия по внутреннему муниципальному финансовому контролю, предусмотренные ст. 269.1 Бюджетного кодекса РФ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(ст. 269.1 БК РФ,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п.п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 3.31-3.34 Положения о финансовом управлении)</w:t>
      </w:r>
      <w:r w:rsidR="000C69E0"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D4D20" w:rsidRPr="000C69E0" w:rsidRDefault="000C69E0" w:rsidP="00AD4D2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C69E0">
        <w:rPr>
          <w:rFonts w:ascii="Times New Roman" w:hAnsi="Times New Roman"/>
          <w:sz w:val="26"/>
          <w:szCs w:val="26"/>
        </w:rPr>
        <w:t>о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>существляет внутренний муниципальный финансовый контроль и внутренний финансовый аудит, закрепленный в ст. 160.2-1 Бюджетного кодекса РФ</w:t>
      </w:r>
      <w:r w:rsidR="00AD4D20">
        <w:rPr>
          <w:rFonts w:ascii="Times New Roman" w:eastAsia="Calibri" w:hAnsi="Times New Roman"/>
          <w:sz w:val="26"/>
          <w:szCs w:val="26"/>
          <w:lang w:eastAsia="en-US"/>
        </w:rPr>
        <w:t xml:space="preserve"> (ст. 160.2-1 БК РФ, п. 3.35 Положения о финансовом управлении)</w:t>
      </w:r>
      <w:r w:rsidR="00AD4D20"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 xml:space="preserve">принимает решение о применении бюджетных мер принуждения, предусмотренных </w:t>
      </w:r>
      <w:hyperlink r:id="rId9" w:anchor="p6810" w:tooltip="Ссылка на текущий документ" w:history="1">
        <w:r w:rsidRPr="000C69E0">
          <w:rPr>
            <w:rFonts w:ascii="Times New Roman" w:eastAsia="Calibri" w:hAnsi="Times New Roman"/>
            <w:sz w:val="26"/>
            <w:szCs w:val="26"/>
            <w:lang w:eastAsia="en-US"/>
          </w:rPr>
          <w:t>главой 30</w:t>
        </w:r>
      </w:hyperlink>
      <w:r w:rsidRPr="000C69E0">
        <w:rPr>
          <w:rFonts w:ascii="Times New Roman" w:eastAsia="Calibri" w:hAnsi="Times New Roman"/>
          <w:sz w:val="26"/>
          <w:szCs w:val="26"/>
          <w:lang w:eastAsia="en-US"/>
        </w:rPr>
        <w:t xml:space="preserve"> Бюджетного кодекса РФ, на основании уведомлений о применении бюджетных мер принуждения</w:t>
      </w:r>
      <w:r w:rsidR="00AD564E">
        <w:rPr>
          <w:rFonts w:ascii="Times New Roman" w:eastAsia="Calibri" w:hAnsi="Times New Roman"/>
          <w:sz w:val="26"/>
          <w:szCs w:val="26"/>
          <w:lang w:eastAsia="en-US"/>
        </w:rPr>
        <w:t xml:space="preserve"> (ч. 1 ст. 306.3 БК РФ, п. 3.43 Положения о финансовом управлении)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 xml:space="preserve">применяет бюджетные меры принуждения, предусмотренные </w:t>
      </w:r>
      <w:hyperlink r:id="rId10" w:anchor="p6810" w:tooltip="Ссылка на текущий документ" w:history="1">
        <w:r w:rsidRPr="000C69E0">
          <w:rPr>
            <w:rFonts w:ascii="Times New Roman" w:eastAsia="Calibri" w:hAnsi="Times New Roman"/>
            <w:sz w:val="26"/>
            <w:szCs w:val="26"/>
            <w:lang w:eastAsia="en-US"/>
          </w:rPr>
          <w:t>главой 30</w:t>
        </w:r>
      </w:hyperlink>
      <w:r w:rsidRPr="000C69E0">
        <w:rPr>
          <w:rFonts w:ascii="Times New Roman" w:eastAsia="Calibri" w:hAnsi="Times New Roman"/>
          <w:sz w:val="26"/>
          <w:szCs w:val="26"/>
          <w:lang w:eastAsia="en-US"/>
        </w:rPr>
        <w:t xml:space="preserve"> Бюджетного кодекса РФ, в соответствии с решениями Финансов</w:t>
      </w:r>
      <w:r w:rsidR="00AD564E">
        <w:rPr>
          <w:rFonts w:ascii="Times New Roman" w:eastAsia="Calibri" w:hAnsi="Times New Roman"/>
          <w:sz w:val="26"/>
          <w:szCs w:val="26"/>
          <w:lang w:eastAsia="en-US"/>
        </w:rPr>
        <w:t xml:space="preserve">ого управления об их применении (ч. </w:t>
      </w:r>
      <w:r w:rsidR="00400245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AD564E">
        <w:rPr>
          <w:rFonts w:ascii="Times New Roman" w:eastAsia="Calibri" w:hAnsi="Times New Roman"/>
          <w:sz w:val="26"/>
          <w:szCs w:val="26"/>
          <w:lang w:eastAsia="en-US"/>
        </w:rPr>
        <w:t xml:space="preserve"> ст. 306.3 БК РФ, п. 3.4</w:t>
      </w:r>
      <w:r w:rsidR="00400245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D564E">
        <w:rPr>
          <w:rFonts w:ascii="Times New Roman" w:eastAsia="Calibri" w:hAnsi="Times New Roman"/>
          <w:sz w:val="26"/>
          <w:szCs w:val="26"/>
          <w:lang w:eastAsia="en-US"/>
        </w:rPr>
        <w:t xml:space="preserve"> Положения о финансовом управлении);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>заключает от имени администрации городского округа договоры с кредитными организациями о предоставлении бюджетных кредитов в целях сокращения временного кассового разрыва, возникающего при исполнении бюджета городского округа и погашения дефицита бюджета</w:t>
      </w:r>
      <w:r w:rsidR="00D85E68">
        <w:rPr>
          <w:rFonts w:ascii="Times New Roman" w:eastAsia="Calibri" w:hAnsi="Times New Roman"/>
          <w:sz w:val="26"/>
          <w:szCs w:val="26"/>
          <w:lang w:eastAsia="en-US"/>
        </w:rPr>
        <w:t xml:space="preserve"> (п. 4.11 Положения о финансовом управлении)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C69E0" w:rsidRPr="000C69E0" w:rsidRDefault="000C69E0" w:rsidP="000C69E0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69E0">
        <w:rPr>
          <w:rFonts w:ascii="Times New Roman" w:eastAsia="Calibri" w:hAnsi="Times New Roman"/>
          <w:sz w:val="26"/>
          <w:szCs w:val="26"/>
          <w:lang w:eastAsia="en-US"/>
        </w:rPr>
        <w:t>устанавливает порядок осуществления анализа финансового состояния принципала в целях предоставления муниципальной гарантии</w:t>
      </w:r>
      <w:r w:rsidR="00D85E68">
        <w:rPr>
          <w:rFonts w:ascii="Times New Roman" w:eastAsia="Calibri" w:hAnsi="Times New Roman"/>
          <w:sz w:val="26"/>
          <w:szCs w:val="26"/>
          <w:lang w:eastAsia="en-US"/>
        </w:rPr>
        <w:t xml:space="preserve"> (ч. 3 ст. 115.2 БК РФ, п. </w:t>
      </w:r>
      <w:r w:rsidR="00BF7938">
        <w:rPr>
          <w:rFonts w:ascii="Times New Roman" w:eastAsia="Calibri" w:hAnsi="Times New Roman"/>
          <w:sz w:val="26"/>
          <w:szCs w:val="26"/>
          <w:lang w:eastAsia="en-US"/>
        </w:rPr>
        <w:t>3.45.12 Положения о финансовом управлении)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C69E0" w:rsidRDefault="000C69E0" w:rsidP="00526C9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69E0">
        <w:rPr>
          <w:rFonts w:ascii="Times New Roman" w:hAnsi="Times New Roman"/>
          <w:sz w:val="26"/>
          <w:szCs w:val="26"/>
        </w:rPr>
        <w:t xml:space="preserve">устанавливает порядок взыскания средств в объеме остатка не использованной на начало очередного финансового года </w:t>
      </w:r>
      <w:proofErr w:type="gramStart"/>
      <w:r w:rsidRPr="000C69E0">
        <w:rPr>
          <w:rFonts w:ascii="Times New Roman" w:hAnsi="Times New Roman"/>
          <w:sz w:val="26"/>
          <w:szCs w:val="26"/>
        </w:rPr>
        <w:t>субсидии</w:t>
      </w:r>
      <w:proofErr w:type="gramEnd"/>
      <w:r w:rsidRPr="000C69E0">
        <w:rPr>
          <w:rFonts w:ascii="Times New Roman" w:hAnsi="Times New Roman"/>
          <w:sz w:val="26"/>
          <w:szCs w:val="26"/>
        </w:rPr>
        <w:t xml:space="preserve"> </w:t>
      </w:r>
      <w:r w:rsidRPr="000C69E0">
        <w:rPr>
          <w:rFonts w:ascii="Times New Roman" w:eastAsia="Calibri" w:hAnsi="Times New Roman"/>
          <w:sz w:val="26"/>
          <w:szCs w:val="26"/>
          <w:lang w:eastAsia="en-US"/>
        </w:rPr>
        <w:t xml:space="preserve">на осуществление капитальных вложений в объекты муниципальной собственности городского округа, </w:t>
      </w:r>
      <w:r w:rsidRPr="000C69E0">
        <w:rPr>
          <w:rFonts w:ascii="Times New Roman" w:hAnsi="Times New Roman"/>
          <w:sz w:val="26"/>
          <w:szCs w:val="26"/>
        </w:rPr>
        <w:t>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субсидии»</w:t>
      </w:r>
      <w:r w:rsidR="00BF7938">
        <w:rPr>
          <w:rFonts w:ascii="Times New Roman" w:hAnsi="Times New Roman"/>
          <w:sz w:val="26"/>
          <w:szCs w:val="26"/>
        </w:rPr>
        <w:t xml:space="preserve"> (ст. 78.2 БК РФ, п. 3.45.13</w:t>
      </w:r>
      <w:r w:rsidRPr="000C69E0">
        <w:rPr>
          <w:rFonts w:ascii="Times New Roman" w:hAnsi="Times New Roman"/>
          <w:sz w:val="26"/>
          <w:szCs w:val="26"/>
        </w:rPr>
        <w:t>.</w:t>
      </w:r>
      <w:r w:rsidR="00BF79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F7938">
        <w:rPr>
          <w:rFonts w:ascii="Times New Roman" w:hAnsi="Times New Roman"/>
          <w:sz w:val="26"/>
          <w:szCs w:val="26"/>
        </w:rPr>
        <w:t>Положения о финансовом управлении).</w:t>
      </w:r>
      <w:r w:rsidRPr="000C69E0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526C93" w:rsidRDefault="00526C93" w:rsidP="00526C9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54094">
        <w:rPr>
          <w:rFonts w:ascii="Times New Roman" w:hAnsi="Times New Roman"/>
          <w:sz w:val="26"/>
          <w:szCs w:val="26"/>
        </w:rPr>
        <w:t>- в ст. 8 Положения «Бюджетные полномочия Контрольно-счетной палаты Дальнегорского городского округа</w:t>
      </w:r>
      <w:r w:rsidR="00254094" w:rsidRPr="00254094">
        <w:rPr>
          <w:rFonts w:ascii="Times New Roman" w:hAnsi="Times New Roman"/>
          <w:sz w:val="26"/>
          <w:szCs w:val="26"/>
        </w:rPr>
        <w:t>»</w:t>
      </w:r>
      <w:r w:rsidR="00254094">
        <w:rPr>
          <w:rFonts w:ascii="Times New Roman" w:hAnsi="Times New Roman"/>
          <w:sz w:val="26"/>
          <w:szCs w:val="26"/>
        </w:rPr>
        <w:t>:</w:t>
      </w:r>
    </w:p>
    <w:p w:rsidR="00254094" w:rsidRDefault="00254094" w:rsidP="002540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094">
        <w:rPr>
          <w:rFonts w:ascii="Times New Roman" w:hAnsi="Times New Roman"/>
          <w:sz w:val="26"/>
          <w:szCs w:val="26"/>
        </w:rPr>
        <w:t>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/>
          <w:sz w:val="26"/>
          <w:szCs w:val="26"/>
        </w:rPr>
        <w:t xml:space="preserve"> (ст. 157 БК РФ)</w:t>
      </w:r>
      <w:r w:rsidRPr="00254094">
        <w:rPr>
          <w:rFonts w:ascii="Times New Roman" w:hAnsi="Times New Roman"/>
          <w:sz w:val="26"/>
          <w:szCs w:val="26"/>
        </w:rPr>
        <w:t>;</w:t>
      </w:r>
    </w:p>
    <w:p w:rsidR="00254094" w:rsidRDefault="00254094" w:rsidP="002540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094">
        <w:rPr>
          <w:rFonts w:ascii="Times New Roman" w:hAnsi="Times New Roman"/>
          <w:sz w:val="26"/>
          <w:szCs w:val="26"/>
        </w:rPr>
        <w:t xml:space="preserve">осуществляет </w:t>
      </w:r>
      <w:proofErr w:type="gramStart"/>
      <w:r w:rsidRPr="002540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54094">
        <w:rPr>
          <w:rFonts w:ascii="Times New Roman" w:hAnsi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городского округа</w:t>
      </w:r>
      <w:r>
        <w:rPr>
          <w:rFonts w:ascii="Times New Roman" w:hAnsi="Times New Roman"/>
          <w:sz w:val="26"/>
          <w:szCs w:val="26"/>
        </w:rPr>
        <w:t xml:space="preserve"> (ст. 268.1 БК РФ)</w:t>
      </w:r>
      <w:r w:rsidRPr="00254094">
        <w:rPr>
          <w:rFonts w:ascii="Times New Roman" w:hAnsi="Times New Roman"/>
          <w:sz w:val="26"/>
          <w:szCs w:val="26"/>
        </w:rPr>
        <w:t xml:space="preserve">; </w:t>
      </w:r>
    </w:p>
    <w:p w:rsidR="00447F8E" w:rsidRPr="00254094" w:rsidRDefault="00254094" w:rsidP="002540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094">
        <w:rPr>
          <w:rFonts w:ascii="Times New Roman" w:hAnsi="Times New Roman"/>
          <w:sz w:val="26"/>
          <w:szCs w:val="26"/>
        </w:rPr>
        <w:lastRenderedPageBreak/>
        <w:t xml:space="preserve">осуществляет </w:t>
      </w:r>
      <w:proofErr w:type="gramStart"/>
      <w:r w:rsidRPr="002540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54094">
        <w:rPr>
          <w:rFonts w:ascii="Times New Roman" w:hAnsi="Times New Roman"/>
          <w:sz w:val="26"/>
          <w:szCs w:val="26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городского округа</w:t>
      </w:r>
      <w:r w:rsidR="00E77293">
        <w:rPr>
          <w:rFonts w:ascii="Times New Roman" w:hAnsi="Times New Roman"/>
          <w:sz w:val="26"/>
          <w:szCs w:val="26"/>
        </w:rPr>
        <w:t xml:space="preserve"> (ст. 268.1 БК РФ).</w:t>
      </w:r>
    </w:p>
    <w:p w:rsidR="00E77293" w:rsidRPr="00E77293" w:rsidRDefault="00E77293" w:rsidP="00E7729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7293">
        <w:rPr>
          <w:rFonts w:ascii="Times New Roman" w:hAnsi="Times New Roman"/>
          <w:sz w:val="26"/>
          <w:szCs w:val="26"/>
        </w:rPr>
        <w:t xml:space="preserve">- в ст. </w:t>
      </w:r>
      <w:r w:rsidR="00B80D47">
        <w:rPr>
          <w:rFonts w:ascii="Times New Roman" w:hAnsi="Times New Roman"/>
          <w:sz w:val="26"/>
          <w:szCs w:val="26"/>
        </w:rPr>
        <w:t>11</w:t>
      </w:r>
      <w:r w:rsidRPr="00E77293">
        <w:rPr>
          <w:rFonts w:ascii="Times New Roman" w:hAnsi="Times New Roman"/>
          <w:sz w:val="26"/>
          <w:szCs w:val="26"/>
        </w:rPr>
        <w:t xml:space="preserve"> Положения «</w:t>
      </w:r>
      <w:r w:rsidR="00B80D47" w:rsidRPr="003A3B9F">
        <w:rPr>
          <w:rFonts w:ascii="Times New Roman" w:hAnsi="Times New Roman"/>
          <w:sz w:val="26"/>
          <w:szCs w:val="26"/>
        </w:rPr>
        <w:t>Прогноз социально-экономического развития Дальнегорского городского округа</w:t>
      </w:r>
      <w:r w:rsidRPr="00E77293">
        <w:rPr>
          <w:rFonts w:ascii="Times New Roman" w:hAnsi="Times New Roman"/>
          <w:sz w:val="26"/>
          <w:szCs w:val="26"/>
        </w:rPr>
        <w:t>»</w:t>
      </w:r>
      <w:r w:rsidR="00B80D47">
        <w:rPr>
          <w:rFonts w:ascii="Times New Roman" w:hAnsi="Times New Roman"/>
          <w:sz w:val="26"/>
          <w:szCs w:val="26"/>
        </w:rPr>
        <w:t xml:space="preserve"> часть 6</w:t>
      </w:r>
      <w:r w:rsidRPr="00E77293">
        <w:rPr>
          <w:rFonts w:ascii="Times New Roman" w:hAnsi="Times New Roman"/>
          <w:sz w:val="26"/>
          <w:szCs w:val="26"/>
        </w:rPr>
        <w:t>:</w:t>
      </w:r>
    </w:p>
    <w:p w:rsidR="004734B4" w:rsidRPr="00B80D47" w:rsidRDefault="00B80D47" w:rsidP="00B80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0D47">
        <w:rPr>
          <w:rFonts w:ascii="Times New Roman" w:hAnsi="Times New Roman"/>
          <w:sz w:val="26"/>
          <w:szCs w:val="26"/>
        </w:rPr>
        <w:t>В целях формирования бюджетного прогноза городского округа на долгосрочный период администрацией городского округа разрабатывается прогноз социально-экономического развития городского округа на долгосрочный период</w:t>
      </w:r>
      <w:r>
        <w:rPr>
          <w:rFonts w:ascii="Times New Roman" w:hAnsi="Times New Roman"/>
          <w:sz w:val="26"/>
          <w:szCs w:val="26"/>
        </w:rPr>
        <w:t xml:space="preserve"> (ст. 173 БК РФ).</w:t>
      </w:r>
    </w:p>
    <w:p w:rsidR="00B80D47" w:rsidRPr="00B80D47" w:rsidRDefault="00B80D47" w:rsidP="00B80D4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0D47">
        <w:rPr>
          <w:rFonts w:ascii="Times New Roman" w:hAnsi="Times New Roman"/>
          <w:sz w:val="26"/>
          <w:szCs w:val="26"/>
        </w:rPr>
        <w:t xml:space="preserve">- в </w:t>
      </w:r>
      <w:r w:rsidR="00DE7F25">
        <w:rPr>
          <w:rFonts w:ascii="Times New Roman" w:hAnsi="Times New Roman"/>
          <w:sz w:val="26"/>
          <w:szCs w:val="26"/>
        </w:rPr>
        <w:t>ч</w:t>
      </w:r>
      <w:r w:rsidR="00502DF9">
        <w:rPr>
          <w:rFonts w:ascii="Times New Roman" w:hAnsi="Times New Roman"/>
          <w:sz w:val="26"/>
          <w:szCs w:val="26"/>
        </w:rPr>
        <w:t>.</w:t>
      </w:r>
      <w:r w:rsidR="00DE7F25">
        <w:rPr>
          <w:rFonts w:ascii="Times New Roman" w:hAnsi="Times New Roman"/>
          <w:sz w:val="26"/>
          <w:szCs w:val="26"/>
        </w:rPr>
        <w:t xml:space="preserve"> 2 </w:t>
      </w:r>
      <w:r w:rsidRPr="00B80D47">
        <w:rPr>
          <w:rFonts w:ascii="Times New Roman" w:hAnsi="Times New Roman"/>
          <w:sz w:val="26"/>
          <w:szCs w:val="26"/>
        </w:rPr>
        <w:t>ст. 1</w:t>
      </w:r>
      <w:r w:rsidR="00DE7F25">
        <w:rPr>
          <w:rFonts w:ascii="Times New Roman" w:hAnsi="Times New Roman"/>
          <w:sz w:val="26"/>
          <w:szCs w:val="26"/>
        </w:rPr>
        <w:t>4</w:t>
      </w:r>
      <w:r w:rsidRPr="00B80D47">
        <w:rPr>
          <w:rFonts w:ascii="Times New Roman" w:hAnsi="Times New Roman"/>
          <w:sz w:val="26"/>
          <w:szCs w:val="26"/>
        </w:rPr>
        <w:t xml:space="preserve"> Положения «</w:t>
      </w:r>
      <w:r w:rsidR="00DE7F25" w:rsidRPr="003A3B9F">
        <w:rPr>
          <w:rFonts w:ascii="Times New Roman" w:hAnsi="Times New Roman"/>
          <w:sz w:val="26"/>
          <w:szCs w:val="26"/>
        </w:rPr>
        <w:t>Общие требования к решению о бюджете городского округа</w:t>
      </w:r>
      <w:r w:rsidRPr="00B80D47">
        <w:rPr>
          <w:rFonts w:ascii="Times New Roman" w:hAnsi="Times New Roman"/>
          <w:sz w:val="26"/>
          <w:szCs w:val="26"/>
        </w:rPr>
        <w:t xml:space="preserve">» </w:t>
      </w:r>
      <w:r w:rsidR="00DE7F25">
        <w:rPr>
          <w:rFonts w:ascii="Times New Roman" w:hAnsi="Times New Roman"/>
          <w:sz w:val="26"/>
          <w:szCs w:val="26"/>
        </w:rPr>
        <w:t>п</w:t>
      </w:r>
      <w:r w:rsidR="00502DF9">
        <w:rPr>
          <w:rFonts w:ascii="Times New Roman" w:hAnsi="Times New Roman"/>
          <w:sz w:val="26"/>
          <w:szCs w:val="26"/>
        </w:rPr>
        <w:t>.</w:t>
      </w:r>
      <w:r w:rsidR="00DE7F25">
        <w:rPr>
          <w:rFonts w:ascii="Times New Roman" w:hAnsi="Times New Roman"/>
          <w:sz w:val="26"/>
          <w:szCs w:val="26"/>
        </w:rPr>
        <w:t xml:space="preserve"> 13</w:t>
      </w:r>
      <w:r w:rsidRPr="00B80D47">
        <w:rPr>
          <w:rFonts w:ascii="Times New Roman" w:hAnsi="Times New Roman"/>
          <w:sz w:val="26"/>
          <w:szCs w:val="26"/>
        </w:rPr>
        <w:t>:</w:t>
      </w:r>
    </w:p>
    <w:p w:rsidR="004734B4" w:rsidRPr="00DE7F25" w:rsidRDefault="00DE7F25" w:rsidP="00DE7F2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7F25">
        <w:rPr>
          <w:rFonts w:ascii="Times New Roman" w:hAnsi="Times New Roman"/>
          <w:sz w:val="26"/>
          <w:szCs w:val="26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DE7F2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DE7F25">
        <w:rPr>
          <w:rFonts w:ascii="Times New Roman" w:hAnsi="Times New Roman"/>
          <w:sz w:val="26"/>
          <w:szCs w:val="26"/>
        </w:rPr>
        <w:t xml:space="preserve"> капитальных вложений в которые осуществляется за счет межбюджетных субсидий из федерального (краевого) бюджета, раздельно по каждому объекту (ч. 3 ст. 79.1 Б</w:t>
      </w:r>
      <w:r>
        <w:rPr>
          <w:rFonts w:ascii="Times New Roman" w:hAnsi="Times New Roman"/>
          <w:sz w:val="26"/>
          <w:szCs w:val="26"/>
        </w:rPr>
        <w:t>К</w:t>
      </w:r>
      <w:r w:rsidRPr="00DE7F25">
        <w:rPr>
          <w:rFonts w:ascii="Times New Roman" w:hAnsi="Times New Roman"/>
          <w:sz w:val="26"/>
          <w:szCs w:val="26"/>
        </w:rPr>
        <w:t xml:space="preserve"> РФ).</w:t>
      </w:r>
    </w:p>
    <w:p w:rsidR="00C16E56" w:rsidRPr="00C16E56" w:rsidRDefault="00C16E56" w:rsidP="00C16E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6E56">
        <w:rPr>
          <w:rFonts w:ascii="Times New Roman" w:hAnsi="Times New Roman"/>
          <w:sz w:val="26"/>
          <w:szCs w:val="26"/>
        </w:rPr>
        <w:t>- в ч</w:t>
      </w:r>
      <w:r w:rsidR="00502DF9">
        <w:rPr>
          <w:rFonts w:ascii="Times New Roman" w:hAnsi="Times New Roman"/>
          <w:sz w:val="26"/>
          <w:szCs w:val="26"/>
        </w:rPr>
        <w:t>.</w:t>
      </w:r>
      <w:r w:rsidRPr="00C16E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C16E56">
        <w:rPr>
          <w:rFonts w:ascii="Times New Roman" w:hAnsi="Times New Roman"/>
          <w:sz w:val="26"/>
          <w:szCs w:val="26"/>
        </w:rPr>
        <w:t xml:space="preserve"> ст. 1</w:t>
      </w:r>
      <w:r>
        <w:rPr>
          <w:rFonts w:ascii="Times New Roman" w:hAnsi="Times New Roman"/>
          <w:sz w:val="26"/>
          <w:szCs w:val="26"/>
        </w:rPr>
        <w:t>5</w:t>
      </w:r>
      <w:r w:rsidRPr="00C16E56">
        <w:rPr>
          <w:rFonts w:ascii="Times New Roman" w:hAnsi="Times New Roman"/>
          <w:sz w:val="26"/>
          <w:szCs w:val="26"/>
        </w:rPr>
        <w:t xml:space="preserve"> Положения «</w:t>
      </w:r>
      <w:r w:rsidRPr="003A3B9F">
        <w:rPr>
          <w:rFonts w:ascii="Times New Roman" w:hAnsi="Times New Roman"/>
          <w:sz w:val="26"/>
          <w:szCs w:val="26"/>
        </w:rPr>
        <w:t>Внесение проекта решения о бюджете городского округа на очередной финансовый год и плановый период в Думу городского округа</w:t>
      </w:r>
      <w:r w:rsidRPr="00C16E56">
        <w:rPr>
          <w:rFonts w:ascii="Times New Roman" w:hAnsi="Times New Roman"/>
          <w:sz w:val="26"/>
          <w:szCs w:val="26"/>
        </w:rPr>
        <w:t>» п</w:t>
      </w:r>
      <w:r w:rsidR="00502DF9">
        <w:rPr>
          <w:rFonts w:ascii="Times New Roman" w:hAnsi="Times New Roman"/>
          <w:sz w:val="26"/>
          <w:szCs w:val="26"/>
        </w:rPr>
        <w:t>.</w:t>
      </w:r>
      <w:r w:rsidRPr="00C16E56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</w:t>
      </w:r>
      <w:r w:rsidRPr="00C16E56">
        <w:rPr>
          <w:rFonts w:ascii="Times New Roman" w:hAnsi="Times New Roman"/>
          <w:sz w:val="26"/>
          <w:szCs w:val="26"/>
        </w:rPr>
        <w:t>:</w:t>
      </w:r>
    </w:p>
    <w:p w:rsidR="00C16E56" w:rsidRPr="00C16E56" w:rsidRDefault="00C16E56" w:rsidP="00C16E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E56">
        <w:rPr>
          <w:rFonts w:ascii="Times New Roman" w:hAnsi="Times New Roman"/>
          <w:sz w:val="26"/>
          <w:szCs w:val="26"/>
        </w:rPr>
        <w:t xml:space="preserve">бюджетный прогноз (изменения бюджетного прогноза) городского округа на долгосрочный период (в случае принятия </w:t>
      </w:r>
      <w:r w:rsidRPr="00C16E56">
        <w:rPr>
          <w:rFonts w:ascii="Times New Roman" w:eastAsia="Calibri" w:hAnsi="Times New Roman"/>
          <w:sz w:val="26"/>
          <w:szCs w:val="26"/>
          <w:lang w:eastAsia="en-US"/>
        </w:rPr>
        <w:t>Думой городского округа решения о формировании бюджетного прогноза городского округа на долгосрочный период)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(ст. 173 БК РФ).</w:t>
      </w:r>
    </w:p>
    <w:p w:rsidR="00C16E56" w:rsidRDefault="00502DF9" w:rsidP="00502DF9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6E56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. 35</w:t>
      </w:r>
      <w:r w:rsidRPr="00C16E56">
        <w:rPr>
          <w:rFonts w:ascii="Times New Roman" w:hAnsi="Times New Roman"/>
          <w:sz w:val="26"/>
          <w:szCs w:val="26"/>
        </w:rPr>
        <w:t xml:space="preserve"> Положения </w:t>
      </w:r>
      <w:r>
        <w:rPr>
          <w:rFonts w:ascii="Times New Roman" w:hAnsi="Times New Roman"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Полномочия </w:t>
      </w:r>
      <w:r w:rsidRPr="00035779">
        <w:rPr>
          <w:rFonts w:ascii="Times New Roman" w:hAnsi="Times New Roman"/>
          <w:sz w:val="26"/>
          <w:szCs w:val="26"/>
        </w:rPr>
        <w:t>Контрольно-счетной палаты городского округа</w:t>
      </w:r>
      <w:r w:rsidRPr="00035779">
        <w:rPr>
          <w:rFonts w:ascii="Times New Roman" w:hAnsi="Times New Roman"/>
          <w:bCs/>
          <w:sz w:val="26"/>
          <w:szCs w:val="26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502DF9" w:rsidRDefault="00502DF9" w:rsidP="00502D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6E56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. 36</w:t>
      </w:r>
      <w:r w:rsidRPr="00C16E56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035779">
        <w:rPr>
          <w:rFonts w:ascii="Times New Roman" w:hAnsi="Times New Roman"/>
          <w:sz w:val="26"/>
          <w:szCs w:val="26"/>
        </w:rPr>
        <w:t>Полномочия администрации городского округа по осуществлению внутреннего муниципального финансового контроля</w:t>
      </w:r>
      <w:r w:rsidR="00A25D22">
        <w:rPr>
          <w:rFonts w:ascii="Times New Roman" w:hAnsi="Times New Roman"/>
          <w:sz w:val="26"/>
          <w:szCs w:val="26"/>
        </w:rPr>
        <w:t>».</w:t>
      </w:r>
    </w:p>
    <w:p w:rsidR="00A25D22" w:rsidRPr="00502DF9" w:rsidRDefault="00A25D22" w:rsidP="00502D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6E56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 xml:space="preserve">. 37 </w:t>
      </w:r>
      <w:r w:rsidRPr="00C16E56"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035779">
        <w:rPr>
          <w:rFonts w:ascii="Times New Roman" w:hAnsi="Times New Roman"/>
          <w:sz w:val="26"/>
          <w:szCs w:val="26"/>
        </w:rPr>
        <w:t>Полномочия финансового управления по осуществлению внутреннего муниципального финансового контроля</w:t>
      </w:r>
      <w:r>
        <w:rPr>
          <w:rFonts w:ascii="Times New Roman" w:hAnsi="Times New Roman"/>
          <w:sz w:val="26"/>
          <w:szCs w:val="26"/>
        </w:rPr>
        <w:t>».</w:t>
      </w:r>
    </w:p>
    <w:p w:rsidR="00A25D22" w:rsidRDefault="00A25D22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6E56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 xml:space="preserve">. 38 </w:t>
      </w:r>
      <w:r w:rsidRPr="00C16E56"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035779">
        <w:rPr>
          <w:rFonts w:ascii="Times New Roman" w:hAnsi="Times New Roman"/>
          <w:sz w:val="26"/>
          <w:szCs w:val="26"/>
        </w:rPr>
        <w:t>Представления и предписания органов муниципального финансового контроля</w:t>
      </w:r>
      <w:r>
        <w:rPr>
          <w:rFonts w:ascii="Times New Roman" w:hAnsi="Times New Roman"/>
          <w:sz w:val="26"/>
          <w:szCs w:val="26"/>
        </w:rPr>
        <w:t>».</w:t>
      </w:r>
    </w:p>
    <w:p w:rsidR="002A38B8" w:rsidRDefault="002A38B8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Pr="00AA55E1">
        <w:rPr>
          <w:rFonts w:ascii="Times New Roman" w:hAnsi="Times New Roman" w:cs="Times New Roman"/>
          <w:sz w:val="26"/>
          <w:szCs w:val="26"/>
        </w:rPr>
        <w:t xml:space="preserve"> 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43446"/>
    <w:rsid w:val="00B52ECD"/>
    <w:rsid w:val="00B5562B"/>
    <w:rsid w:val="00B64073"/>
    <w:rsid w:val="00B74F3E"/>
    <w:rsid w:val="00B80D47"/>
    <w:rsid w:val="00B92651"/>
    <w:rsid w:val="00B96C3D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489/?dst=1000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1237/?dst=1000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popular/budget/56_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budget/56_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B471-FFBC-4513-AD77-27888AAF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10</cp:revision>
  <cp:lastPrinted>2014-12-11T05:25:00Z</cp:lastPrinted>
  <dcterms:created xsi:type="dcterms:W3CDTF">2014-06-24T05:54:00Z</dcterms:created>
  <dcterms:modified xsi:type="dcterms:W3CDTF">2014-12-11T05:37:00Z</dcterms:modified>
</cp:coreProperties>
</file>