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9A5336" w:rsidTr="00755E79">
        <w:tc>
          <w:tcPr>
            <w:tcW w:w="1560" w:type="dxa"/>
          </w:tcPr>
          <w:p w:rsidR="009A5336" w:rsidRDefault="009A5336" w:rsidP="000B2DF7">
            <w:pPr>
              <w:jc w:val="center"/>
            </w:pPr>
            <w:r w:rsidRPr="009A5336">
              <w:rPr>
                <w:noProof/>
              </w:rPr>
              <w:drawing>
                <wp:inline distT="0" distB="0" distL="0" distR="0" wp14:anchorId="0910FDB1" wp14:editId="6BE13475">
                  <wp:extent cx="676275" cy="942975"/>
                  <wp:effectExtent l="0" t="0" r="0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D57B37" w:rsidRPr="00D57B37" w:rsidRDefault="00D57B37" w:rsidP="00D57B3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  <w:r w:rsidRPr="00D57B37">
              <w:rPr>
                <w:sz w:val="26"/>
                <w:szCs w:val="26"/>
              </w:rPr>
              <w:t>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ОБРАЗОВАНИЯ»</w:t>
            </w:r>
          </w:p>
          <w:p w:rsidR="009A5336" w:rsidRPr="00444A7E" w:rsidRDefault="009A5336" w:rsidP="00444A7E">
            <w:pPr>
              <w:pStyle w:val="1"/>
              <w:spacing w:before="0" w:beforeAutospacing="0" w:after="75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9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="006B5709" w:rsidRPr="00C23EB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2D4ED0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0">
              <w:rPr>
                <w:rFonts w:ascii="Times New Roman" w:hAnsi="Times New Roman"/>
                <w:b/>
                <w:sz w:val="24"/>
                <w:szCs w:val="24"/>
              </w:rPr>
              <w:t>Сбор пакета документов:</w:t>
            </w:r>
          </w:p>
          <w:p w:rsidR="00D57B37" w:rsidRPr="00D57B37" w:rsidRDefault="00D57B37" w:rsidP="00D7721A">
            <w:pPr>
              <w:tabs>
                <w:tab w:val="left" w:pos="993"/>
              </w:tabs>
              <w:spacing w:after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37">
              <w:rPr>
                <w:rFonts w:ascii="Times New Roman" w:hAnsi="Times New Roman"/>
                <w:sz w:val="24"/>
                <w:szCs w:val="24"/>
              </w:rPr>
              <w:t>1) заявление, согласно приложению  1 к настоящему административному регламенту;</w:t>
            </w:r>
          </w:p>
          <w:p w:rsidR="00D57B37" w:rsidRPr="00D57B37" w:rsidRDefault="00D57B37" w:rsidP="00D7721A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3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(представителя заявителя);</w:t>
            </w:r>
          </w:p>
          <w:p w:rsidR="00D57B37" w:rsidRPr="00D57B37" w:rsidRDefault="00D57B37" w:rsidP="00D7721A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37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D57B37" w:rsidRPr="00D57B37" w:rsidRDefault="00D57B37" w:rsidP="00D7721A">
            <w:pPr>
              <w:pStyle w:val="ConsPlusNormal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szCs w:val="24"/>
              </w:rPr>
            </w:pPr>
            <w:r w:rsidRPr="00D57B37">
              <w:rPr>
                <w:szCs w:val="24"/>
              </w:rPr>
              <w:t>схема границ сервитута на кадастровом плане территории (за исключением случая, когда заявление об установлении сервитута предусматривает установление сервитута в отношении всего земельного участка);</w:t>
            </w:r>
          </w:p>
          <w:p w:rsidR="00D57B37" w:rsidRPr="00D57B37" w:rsidRDefault="00D57B37" w:rsidP="00D7721A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37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D57B37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</w:t>
            </w:r>
            <w:proofErr w:type="gramEnd"/>
            <w:r w:rsidRPr="00D57B37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лицо.</w:t>
            </w:r>
          </w:p>
          <w:p w:rsidR="009A5336" w:rsidRPr="002D4ED0" w:rsidRDefault="009A5336" w:rsidP="00D70A88">
            <w:pPr>
              <w:pStyle w:val="a7"/>
              <w:tabs>
                <w:tab w:val="left" w:pos="993"/>
              </w:tabs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9179" w:type="dxa"/>
          </w:tcPr>
          <w:p w:rsidR="009A5336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и </w:t>
            </w:r>
            <w:proofErr w:type="gramStart"/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получении</w:t>
            </w:r>
            <w:proofErr w:type="gramEnd"/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sz w:val="24"/>
                <w:szCs w:val="24"/>
              </w:rPr>
              <w:t>а) Управление муниципального имущества администрации Дальнегорского городского округа: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37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7AC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9179" w:type="dxa"/>
          </w:tcPr>
          <w:p w:rsidR="00D57B37" w:rsidRPr="00D57B37" w:rsidRDefault="00D57B37" w:rsidP="00D57B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B37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муниципальной услуги</w:t>
            </w:r>
          </w:p>
          <w:p w:rsidR="00D57B37" w:rsidRPr="00D57B37" w:rsidRDefault="00D57B37" w:rsidP="00D57B37">
            <w:pPr>
              <w:pStyle w:val="ConsPlusNormal"/>
              <w:ind w:firstLine="709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1)</w:t>
            </w:r>
            <w:r w:rsidRPr="00D57B37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D57B37">
              <w:rPr>
                <w:szCs w:val="24"/>
              </w:rPr>
              <w:t>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в уполномоченный орган  заявления</w:t>
            </w:r>
            <w:r>
              <w:rPr>
                <w:szCs w:val="24"/>
                <w:shd w:val="clear" w:color="auto" w:fill="FFFFFF"/>
              </w:rPr>
              <w:t>;</w:t>
            </w:r>
          </w:p>
          <w:p w:rsidR="00D57B37" w:rsidRPr="00D57B37" w:rsidRDefault="00D57B37" w:rsidP="00D57B37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2)</w:t>
            </w:r>
            <w:r w:rsidRPr="00D57B37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в</w:t>
            </w:r>
            <w:r w:rsidRPr="00D57B37">
              <w:rPr>
                <w:szCs w:val="24"/>
                <w:shd w:val="clear" w:color="auto" w:fill="FFFFFF"/>
              </w:rPr>
              <w:t xml:space="preserve"> случае необходимости образования земельного участка и постановки его на государственный кадастровый учет </w:t>
            </w:r>
            <w:r w:rsidRPr="00D57B37">
              <w:rPr>
                <w:szCs w:val="24"/>
              </w:rPr>
              <w:t>уполномоченный</w:t>
            </w:r>
            <w:r>
              <w:rPr>
                <w:szCs w:val="24"/>
              </w:rPr>
              <w:t>,</w:t>
            </w:r>
            <w:r w:rsidRPr="00D57B37">
              <w:rPr>
                <w:szCs w:val="24"/>
              </w:rPr>
              <w:t xml:space="preserve"> орган</w:t>
            </w:r>
            <w:r w:rsidRPr="00D57B37">
              <w:rPr>
                <w:szCs w:val="24"/>
                <w:shd w:val="clear" w:color="auto" w:fill="FFFFFF"/>
              </w:rPr>
              <w:t xml:space="preserve"> направляет заявителю уведомление о возможности заключения соглашения об установлении сервитута в предложенных заявителем границах </w:t>
            </w:r>
            <w:r w:rsidRPr="00D57B37">
              <w:rPr>
                <w:szCs w:val="24"/>
              </w:rPr>
              <w:t>не позднее 30 дней со дня поступления в уполномоченный орган  заявления</w:t>
            </w:r>
            <w:r>
              <w:rPr>
                <w:szCs w:val="24"/>
              </w:rPr>
              <w:t>;</w:t>
            </w:r>
            <w:r w:rsidRPr="00D57B37">
              <w:rPr>
                <w:szCs w:val="24"/>
              </w:rPr>
              <w:t xml:space="preserve"> </w:t>
            </w:r>
          </w:p>
          <w:p w:rsidR="00D57B37" w:rsidRPr="00D57B37" w:rsidRDefault="00D57B37" w:rsidP="00D57B37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3)</w:t>
            </w:r>
            <w:r w:rsidRPr="00D57B37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D57B37">
              <w:rPr>
                <w:szCs w:val="24"/>
              </w:rPr>
              <w:t>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в уполномоченный орган сведений об осуществлении государственного кадастрового учета частей земельных участков, в отношении которых устанавливается сервитут.</w:t>
            </w:r>
          </w:p>
          <w:p w:rsidR="00D57B37" w:rsidRPr="00D57B37" w:rsidRDefault="00D57B37" w:rsidP="00D57B37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Pr="00D57B37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D57B37">
              <w:rPr>
                <w:szCs w:val="24"/>
              </w:rPr>
              <w:t xml:space="preserve">полномоченный орган </w:t>
            </w:r>
            <w:r w:rsidRPr="00D57B37" w:rsidDel="00AE757B">
              <w:rPr>
                <w:szCs w:val="24"/>
              </w:rPr>
              <w:t xml:space="preserve"> </w:t>
            </w:r>
            <w:r w:rsidRPr="00D57B37">
              <w:rPr>
                <w:szCs w:val="24"/>
              </w:rPr>
              <w:t xml:space="preserve">принимает решение об отказе в предоставлении </w:t>
            </w:r>
            <w:r w:rsidRPr="00D57B37">
              <w:rPr>
                <w:szCs w:val="24"/>
              </w:rPr>
              <w:lastRenderedPageBreak/>
              <w:t xml:space="preserve">муниципальной услуги и направляет его заявителю в срок, не превышающий 30 дней                                     </w:t>
            </w:r>
            <w:proofErr w:type="gramStart"/>
            <w:r w:rsidRPr="00D57B37">
              <w:rPr>
                <w:szCs w:val="24"/>
              </w:rPr>
              <w:t>с даты поступления</w:t>
            </w:r>
            <w:proofErr w:type="gramEnd"/>
            <w:r w:rsidRPr="00D57B37">
              <w:rPr>
                <w:szCs w:val="24"/>
              </w:rPr>
              <w:t xml:space="preserve"> заявления в уполномоченный орган.</w:t>
            </w:r>
          </w:p>
          <w:p w:rsidR="00D717AC" w:rsidRPr="00D717AC" w:rsidRDefault="00D717AC" w:rsidP="002D4ED0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5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D57B37" w:rsidRDefault="00D717AC" w:rsidP="00D57B37">
            <w:pPr>
              <w:pStyle w:val="ConsPlusNormal"/>
              <w:ind w:firstLine="709"/>
              <w:jc w:val="both"/>
              <w:rPr>
                <w:szCs w:val="24"/>
              </w:rPr>
            </w:pPr>
            <w:bookmarkStart w:id="0" w:name="_GoBack"/>
            <w:r w:rsidRPr="00D57B37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D57B37" w:rsidRPr="00D57B37" w:rsidRDefault="00D57B37" w:rsidP="00D57B3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37">
              <w:rPr>
                <w:rFonts w:ascii="Times New Roman" w:hAnsi="Times New Roman"/>
                <w:sz w:val="24"/>
                <w:szCs w:val="24"/>
              </w:rPr>
              <w:t>1) подписанный уполномоченным органом проект соглашения об установлении сервитута;</w:t>
            </w:r>
          </w:p>
          <w:p w:rsidR="00D57B37" w:rsidRPr="00D57B37" w:rsidRDefault="00D57B37" w:rsidP="00D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37">
              <w:rPr>
                <w:rFonts w:ascii="Times New Roman" w:hAnsi="Times New Roman"/>
                <w:sz w:val="24"/>
                <w:szCs w:val="24"/>
              </w:rPr>
              <w:t xml:space="preserve">           2) решение об отказе в установлении сервитута с указанием оснований такого отказа.</w:t>
            </w:r>
          </w:p>
          <w:bookmarkEnd w:id="0"/>
          <w:p w:rsidR="00D717AC" w:rsidRPr="00D717AC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7C" w:rsidRDefault="0017087C" w:rsidP="00C23EB9">
      <w:pPr>
        <w:spacing w:after="0" w:line="240" w:lineRule="auto"/>
      </w:pPr>
      <w:r>
        <w:separator/>
      </w:r>
    </w:p>
  </w:endnote>
  <w:endnote w:type="continuationSeparator" w:id="0">
    <w:p w:rsidR="0017087C" w:rsidRDefault="0017087C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7C" w:rsidRDefault="0017087C" w:rsidP="00C23EB9">
      <w:pPr>
        <w:spacing w:after="0" w:line="240" w:lineRule="auto"/>
      </w:pPr>
      <w:r>
        <w:separator/>
      </w:r>
    </w:p>
  </w:footnote>
  <w:footnote w:type="continuationSeparator" w:id="0">
    <w:p w:rsidR="0017087C" w:rsidRDefault="0017087C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F2D3E"/>
    <w:multiLevelType w:val="hybridMultilevel"/>
    <w:tmpl w:val="92FAFBA0"/>
    <w:lvl w:ilvl="0" w:tplc="60B68854">
      <w:start w:val="1"/>
      <w:numFmt w:val="decimal"/>
      <w:lvlText w:val="%1)"/>
      <w:lvlJc w:val="left"/>
      <w:pPr>
        <w:ind w:left="4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6"/>
    <w:rsid w:val="000B2DF7"/>
    <w:rsid w:val="0017087C"/>
    <w:rsid w:val="002D4ED0"/>
    <w:rsid w:val="00444A7E"/>
    <w:rsid w:val="006B5709"/>
    <w:rsid w:val="00755E79"/>
    <w:rsid w:val="00795A24"/>
    <w:rsid w:val="00864CDA"/>
    <w:rsid w:val="009A5336"/>
    <w:rsid w:val="00A53EA7"/>
    <w:rsid w:val="00C20B6D"/>
    <w:rsid w:val="00C23EB9"/>
    <w:rsid w:val="00C46258"/>
    <w:rsid w:val="00C85260"/>
    <w:rsid w:val="00CC5172"/>
    <w:rsid w:val="00D57B37"/>
    <w:rsid w:val="00D60B5B"/>
    <w:rsid w:val="00D70A88"/>
    <w:rsid w:val="00D717AC"/>
    <w:rsid w:val="00D7721A"/>
    <w:rsid w:val="00DA2DD2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3</cp:revision>
  <cp:lastPrinted>2020-02-04T00:50:00Z</cp:lastPrinted>
  <dcterms:created xsi:type="dcterms:W3CDTF">2020-02-04T00:44:00Z</dcterms:created>
  <dcterms:modified xsi:type="dcterms:W3CDTF">2020-02-04T00:50:00Z</dcterms:modified>
</cp:coreProperties>
</file>