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2E3466" w:rsidRPr="007E0390" w:rsidRDefault="002E346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37"/>
        <w:gridCol w:w="988"/>
        <w:gridCol w:w="1290"/>
        <w:gridCol w:w="989"/>
        <w:gridCol w:w="6"/>
        <w:gridCol w:w="996"/>
        <w:gridCol w:w="851"/>
        <w:gridCol w:w="851"/>
        <w:gridCol w:w="972"/>
        <w:gridCol w:w="18"/>
        <w:gridCol w:w="844"/>
        <w:gridCol w:w="851"/>
        <w:gridCol w:w="6"/>
        <w:gridCol w:w="845"/>
        <w:gridCol w:w="7"/>
        <w:gridCol w:w="844"/>
        <w:gridCol w:w="7"/>
        <w:gridCol w:w="859"/>
      </w:tblGrid>
      <w:tr w:rsidR="00753917" w:rsidRPr="00A02630" w:rsidTr="00E052DD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A02630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A02630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A02630" w:rsidTr="00E052DD">
        <w:trPr>
          <w:trHeight w:val="85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A02630" w:rsidTr="00E052DD">
        <w:trPr>
          <w:cantSplit/>
          <w:trHeight w:val="197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A0263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A02630" w:rsidTr="00E05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A0263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A02630" w:rsidTr="00740A7C">
        <w:trPr>
          <w:trHeight w:val="312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округа»</w:t>
            </w:r>
          </w:p>
        </w:tc>
      </w:tr>
      <w:tr w:rsidR="009C2F83" w:rsidRPr="00A02630" w:rsidTr="004E3AB7">
        <w:trPr>
          <w:trHeight w:val="28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A02630" w:rsidTr="00DC1A40">
        <w:trPr>
          <w:trHeight w:val="303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A0263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(клубами и учреждениями клубного типа)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A02630" w:rsidTr="00E052DD">
        <w:trPr>
          <w:trHeight w:val="11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A02630" w:rsidTr="00E052DD">
        <w:trPr>
          <w:trHeight w:val="7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A02630" w:rsidTr="00E052DD">
        <w:trPr>
          <w:trHeight w:val="23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line="240" w:lineRule="auto"/>
              <w:rPr>
                <w:color w:val="000000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A02630" w:rsidTr="00E052DD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A02630" w:rsidTr="00E052DD">
        <w:trPr>
          <w:trHeight w:val="23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E052DD" w:rsidRPr="00A02630" w:rsidTr="00E052DD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DD" w:rsidRPr="00A02630" w:rsidRDefault="00E052DD" w:rsidP="00E05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DD" w:rsidRPr="00A02630" w:rsidRDefault="00E052DD" w:rsidP="00E0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</w:tr>
      <w:tr w:rsidR="00D72E94" w:rsidRPr="00A02630" w:rsidTr="00A90B50">
        <w:trPr>
          <w:trHeight w:val="206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A02630" w:rsidTr="004E3AB7">
        <w:trPr>
          <w:trHeight w:val="267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организации культурного досуга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A02630" w:rsidTr="004E3AB7">
        <w:trPr>
          <w:trHeight w:val="3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7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A02630" w:rsidTr="00E052DD">
        <w:trPr>
          <w:trHeight w:val="9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посетивших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культурно-массовые мероприятия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A02630" w:rsidTr="00E052DD">
        <w:trPr>
          <w:trHeight w:val="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A02630" w:rsidTr="00E052DD">
        <w:trPr>
          <w:trHeight w:val="6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A02630" w:rsidTr="00A90B50">
        <w:trPr>
          <w:trHeight w:val="22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A02630" w:rsidTr="00A90B50">
        <w:trPr>
          <w:trHeight w:val="244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библиотечного обслуживания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77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12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A02630" w:rsidTr="00E052DD">
        <w:trPr>
          <w:trHeight w:val="8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A02630" w:rsidTr="00E052DD">
        <w:trPr>
          <w:trHeight w:val="1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A02630" w:rsidTr="00E052DD">
        <w:trPr>
          <w:trHeight w:val="2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библиографических записей в электронном каталоге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46966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66171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53917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</w:p>
        </w:tc>
      </w:tr>
      <w:tr w:rsidR="00DC1A40" w:rsidRPr="00A02630" w:rsidTr="00A90B50">
        <w:trPr>
          <w:trHeight w:val="191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«Развитие музейного дела»</w:t>
            </w:r>
          </w:p>
        </w:tc>
      </w:tr>
      <w:tr w:rsidR="00740A7C" w:rsidRPr="00A02630" w:rsidTr="004E3AB7">
        <w:trPr>
          <w:trHeight w:val="21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Pr="00A02630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8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музейного обслуживания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A90B50">
        <w:trPr>
          <w:trHeight w:val="285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A02630" w:rsidTr="00E052DD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8D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D5FFF"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A02630" w:rsidTr="00E052DD">
        <w:trPr>
          <w:trHeight w:val="18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A02630" w:rsidTr="00E052D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музейных предметов, внесенных в электронный каталог, от общего числа предметов основного фонда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8D5FF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D72E94" w:rsidRPr="00A02630" w:rsidTr="004E3AB7">
        <w:trPr>
          <w:trHeight w:val="243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A02630" w:rsidTr="004E3AB7">
        <w:trPr>
          <w:trHeight w:val="278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A02630" w:rsidTr="00E052DD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дополнительного образования в сфере культуры и искусства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A02630" w:rsidTr="00DC1A40">
        <w:trPr>
          <w:trHeight w:val="359"/>
        </w:trPr>
        <w:tc>
          <w:tcPr>
            <w:tcW w:w="146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A0263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53917" w:rsidRPr="00A02630" w:rsidTr="00A02630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3917" w:rsidRPr="00A0263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A0263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F27" w:rsidRDefault="00634F2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54EE" w:rsidRDefault="003154E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0F7825" w:rsidRPr="007E0390" w:rsidRDefault="000F782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3707"/>
        <w:gridCol w:w="2833"/>
        <w:gridCol w:w="148"/>
        <w:gridCol w:w="1555"/>
        <w:gridCol w:w="146"/>
        <w:gridCol w:w="1650"/>
        <w:gridCol w:w="51"/>
        <w:gridCol w:w="4450"/>
      </w:tblGrid>
      <w:tr w:rsidR="006B0755" w:rsidRPr="007E0390" w:rsidTr="00912D4F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912D4F"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 w:rsidR="00037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E80" w:rsidRPr="007E0390" w:rsidRDefault="00FA5E80" w:rsidP="00FA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="0091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gramEnd"/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proofErr w:type="gramEnd"/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осуга «Бриз» с. Рудная Пристань.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МБУ «Дворец культуры химиков».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912D4F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="00AD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5A053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B42B36">
        <w:trPr>
          <w:trHeight w:val="19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B42B3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«Культурно-спортивный центр «Полиметалл» с.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0374E8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 2: </w:t>
            </w:r>
            <w:r w:rsidR="00C07E32"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«Дворец культуры химиков».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32" w:rsidRPr="007E0390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</w:t>
            </w:r>
            <w:proofErr w:type="spellStart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C07E32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C07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учреждений культуры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передвижными </w:t>
            </w:r>
            <w:r w:rsidRPr="000F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многофункциональными культурными центрами (автоклубами)</w:t>
            </w:r>
          </w:p>
        </w:tc>
        <w:tc>
          <w:tcPr>
            <w:tcW w:w="2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Default="00C07E32" w:rsidP="000F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2" w:rsidRPr="000F7825" w:rsidRDefault="00C07E32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AD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библиотечного обслуживания населения </w:t>
            </w:r>
            <w:proofErr w:type="spellStart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«Централизованная библиотечная система»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912D4F">
        <w:trPr>
          <w:trHeight w:val="6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912D4F">
        <w:trPr>
          <w:trHeight w:val="10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AC52E3" w:rsidP="0052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информационно-техническим оборудованием 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91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12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мероприятие: 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до 12 шт. в 2022 г.                     </w:t>
            </w:r>
            <w:proofErr w:type="gramEnd"/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912D4F">
        <w:trPr>
          <w:trHeight w:val="10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037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 с 14388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в 2018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 чел.-час.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proofErr w:type="gram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2D4F" w:rsidRPr="007E0390" w:rsidRDefault="00912D4F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краевых, региональных и всероссийских мероприятиях (фестивалях и конкурсах), в том числе оплата проезда, проживание и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суточные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здорового образа жизни, толерантного сознания и законопослушного поведения.    </w:t>
            </w:r>
          </w:p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912D4F" w:rsidRPr="007E0390" w:rsidTr="00912D4F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5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2: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Федеральный проект «Культурная среда»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D4F" w:rsidRPr="007E0390" w:rsidRDefault="00912D4F" w:rsidP="00D6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A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912D4F" w:rsidRPr="007E0390" w:rsidTr="00912D4F">
        <w:trPr>
          <w:trHeight w:val="1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D4F" w:rsidRPr="007E0390" w:rsidRDefault="00912D4F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D4F" w:rsidRPr="007E0390" w:rsidTr="00912D4F">
        <w:trPr>
          <w:trHeight w:val="420"/>
        </w:trPr>
        <w:tc>
          <w:tcPr>
            <w:tcW w:w="15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D4F" w:rsidRPr="007E0390" w:rsidRDefault="00912D4F" w:rsidP="0091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100% в 2022 году. Ремонт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от 3 ед. в 2018 году до 9 ед. в 2022 году.</w:t>
            </w:r>
          </w:p>
        </w:tc>
      </w:tr>
      <w:tr w:rsidR="006B0755" w:rsidRPr="007E0390" w:rsidTr="00E83B99"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D62A92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5A053B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769" w:rsidRDefault="00523769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5752" w:rsidRDefault="003B5752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5A053B" w:rsidP="005A053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4A0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A02630" w:rsidRPr="007E0390" w:rsidRDefault="00A02630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4A09F8" w:rsidP="004A09F8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</w:t>
      </w:r>
      <w:proofErr w:type="spellStart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00451B" w:rsidP="0000451B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E0390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7E03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2456"/>
        <w:gridCol w:w="1145"/>
        <w:gridCol w:w="992"/>
        <w:gridCol w:w="993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92"/>
      </w:tblGrid>
      <w:tr w:rsidR="00ED3E0C" w:rsidRPr="00ED3E0C" w:rsidTr="00ED3E0C">
        <w:trPr>
          <w:trHeight w:val="10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бюджета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ED3E0C" w:rsidRPr="00ED3E0C" w:rsidTr="00ED3E0C">
        <w:trPr>
          <w:trHeight w:val="18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D3E0C" w:rsidRPr="00ED3E0C" w:rsidTr="00ED3E0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D3E0C" w:rsidRPr="00ED3E0C" w:rsidTr="00ED3E0C">
        <w:trPr>
          <w:trHeight w:val="111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48 323,2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58 921,6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06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</w:t>
            </w:r>
          </w:p>
        </w:tc>
      </w:tr>
      <w:tr w:rsidR="00ED3E0C" w:rsidRPr="00ED3E0C" w:rsidTr="00ED3E0C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9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12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0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269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79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</w:t>
            </w: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(в стационарных условиях)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10 395,0</w:t>
            </w: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 (вне стационара)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4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4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58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126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</w:t>
            </w:r>
            <w:proofErr w:type="gram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</w:t>
            </w:r>
            <w:proofErr w:type="gram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16 525,5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20 855,3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22 129,9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22 106,0</w:t>
            </w:r>
          </w:p>
        </w:tc>
      </w:tr>
      <w:tr w:rsidR="00ED3E0C" w:rsidRPr="00ED3E0C" w:rsidTr="00ED3E0C">
        <w:trPr>
          <w:trHeight w:val="3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88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4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3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3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9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E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общеобразовательных предпрофессиональных программ в области </w:t>
            </w:r>
            <w:proofErr w:type="spellStart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</w:t>
            </w:r>
            <w:proofErr w:type="spellEnd"/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3E0C" w:rsidRPr="00ED3E0C" w:rsidTr="00ED3E0C">
        <w:trPr>
          <w:trHeight w:val="61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E0C" w:rsidRPr="00ED3E0C" w:rsidRDefault="00ED3E0C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E0C" w:rsidRDefault="00ED3E0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Pr="00175827" w:rsidRDefault="00ED3E0C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A526E0" w:rsidP="00651E8F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за счет средств бюджета</w:t>
      </w:r>
    </w:p>
    <w:p w:rsidR="00A526E0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119"/>
        <w:gridCol w:w="2410"/>
        <w:gridCol w:w="1417"/>
        <w:gridCol w:w="1418"/>
        <w:gridCol w:w="1417"/>
        <w:gridCol w:w="1418"/>
        <w:gridCol w:w="1417"/>
      </w:tblGrid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A02630" w:rsidRPr="00A02630" w:rsidTr="00A02630">
        <w:trPr>
          <w:trHeight w:val="8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 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год планового периода (2019)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год планового периода (2021)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Четвёртый год планового периода (2022)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02630" w:rsidRPr="00A02630" w:rsidTr="00A02630">
        <w:trPr>
          <w:trHeight w:val="34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округа; МБУ Музейно-выставочный центр г. Дальнегорска;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143 056,23968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152 956,17882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188 610,34201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142 714,56516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141 123,40996</w:t>
            </w:r>
          </w:p>
        </w:tc>
      </w:tr>
      <w:tr w:rsidR="00A02630" w:rsidRPr="00A02630" w:rsidTr="00A02630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6 481,21143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2 870,49802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35 847,93435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134 373,69472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133 686,67204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144 014,99770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133 967,15520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132 376,00000</w:t>
            </w:r>
          </w:p>
        </w:tc>
      </w:tr>
      <w:tr w:rsidR="00A02630" w:rsidRPr="00A02630" w:rsidTr="00A02630">
        <w:trPr>
          <w:trHeight w:val="6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8 682,54496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9 917,79733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8 747,40996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78 912,39268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91 426,81596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69 516,76016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65 052,83204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67 200,76660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63 820,83420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1: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75 957,20450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71 492,81042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91 426,81596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69 516,76016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8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70 659,84700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64 876,01309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67 200,76660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63 820,83420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67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5 297,35750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6 616,79733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65 600,26700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65 213,83641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68 182,44896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68 182,44896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67 990,92596</w:t>
            </w:r>
          </w:p>
        </w:tc>
      </w:tr>
      <w:tr w:rsidR="00A02630" w:rsidRPr="00A02630" w:rsidTr="00A02630">
        <w:trPr>
          <w:trHeight w:val="12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60 573,89700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58 921,58330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62 486,52300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62 295,00000</w:t>
            </w:r>
          </w:p>
        </w:tc>
      </w:tr>
      <w:tr w:rsidR="00A02630" w:rsidRPr="00A02630" w:rsidTr="00A02630">
        <w:trPr>
          <w:trHeight w:val="69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5 026,37000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6 292,25311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5 695,92596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Дворец культуры «Горняк»;  МБУ Центр культуры и досуга «Бриз» с. Рудная Пристань;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19 843,22000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18 530,12340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1 313,09660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1 136,46750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617,71860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617,71860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8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D40758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МБУ «Дворец культуры химиков»;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МБУ Дворец культуры «Горняк»;</w:t>
            </w: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МБУ «Центр Творчества на селе» с.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Сержантово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3 937,16622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5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3 401,14700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218,64422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10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«Культурно-спортивный центр «Полиметалл» с. Краснореченский;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   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МБУ «Дворец культуры химиков»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7 419,58226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4 663,77143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2 578,99188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27 770,28345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26 890,58400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26 520,00000</w:t>
            </w:r>
          </w:p>
        </w:tc>
      </w:tr>
      <w:tr w:rsidR="00A02630" w:rsidRPr="00A02630" w:rsidTr="00D40758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25 812,59318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27 770,28345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26 890,58400</w:t>
            </w:r>
          </w:p>
        </w:tc>
      </w:tr>
      <w:tr w:rsidR="00A02630" w:rsidRPr="00A02630" w:rsidTr="00D40758">
        <w:trPr>
          <w:trHeight w:val="9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библиотечного обслуживания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26 207,80000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25 295,49700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26 520,00000</w:t>
            </w:r>
          </w:p>
        </w:tc>
      </w:tr>
      <w:tr w:rsidR="00A02630" w:rsidRPr="00A02630" w:rsidTr="00D40758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                             МБУ «Централизованная библиотечная система»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23 867,81800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26 332,03600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26 332,03600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26 290,58400</w:t>
            </w:r>
          </w:p>
        </w:tc>
      </w:tr>
      <w:tr w:rsidR="00A02630" w:rsidRPr="00A02630" w:rsidTr="00D40758">
        <w:trPr>
          <w:trHeight w:val="10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25 961,45200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25 961,45200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25 920,00000</w:t>
            </w:r>
          </w:p>
        </w:tc>
      </w:tr>
      <w:tr w:rsidR="00A02630" w:rsidRPr="00A02630" w:rsidTr="00D40758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370,58400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655,93156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02630" w:rsidRPr="00A02630" w:rsidTr="00A02630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523769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02630" w:rsidRPr="00A02630" w:rsidTr="00A02630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11 009,76000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музейного дела"</w:t>
            </w:r>
            <w:r w:rsidRPr="00A02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8 292,29917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11 009,76000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доступа населения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 музейным коллекция и музейным предметам"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944,56617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МБУ Музейно-выставочный центр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7 819,73300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10 935,90000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540,90000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здания (помещений)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198,46617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5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  <w:p w:rsidR="00D40758" w:rsidRPr="00A02630" w:rsidRDefault="00D40758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8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D40758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25 760,79996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10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дополнительного образования в сфере культуры и искусства"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6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    МБУ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</w:t>
            </w:r>
            <w:proofErr w:type="gram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22 729,04712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24 411,86900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20 645,03583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21 347,95000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22 271,86900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7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2 084,01129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21 099,82473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22 915,28000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24 246,00000</w:t>
            </w:r>
          </w:p>
        </w:tc>
      </w:tr>
      <w:tr w:rsidR="00A02630" w:rsidRPr="00A02630" w:rsidTr="006E218C">
        <w:trPr>
          <w:trHeight w:val="10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19 311,47000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20 855,33000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22 129,86900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22 106,00000</w:t>
            </w:r>
          </w:p>
        </w:tc>
      </w:tr>
      <w:tr w:rsidR="00A02630" w:rsidRPr="00A02630" w:rsidTr="006E218C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1 788,35473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(помещений)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206,99350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доступной среды, в том  числе повышение уровня доступности МБУ ДО ДШИ для людей с ограниченными возможностями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5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  <w:p w:rsidR="006E218C" w:rsidRPr="00A02630" w:rsidRDefault="006E218C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9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"Культурная среда"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713,56583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2 112,84996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145,40996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7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40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</w:tr>
      <w:tr w:rsidR="00A02630" w:rsidRPr="00A02630" w:rsidTr="00A02630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21 627,79675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</w:tr>
      <w:tr w:rsidR="00A02630" w:rsidRPr="00A02630" w:rsidTr="006E218C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9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17 168,56350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585,36133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4 280,97800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4 459,23325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</w:tr>
      <w:tr w:rsidR="00A02630" w:rsidRPr="00A02630" w:rsidTr="006E218C">
        <w:trPr>
          <w:trHeight w:val="7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12 363,81685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</w:tr>
      <w:tr w:rsidR="00A02630" w:rsidRPr="00A02630" w:rsidTr="00A02630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4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8 927,91756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9 398,70500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12 363,81685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10 610,00000</w:t>
            </w:r>
          </w:p>
        </w:tc>
      </w:tr>
      <w:tr w:rsidR="00A02630" w:rsidRPr="00A02630" w:rsidTr="006E218C">
        <w:trPr>
          <w:trHeight w:val="6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6E218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A02630" w:rsidRPr="00A02630" w:rsidTr="00A02630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0" w:rsidRPr="00A02630" w:rsidRDefault="00A02630" w:rsidP="00A0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0" w:rsidRPr="00A02630" w:rsidRDefault="00A02630" w:rsidP="00A0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</w:tbl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D3E0C" w:rsidRDefault="00ED3E0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218C" w:rsidRDefault="006E218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218C" w:rsidRDefault="006E218C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02630" w:rsidRDefault="00A0263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D5395" w:rsidRDefault="00292925" w:rsidP="00292925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B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F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92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71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8F1F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-график</w:t>
      </w: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 на очередной финансовый год 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</w:t>
      </w:r>
      <w:proofErr w:type="spellStart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округа" </w:t>
      </w:r>
    </w:p>
    <w:p w:rsidR="002A5FAD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p w:rsidR="00ED3E0C" w:rsidRDefault="00ED3E0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2214"/>
        <w:gridCol w:w="1985"/>
        <w:gridCol w:w="1743"/>
        <w:gridCol w:w="1517"/>
        <w:gridCol w:w="1559"/>
        <w:gridCol w:w="2552"/>
        <w:gridCol w:w="1701"/>
        <w:gridCol w:w="1559"/>
      </w:tblGrid>
      <w:tr w:rsidR="006E218C" w:rsidRPr="006E218C" w:rsidTr="006E218C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(2020), тыс. руб.</w:t>
            </w:r>
          </w:p>
        </w:tc>
      </w:tr>
      <w:tr w:rsidR="006E218C" w:rsidRPr="006E218C" w:rsidTr="006E218C">
        <w:trPr>
          <w:trHeight w:val="21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начала реализации этапа (мероприятия подпрограммы, отдельного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этапа (мероприятия подпрограммы, отдельного мероприятия)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18C" w:rsidRPr="006E218C" w:rsidTr="006E218C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218C" w:rsidRPr="006E218C" w:rsidTr="006E218C">
        <w:trPr>
          <w:trHeight w:val="189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000 08 0 00 00000 000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188610,34201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«Дворец культуры химиков»;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Дворец культуры «Горняк»;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МБУ «Культурно-спортивный центр «Полиметалл» с. Краснореченский;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Центр культуры и досуга «Бриз»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Пристань;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МБУ «Центр Творчества на селе» с.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оказываемых учреждениями культуры клубного типа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>развитие самодеятельного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000 08 1 00 00000 000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91426,81596</w:t>
            </w:r>
          </w:p>
        </w:tc>
      </w:tr>
      <w:tr w:rsidR="006E218C" w:rsidRPr="006E218C" w:rsidTr="006E218C">
        <w:trPr>
          <w:trHeight w:val="32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000 08 1 01 00000 000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91426,81596</w:t>
            </w:r>
          </w:p>
        </w:tc>
      </w:tr>
      <w:tr w:rsidR="006E218C" w:rsidRPr="006E218C" w:rsidTr="006E218C">
        <w:trPr>
          <w:trHeight w:val="30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(количество клубных формирований/ количество участников клубных формирований):  109 ед./1700 чел.,  в т.: МБУ «Дворец культуры химиков» 29 ед./536 чел.;  МБУ Дворец культуры «Горняк»  21 ед./286 чел.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МБУ «Культурно-спортивный центр «Полиметалл» с. Краснореченский  26 ед./308 чел.;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Центр культуры и досуга «Бриз» с. Рудная Пристань  17 ед./298 чел.;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МБУ «Центр Творчества на селе» с.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16 ед./272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966 08 1 01 80590 600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62486,52300</w:t>
            </w:r>
          </w:p>
        </w:tc>
      </w:tr>
      <w:tr w:rsidR="006E218C" w:rsidRPr="006E218C" w:rsidTr="006E218C">
        <w:trPr>
          <w:trHeight w:val="24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5695,92596</w:t>
            </w:r>
          </w:p>
        </w:tc>
      </w:tr>
      <w:tr w:rsidR="006E218C" w:rsidRPr="006E218C" w:rsidTr="006E218C">
        <w:trPr>
          <w:trHeight w:val="28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проведение кап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емонта МБУ "ЦТ на селе", проведение изысканий, Капитальный ремонт здания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19843,22000</w:t>
            </w:r>
          </w:p>
        </w:tc>
      </w:tr>
      <w:tr w:rsidR="006E218C" w:rsidRPr="006E218C" w:rsidTr="006E218C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этап 1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другие мероприятия по ремонту зданий (помещений) учреждений культуры клубного типа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МБУ КСЦ "Полиметалл", МБУ "ЦТ на селе"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Изготовление ПСД на проведение кап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емонта МБУ "ЦТ на селе". Проведение изысканий МБУ ДК Горняк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740,00000</w:t>
            </w:r>
          </w:p>
        </w:tc>
      </w:tr>
      <w:tr w:rsidR="006E218C" w:rsidRPr="006E218C" w:rsidTr="006E218C">
        <w:trPr>
          <w:trHeight w:val="16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S2050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   Капитальный ремонт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"Бриз"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МБУ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"Бриз"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966 08 1 01 92050 600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18 530,12340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S2050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573,09660</w:t>
            </w:r>
          </w:p>
        </w:tc>
      </w:tr>
      <w:tr w:rsidR="006E218C" w:rsidRPr="006E218C" w:rsidTr="006E218C">
        <w:trPr>
          <w:trHeight w:val="9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21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клубоного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 и Нового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3401,14700</w:t>
            </w:r>
          </w:p>
        </w:tc>
      </w:tr>
      <w:tr w:rsidR="006E218C" w:rsidRPr="006E218C" w:rsidTr="006E218C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"Культурная среда"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1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Обеспечение учреждений культуры передвижными многофункциональными центрами (автоклубами)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1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библиотечного дела»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«Централизованная библиотечная система»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27770,28345</w:t>
            </w:r>
          </w:p>
        </w:tc>
      </w:tr>
      <w:tr w:rsidR="006E218C" w:rsidRPr="006E218C" w:rsidTr="006E218C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Организация библиотечного обслуживания населения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27770,28345</w:t>
            </w:r>
          </w:p>
        </w:tc>
      </w:tr>
      <w:tr w:rsidR="006E218C" w:rsidRPr="006E218C" w:rsidTr="006E218C">
        <w:trPr>
          <w:trHeight w:val="25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144 760 ед. Формирование, учет, изучение, обеспечение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документов) 7 565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25961,45200</w:t>
            </w:r>
          </w:p>
        </w:tc>
      </w:tr>
      <w:tr w:rsidR="006E218C" w:rsidRPr="006E218C" w:rsidTr="006E218C">
        <w:trPr>
          <w:trHeight w:val="23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370,58400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сметной документации для проведения капитального ремонта в ДЦБ, филиале №2, филиале №7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670,00000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218C" w:rsidRPr="006E218C" w:rsidTr="006E218C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19,00000</w:t>
            </w:r>
          </w:p>
        </w:tc>
      </w:tr>
      <w:tr w:rsidR="006E218C" w:rsidRPr="006E218C" w:rsidTr="006E218C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523769" w:rsidP="0052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комплектование книжных фондов и обеспечение информационно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ехническим оборудованием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</w:tr>
      <w:tr w:rsidR="006E218C" w:rsidRPr="006E218C" w:rsidTr="006E218C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966 08 2 01 92540 600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149,24745</w:t>
            </w:r>
          </w:p>
        </w:tc>
      </w:tr>
      <w:tr w:rsidR="006E218C" w:rsidRPr="006E218C" w:rsidTr="006E218C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музейного дела"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Музейно-выставочный центр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11009,76000</w:t>
            </w:r>
          </w:p>
        </w:tc>
      </w:tr>
      <w:tr w:rsidR="006E218C" w:rsidRPr="006E218C" w:rsidTr="006E218C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доступа населения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000 08 3 01 00000 000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11009,76000</w:t>
            </w:r>
          </w:p>
        </w:tc>
      </w:tr>
      <w:tr w:rsidR="006E218C" w:rsidRPr="006E218C" w:rsidTr="006E218C">
        <w:trPr>
          <w:trHeight w:val="31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52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Публичный показ музейных предметов, музейных коллекций (в стационарных условиях), (число посетителей):  4 250 чел.   Публичный показ музейных предметов, музейных коллекций (вне стационара), (число посетителей):  4 150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77 600 шт.                                                            Создание экспозиций (выставок) музеев, организация выездных выставок, (количество экспозиций):  12 шт.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10395,00000</w:t>
            </w:r>
          </w:p>
        </w:tc>
      </w:tr>
      <w:tr w:rsidR="006E218C" w:rsidRPr="006E218C" w:rsidTr="006E218C">
        <w:trPr>
          <w:trHeight w:val="3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540,90000</w:t>
            </w:r>
          </w:p>
        </w:tc>
      </w:tr>
      <w:tr w:rsidR="006E218C" w:rsidRPr="006E218C" w:rsidTr="006E218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приобретение осушителя воздуха и вентилятора канального для системы вентилирования воздуха в фондохранилище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55,86000</w:t>
            </w:r>
          </w:p>
        </w:tc>
      </w:tr>
      <w:tr w:rsidR="006E218C" w:rsidRPr="006E218C" w:rsidTr="006E218C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проведение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общегородскихмероприятий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посвещенных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празднованию 9 мая, Дня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18,00000</w:t>
            </w:r>
          </w:p>
        </w:tc>
      </w:tr>
      <w:tr w:rsidR="006E218C" w:rsidRPr="006E218C" w:rsidTr="006E218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общественного порядка, в том числе защита от проявлений терроризма и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экстремизма в МБУ МВЦ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966 08 3 01 80590 600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МБУ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г. Дальнегорска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24411,86900</w:t>
            </w:r>
          </w:p>
        </w:tc>
      </w:tr>
      <w:tr w:rsidR="006E218C" w:rsidRPr="006E218C" w:rsidTr="006E218C">
        <w:trPr>
          <w:trHeight w:val="28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24411,86900</w:t>
            </w:r>
          </w:p>
        </w:tc>
      </w:tr>
      <w:tr w:rsidR="006E218C" w:rsidRPr="006E218C" w:rsidTr="006E218C">
        <w:trPr>
          <w:trHeight w:val="29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52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</w:t>
            </w:r>
            <w:bookmarkStart w:id="0" w:name="_GoBack"/>
            <w:bookmarkEnd w:id="0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еспечение выполнения муниципального задания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(художественной):  20 823,00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(живопись): 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22 720,50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(народные инструменты):  8 481,00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         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(струнные инструменты): 3 069,00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             Реализация дополнительных предпрофессиональных программ в области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исскуства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(фортепиано): 10 048,50 чел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час.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22129,86900</w:t>
            </w:r>
          </w:p>
        </w:tc>
      </w:tr>
      <w:tr w:rsidR="006E218C" w:rsidRPr="006E218C" w:rsidTr="006E218C">
        <w:trPr>
          <w:trHeight w:val="28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2140,00000</w:t>
            </w:r>
          </w:p>
        </w:tc>
      </w:tr>
      <w:tr w:rsidR="006E218C" w:rsidRPr="006E218C" w:rsidTr="006E218C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реализацию данного мероприятия на 2020 год 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26.02.2020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ограждающих ворот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966 08 4 01 80590 600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966 08 4 01 12050 600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Федеральный проект "Культурная среда"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1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          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1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4 А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Б5191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E218C" w:rsidRPr="006E218C" w:rsidTr="006E218C">
        <w:trPr>
          <w:trHeight w:val="6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000 08 9 00 00000 000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33991,61360</w:t>
            </w:r>
          </w:p>
        </w:tc>
      </w:tr>
      <w:tr w:rsidR="006E218C" w:rsidRPr="006E218C" w:rsidTr="006E218C">
        <w:trPr>
          <w:trHeight w:val="3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21627,79675</w:t>
            </w:r>
          </w:p>
        </w:tc>
      </w:tr>
      <w:tr w:rsidR="006E218C" w:rsidRPr="006E218C" w:rsidTr="006E218C">
        <w:trPr>
          <w:trHeight w:val="10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сохранению объекта культурного наследия регионального значения (памятников истории и культуры) народов Российской Федерации: «Памятник воинам -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дальнегорцам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31.03.2020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Реставрация объекта культурного наследия «Памятник воинам -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дальнегорцам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966 08 9 00 92490 400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17 168,56350</w:t>
            </w:r>
          </w:p>
        </w:tc>
      </w:tr>
      <w:tr w:rsidR="006E218C" w:rsidRPr="006E218C" w:rsidTr="006E218C">
        <w:trPr>
          <w:trHeight w:val="10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S2490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628,16925</w:t>
            </w:r>
          </w:p>
        </w:tc>
      </w:tr>
      <w:tr w:rsidR="006E218C" w:rsidRPr="006E218C" w:rsidTr="006E218C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218C" w:rsidRPr="006E218C" w:rsidTr="006E218C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этап 1</w:t>
            </w: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Ремонт объектов культурного наследия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966 08 9 00 23200 400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3831,06400</w:t>
            </w:r>
          </w:p>
        </w:tc>
      </w:tr>
      <w:tr w:rsidR="006E218C" w:rsidRPr="006E218C" w:rsidTr="006E218C">
        <w:trPr>
          <w:trHeight w:val="3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распорядительных функций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966 08 9 00 11030 000                         966 08 9 00 80590 000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12363,81685</w:t>
            </w:r>
          </w:p>
        </w:tc>
      </w:tr>
    </w:tbl>
    <w:p w:rsidR="006E218C" w:rsidRDefault="006E218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18C" w:rsidRDefault="006E218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FDE" w:rsidRDefault="008F1FDE" w:rsidP="008F1FDE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8F1FDE" w:rsidRDefault="008F1FDE" w:rsidP="008F1FDE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Информация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социальных и финансовых налоговых льготах,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1FDE">
        <w:rPr>
          <w:rFonts w:ascii="Times New Roman" w:hAnsi="Times New Roman" w:cs="Times New Roman"/>
          <w:sz w:val="26"/>
          <w:szCs w:val="26"/>
        </w:rPr>
        <w:t>критериях</w:t>
      </w:r>
      <w:proofErr w:type="gramEnd"/>
      <w:r w:rsidRPr="008F1FDE">
        <w:rPr>
          <w:rFonts w:ascii="Times New Roman" w:hAnsi="Times New Roman" w:cs="Times New Roman"/>
          <w:sz w:val="26"/>
          <w:szCs w:val="26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программы, на назначение (достижение) которых</w:t>
      </w:r>
    </w:p>
    <w:p w:rsidR="008F1FDE" w:rsidRP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оказывают влияние налоговые льготы, а также</w:t>
      </w:r>
    </w:p>
    <w:p w:rsidR="008F1FDE" w:rsidRDefault="008F1FDE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FDE">
        <w:rPr>
          <w:rFonts w:ascii="Times New Roman" w:hAnsi="Times New Roman" w:cs="Times New Roman"/>
          <w:sz w:val="26"/>
          <w:szCs w:val="26"/>
        </w:rPr>
        <w:t>о результативности налоговых льгот.</w:t>
      </w:r>
    </w:p>
    <w:p w:rsidR="006E218C" w:rsidRDefault="006E218C" w:rsidP="008F1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992"/>
        <w:gridCol w:w="1418"/>
        <w:gridCol w:w="1417"/>
        <w:gridCol w:w="1276"/>
        <w:gridCol w:w="1276"/>
        <w:gridCol w:w="1701"/>
        <w:gridCol w:w="847"/>
        <w:gridCol w:w="851"/>
        <w:gridCol w:w="851"/>
        <w:gridCol w:w="850"/>
        <w:gridCol w:w="851"/>
      </w:tblGrid>
      <w:tr w:rsidR="006E218C" w:rsidRPr="006E218C" w:rsidTr="003356FB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налоговая льгота по годам, тыс. руб. </w:t>
            </w: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 (2019)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 (2020)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 (2021)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 (2022)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 (2023)</w:t>
            </w:r>
          </w:p>
        </w:tc>
      </w:tr>
      <w:tr w:rsidR="006E218C" w:rsidRPr="006E218C" w:rsidTr="003356FB">
        <w:trPr>
          <w:trHeight w:val="24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18C" w:rsidRPr="006E218C" w:rsidTr="003356F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E218C" w:rsidRPr="006E218C" w:rsidTr="003356FB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роткруга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24.11.2011 №212 "О земельном налоге в Дальнегорском городском округе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освобождение от уплаты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народного творчества и развитие культурно-досуговой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Устранение встречных потоков. 2. Оптимизация бюджетных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применении альтернативного механизма в виде предоставления субсидий 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уплате</w:t>
            </w:r>
            <w:proofErr w:type="gram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несвоевременной </w:t>
            </w: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уплате налога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789,469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15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44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E218C" w:rsidRPr="006E218C" w:rsidTr="003356FB">
        <w:trPr>
          <w:trHeight w:val="3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управленческих и исполнительно -  распорядительных функций администрации </w:t>
            </w:r>
            <w:proofErr w:type="spellStart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Дальнегорского</w:t>
            </w:r>
            <w:proofErr w:type="spellEnd"/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округа, координация деятельности подведомственных учреждений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8C" w:rsidRPr="006E218C" w:rsidRDefault="006E218C" w:rsidP="006E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F1FDE" w:rsidRPr="003F5F12" w:rsidRDefault="008F1FDE" w:rsidP="00335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F1FDE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8C" w:rsidRDefault="006E218C" w:rsidP="00AB2D60">
      <w:pPr>
        <w:spacing w:after="0" w:line="240" w:lineRule="auto"/>
      </w:pPr>
      <w:r>
        <w:separator/>
      </w:r>
    </w:p>
  </w:endnote>
  <w:endnote w:type="continuationSeparator" w:id="0">
    <w:p w:rsidR="006E218C" w:rsidRDefault="006E218C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8C" w:rsidRDefault="006E218C" w:rsidP="00AB2D60">
      <w:pPr>
        <w:spacing w:after="0" w:line="240" w:lineRule="auto"/>
      </w:pPr>
      <w:r>
        <w:separator/>
      </w:r>
    </w:p>
  </w:footnote>
  <w:footnote w:type="continuationSeparator" w:id="0">
    <w:p w:rsidR="006E218C" w:rsidRDefault="006E218C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0451B"/>
    <w:rsid w:val="000374E8"/>
    <w:rsid w:val="000420DA"/>
    <w:rsid w:val="00072DE1"/>
    <w:rsid w:val="0009561B"/>
    <w:rsid w:val="000A19E5"/>
    <w:rsid w:val="000C13CF"/>
    <w:rsid w:val="000D36F6"/>
    <w:rsid w:val="000D616F"/>
    <w:rsid w:val="000D6281"/>
    <w:rsid w:val="000F2A22"/>
    <w:rsid w:val="000F7825"/>
    <w:rsid w:val="000F7FF2"/>
    <w:rsid w:val="001146C5"/>
    <w:rsid w:val="00116908"/>
    <w:rsid w:val="00123CF4"/>
    <w:rsid w:val="00124CE6"/>
    <w:rsid w:val="00144616"/>
    <w:rsid w:val="00175827"/>
    <w:rsid w:val="001A12B6"/>
    <w:rsid w:val="00204BE5"/>
    <w:rsid w:val="002236AC"/>
    <w:rsid w:val="00240C54"/>
    <w:rsid w:val="00247655"/>
    <w:rsid w:val="00266015"/>
    <w:rsid w:val="002753AD"/>
    <w:rsid w:val="002913FE"/>
    <w:rsid w:val="00292925"/>
    <w:rsid w:val="002A5FAD"/>
    <w:rsid w:val="002D15FA"/>
    <w:rsid w:val="002E071C"/>
    <w:rsid w:val="002E3466"/>
    <w:rsid w:val="002F1B51"/>
    <w:rsid w:val="0030615C"/>
    <w:rsid w:val="00306C9F"/>
    <w:rsid w:val="003154EE"/>
    <w:rsid w:val="00317F89"/>
    <w:rsid w:val="00331D87"/>
    <w:rsid w:val="003356FB"/>
    <w:rsid w:val="003418D3"/>
    <w:rsid w:val="003453D2"/>
    <w:rsid w:val="00355345"/>
    <w:rsid w:val="003733FC"/>
    <w:rsid w:val="003739BD"/>
    <w:rsid w:val="00391C1E"/>
    <w:rsid w:val="003B5752"/>
    <w:rsid w:val="003F5F12"/>
    <w:rsid w:val="00404881"/>
    <w:rsid w:val="004139E8"/>
    <w:rsid w:val="00434A57"/>
    <w:rsid w:val="004414D7"/>
    <w:rsid w:val="00486F83"/>
    <w:rsid w:val="004A09F8"/>
    <w:rsid w:val="004B5EBF"/>
    <w:rsid w:val="004D214E"/>
    <w:rsid w:val="004D2FF9"/>
    <w:rsid w:val="004D3CB4"/>
    <w:rsid w:val="004E3AB7"/>
    <w:rsid w:val="004F40A1"/>
    <w:rsid w:val="00506CBD"/>
    <w:rsid w:val="00520465"/>
    <w:rsid w:val="00523769"/>
    <w:rsid w:val="005340E4"/>
    <w:rsid w:val="005558BE"/>
    <w:rsid w:val="00561388"/>
    <w:rsid w:val="005A053B"/>
    <w:rsid w:val="005C6EB6"/>
    <w:rsid w:val="005E7ADE"/>
    <w:rsid w:val="005F43B8"/>
    <w:rsid w:val="00633A12"/>
    <w:rsid w:val="00634F27"/>
    <w:rsid w:val="00651E8F"/>
    <w:rsid w:val="00664765"/>
    <w:rsid w:val="00681280"/>
    <w:rsid w:val="006814AF"/>
    <w:rsid w:val="00692EDE"/>
    <w:rsid w:val="00693613"/>
    <w:rsid w:val="006A0F8C"/>
    <w:rsid w:val="006B0755"/>
    <w:rsid w:val="006D6CAE"/>
    <w:rsid w:val="006E218C"/>
    <w:rsid w:val="006F549D"/>
    <w:rsid w:val="00717A38"/>
    <w:rsid w:val="00740A7C"/>
    <w:rsid w:val="00753917"/>
    <w:rsid w:val="007664BC"/>
    <w:rsid w:val="007835E1"/>
    <w:rsid w:val="00794373"/>
    <w:rsid w:val="00797A6C"/>
    <w:rsid w:val="007B6DFF"/>
    <w:rsid w:val="007E0390"/>
    <w:rsid w:val="008336C3"/>
    <w:rsid w:val="00857CA7"/>
    <w:rsid w:val="00863407"/>
    <w:rsid w:val="008D5FFF"/>
    <w:rsid w:val="008F1FDE"/>
    <w:rsid w:val="008F282B"/>
    <w:rsid w:val="00912D4F"/>
    <w:rsid w:val="009177F5"/>
    <w:rsid w:val="009272CB"/>
    <w:rsid w:val="00946F37"/>
    <w:rsid w:val="009563DC"/>
    <w:rsid w:val="0096473E"/>
    <w:rsid w:val="00991B8C"/>
    <w:rsid w:val="009C1FDD"/>
    <w:rsid w:val="009C2F83"/>
    <w:rsid w:val="00A02630"/>
    <w:rsid w:val="00A15079"/>
    <w:rsid w:val="00A47025"/>
    <w:rsid w:val="00A51785"/>
    <w:rsid w:val="00A526E0"/>
    <w:rsid w:val="00A717F9"/>
    <w:rsid w:val="00A82646"/>
    <w:rsid w:val="00A830F5"/>
    <w:rsid w:val="00A90B50"/>
    <w:rsid w:val="00AB0797"/>
    <w:rsid w:val="00AB2D60"/>
    <w:rsid w:val="00AB2DCD"/>
    <w:rsid w:val="00AC52E3"/>
    <w:rsid w:val="00AD5395"/>
    <w:rsid w:val="00AD66B1"/>
    <w:rsid w:val="00B064E2"/>
    <w:rsid w:val="00B10ADA"/>
    <w:rsid w:val="00B17CC4"/>
    <w:rsid w:val="00B42B36"/>
    <w:rsid w:val="00B60ED6"/>
    <w:rsid w:val="00BA609C"/>
    <w:rsid w:val="00BE6483"/>
    <w:rsid w:val="00C022EF"/>
    <w:rsid w:val="00C07E32"/>
    <w:rsid w:val="00C7006E"/>
    <w:rsid w:val="00C753AD"/>
    <w:rsid w:val="00CF2A84"/>
    <w:rsid w:val="00D01340"/>
    <w:rsid w:val="00D05E50"/>
    <w:rsid w:val="00D34F3C"/>
    <w:rsid w:val="00D40758"/>
    <w:rsid w:val="00D55D36"/>
    <w:rsid w:val="00D571EC"/>
    <w:rsid w:val="00D619B5"/>
    <w:rsid w:val="00D62A92"/>
    <w:rsid w:val="00D638F2"/>
    <w:rsid w:val="00D72E94"/>
    <w:rsid w:val="00D97500"/>
    <w:rsid w:val="00DB07F9"/>
    <w:rsid w:val="00DC1A40"/>
    <w:rsid w:val="00E052DD"/>
    <w:rsid w:val="00E20F2F"/>
    <w:rsid w:val="00E83B99"/>
    <w:rsid w:val="00E8463F"/>
    <w:rsid w:val="00E92F00"/>
    <w:rsid w:val="00EA6C53"/>
    <w:rsid w:val="00ED3E0C"/>
    <w:rsid w:val="00F33929"/>
    <w:rsid w:val="00F628E8"/>
    <w:rsid w:val="00F93C13"/>
    <w:rsid w:val="00FA0B0F"/>
    <w:rsid w:val="00FA5E8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  <w:style w:type="character" w:styleId="aa">
    <w:name w:val="Hyperlink"/>
    <w:basedOn w:val="a0"/>
    <w:uiPriority w:val="99"/>
    <w:semiHidden/>
    <w:unhideWhenUsed/>
    <w:rsid w:val="00ED3E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D3E0C"/>
    <w:rPr>
      <w:color w:val="800080"/>
      <w:u w:val="single"/>
    </w:rPr>
  </w:style>
  <w:style w:type="paragraph" w:customStyle="1" w:styleId="font5">
    <w:name w:val="font5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3E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D3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D3E0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D3E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D3E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ED3E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ED3E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ED3E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E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D3E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3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3E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3E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3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D3E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1A6-7A15-44CE-9BF0-BF609EB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64</Pages>
  <Words>13814</Words>
  <Characters>78744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Анастасия Бакина</cp:lastModifiedBy>
  <cp:revision>87</cp:revision>
  <cp:lastPrinted>2020-06-29T00:25:00Z</cp:lastPrinted>
  <dcterms:created xsi:type="dcterms:W3CDTF">2019-01-16T00:47:00Z</dcterms:created>
  <dcterms:modified xsi:type="dcterms:W3CDTF">2020-06-29T01:39:00Z</dcterms:modified>
</cp:coreProperties>
</file>