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154F47" w:rsidRDefault="001F6BC1" w:rsidP="00154F47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378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54F47">
        <w:rPr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Выдача разрешений на установку и эксплуатацию рекламных конструкций, аннулирование таких разрешений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54F47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Отдел архитектуры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не позднее 2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1F6BC1" w:rsidRDefault="001F6BC1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Возможность 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получения 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разрешений на установку и эксплуатацию рекламных конструкций, аннулирование таких разрешений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стандарта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</w:t>
      </w:r>
      <w:proofErr w:type="gram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исполнением, досудебный (внесудебный) порядок обжалования решений и действий (бездействия)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 предоставляющей муниципальную услугу.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B4585D" w:rsidRPr="00B4585D" w:rsidRDefault="00CA0067" w:rsidP="00B4585D">
      <w:pPr>
        <w:widowControl w:val="0"/>
        <w:autoSpaceDE w:val="0"/>
        <w:autoSpaceDN w:val="0"/>
        <w:adjustRightInd w:val="0"/>
        <w:ind w:firstLine="540"/>
        <w:jc w:val="both"/>
      </w:pPr>
      <w:r w:rsidRPr="00E00D4C">
        <w:rPr>
          <w:b/>
          <w:i/>
        </w:rPr>
        <w:t xml:space="preserve">- </w:t>
      </w:r>
      <w:r w:rsidR="00B4585D" w:rsidRPr="00B4585D">
        <w:t>Конституци</w:t>
      </w:r>
      <w:r w:rsidR="00B4585D">
        <w:t>я</w:t>
      </w:r>
      <w:r w:rsidR="00B4585D" w:rsidRPr="00B4585D">
        <w:t xml:space="preserve"> Российской Федерации;</w:t>
      </w:r>
    </w:p>
    <w:p w:rsidR="00B4585D" w:rsidRPr="00B4585D" w:rsidRDefault="00B4585D" w:rsidP="00B4585D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B4585D">
        <w:t xml:space="preserve"> Налоговы</w:t>
      </w:r>
      <w:r>
        <w:t>й</w:t>
      </w:r>
      <w:r w:rsidRPr="00B4585D">
        <w:t xml:space="preserve"> </w:t>
      </w:r>
      <w:r>
        <w:t>К</w:t>
      </w:r>
      <w:r w:rsidRPr="00B4585D">
        <w:t>одекс Российской Федерации (часть первая);</w:t>
      </w:r>
    </w:p>
    <w:p w:rsidR="00B4585D" w:rsidRPr="00B4585D" w:rsidRDefault="00B4585D" w:rsidP="00B4585D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B4585D">
        <w:t xml:space="preserve"> Налоговым кодексом Российской Федерации (часть вторая);</w:t>
      </w:r>
    </w:p>
    <w:p w:rsidR="00B4585D" w:rsidRPr="00B4585D" w:rsidRDefault="00B4585D" w:rsidP="00B4585D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B4585D">
        <w:t xml:space="preserve"> Кодекс Российской Федерации об административных правонарушениях;</w:t>
      </w:r>
    </w:p>
    <w:p w:rsidR="00B4585D" w:rsidRPr="00B4585D" w:rsidRDefault="00B4585D" w:rsidP="00B4585D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B4585D">
        <w:t xml:space="preserve"> Федеральным законом от 13 марта 2006 года №</w:t>
      </w:r>
      <w:r>
        <w:t xml:space="preserve"> </w:t>
      </w:r>
      <w:r w:rsidRPr="00B4585D">
        <w:t xml:space="preserve">38-ФЗ </w:t>
      </w:r>
      <w:r>
        <w:t>«</w:t>
      </w:r>
      <w:r w:rsidRPr="00B4585D">
        <w:t>О рекламе</w:t>
      </w:r>
      <w:r>
        <w:t>»</w:t>
      </w:r>
      <w:r w:rsidRPr="00B4585D">
        <w:t>;</w:t>
      </w:r>
    </w:p>
    <w:p w:rsidR="00B4585D" w:rsidRPr="00B4585D" w:rsidRDefault="00B4585D" w:rsidP="00B4585D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B4585D">
        <w:t xml:space="preserve">Федеральным законом от 27 июля 2010 года № 210-ФЗ </w:t>
      </w:r>
      <w:r>
        <w:t>«</w:t>
      </w:r>
      <w:r w:rsidRPr="00B4585D">
        <w:t>Об организации предоставления государственных и муниципальных услуг в Российской Федерации</w:t>
      </w:r>
      <w:r>
        <w:t>»</w:t>
      </w:r>
      <w:r w:rsidRPr="00B4585D">
        <w:t>;</w:t>
      </w:r>
    </w:p>
    <w:p w:rsidR="00B4585D" w:rsidRPr="00B4585D" w:rsidRDefault="00B4585D" w:rsidP="00B4585D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B4585D">
        <w:t xml:space="preserve"> Федеральным законом от 6 октября 2003 года № 131-ФЗ </w:t>
      </w:r>
      <w:r>
        <w:t>«</w:t>
      </w:r>
      <w:r w:rsidRPr="00B4585D">
        <w:t>Об общих принципах организации местного самоуправления в Российской Федерации</w:t>
      </w:r>
      <w:r>
        <w:t>».</w:t>
      </w:r>
    </w:p>
    <w:p w:rsidR="000E71FE" w:rsidRDefault="00B4585D" w:rsidP="00B4585D">
      <w:pPr>
        <w:widowControl w:val="0"/>
        <w:tabs>
          <w:tab w:val="left" w:pos="567"/>
        </w:tabs>
        <w:ind w:firstLine="709"/>
        <w:jc w:val="both"/>
      </w:pPr>
      <w:r>
        <w:tab/>
      </w:r>
    </w:p>
    <w:p w:rsidR="00B4585D" w:rsidRDefault="00B4585D" w:rsidP="00B4585D">
      <w:pPr>
        <w:widowControl w:val="0"/>
        <w:tabs>
          <w:tab w:val="left" w:pos="567"/>
        </w:tabs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0421"/>
    <w:rsid w:val="000E71FE"/>
    <w:rsid w:val="00154F47"/>
    <w:rsid w:val="001D7573"/>
    <w:rsid w:val="001F6BC1"/>
    <w:rsid w:val="002C10F1"/>
    <w:rsid w:val="002F235D"/>
    <w:rsid w:val="00381420"/>
    <w:rsid w:val="004413DF"/>
    <w:rsid w:val="004A0FDD"/>
    <w:rsid w:val="005147B2"/>
    <w:rsid w:val="00664787"/>
    <w:rsid w:val="00750E52"/>
    <w:rsid w:val="007D6250"/>
    <w:rsid w:val="007E0421"/>
    <w:rsid w:val="009E523A"/>
    <w:rsid w:val="00A04498"/>
    <w:rsid w:val="00AD7F85"/>
    <w:rsid w:val="00AE7F12"/>
    <w:rsid w:val="00B20AD4"/>
    <w:rsid w:val="00B4585D"/>
    <w:rsid w:val="00B66882"/>
    <w:rsid w:val="00CA0067"/>
    <w:rsid w:val="00DD19E3"/>
    <w:rsid w:val="00E0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2018-06-01T02:09:00Z</cp:lastPrinted>
  <dcterms:created xsi:type="dcterms:W3CDTF">2019-02-12T02:40:00Z</dcterms:created>
  <dcterms:modified xsi:type="dcterms:W3CDTF">2019-02-12T02:47:00Z</dcterms:modified>
</cp:coreProperties>
</file>