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3A" w:rsidRPr="00AE3B3A" w:rsidRDefault="00AE3B3A" w:rsidP="00AE3B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B3A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субсидий субъектам малого среднего предпринимательства на проведение мероприятий по профилактике коронавирусной инфекции</w:t>
      </w:r>
    </w:p>
    <w:p w:rsidR="00AE3B3A" w:rsidRDefault="00AE3B3A" w:rsidP="00EB0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3AC" w:rsidRDefault="00AE3B3A" w:rsidP="00EB0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>Правительство</w:t>
      </w:r>
      <w:r w:rsidR="00EB0C0B">
        <w:rPr>
          <w:rFonts w:ascii="Times New Roman" w:eastAsia="Times New Roman" w:hAnsi="Times New Roman" w:cs="Times New Roman"/>
          <w:sz w:val="28"/>
          <w:szCs w:val="28"/>
        </w:rPr>
        <w:t xml:space="preserve"> своим постановлением от 02.07.2020 № 976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 утвердило правила,</w:t>
      </w:r>
      <w:r w:rsidR="00EB0C0B" w:rsidRPr="00EB0C0B">
        <w:rPr>
          <w:rFonts w:ascii="Arial" w:hAnsi="Arial" w:cs="Arial"/>
          <w:sz w:val="35"/>
          <w:szCs w:val="35"/>
        </w:rPr>
        <w:t xml:space="preserve"> </w:t>
      </w:r>
      <w:r w:rsidR="00EB0C0B" w:rsidRPr="00EB0C0B">
        <w:rPr>
          <w:rFonts w:ascii="Times New Roman" w:hAnsi="Times New Roman" w:cs="Times New Roman"/>
          <w:sz w:val="28"/>
          <w:szCs w:val="28"/>
        </w:rPr>
        <w:t>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</w:t>
      </w:r>
      <w:r w:rsidR="00EB0C0B">
        <w:rPr>
          <w:rFonts w:ascii="Times New Roman" w:hAnsi="Times New Roman" w:cs="Times New Roman"/>
          <w:sz w:val="28"/>
          <w:szCs w:val="28"/>
        </w:rPr>
        <w:t xml:space="preserve"> </w:t>
      </w:r>
      <w:r w:rsidR="00EB0C0B" w:rsidRPr="00EB0C0B">
        <w:rPr>
          <w:rFonts w:ascii="Times New Roman" w:hAnsi="Times New Roman" w:cs="Times New Roman"/>
          <w:sz w:val="28"/>
          <w:szCs w:val="28"/>
        </w:rPr>
        <w:t>новой коронавирусной инфекции</w:t>
      </w:r>
      <w:r w:rsidR="00EB0C0B">
        <w:rPr>
          <w:rFonts w:ascii="Times New Roman" w:hAnsi="Times New Roman" w:cs="Times New Roman"/>
          <w:sz w:val="28"/>
          <w:szCs w:val="28"/>
        </w:rPr>
        <w:t>,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 по которым малый и средний бизнес, а также социально ориентированные некоммерческие организации (СОНКО) могут получить единоразовую субсидию на мероприятия по профилактике коронавируса.</w:t>
      </w:r>
      <w:proofErr w:type="gramEnd"/>
    </w:p>
    <w:p w:rsidR="00957DA1" w:rsidRPr="00957DA1" w:rsidRDefault="00957DA1" w:rsidP="00EB0C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A1">
        <w:rPr>
          <w:rFonts w:ascii="Times New Roman" w:eastAsia="Times New Roman" w:hAnsi="Times New Roman" w:cs="Times New Roman"/>
          <w:sz w:val="28"/>
          <w:szCs w:val="28"/>
        </w:rPr>
        <w:t>Воспользоваться субсидией могут организации, в которых персонал тесно и длительно контактирует с посетителями.</w:t>
      </w:r>
    </w:p>
    <w:p w:rsidR="002C03AC" w:rsidRDefault="002C03AC" w:rsidP="00EB0C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>Чтобы получить субсидию, работодатель должен направить заявление в налоговый орган в период с 15 июля по 15 августа 2020 года.</w:t>
      </w:r>
    </w:p>
    <w:p w:rsidR="002C03AC" w:rsidRDefault="002C03AC" w:rsidP="00EB0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 Заявление можно направить в электронной форме через личный кабинет налогоплательщика или по почте. </w:t>
      </w:r>
    </w:p>
    <w:p w:rsidR="002C03AC" w:rsidRDefault="002C03AC" w:rsidP="00EB0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Далее налоговый орган проверяет достоверность информации в заявлении и соблюдение условий предоставления субсидии. </w:t>
      </w:r>
    </w:p>
    <w:p w:rsidR="002C03AC" w:rsidRDefault="002C03AC" w:rsidP="00EB0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>Если в субсидии отказано, то налоговый орган сообщит об этом в течение 3 рабочих дней с момента подачи заявления.</w:t>
      </w:r>
    </w:p>
    <w:p w:rsidR="002C03AC" w:rsidRDefault="00957DA1" w:rsidP="00EB0C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A1">
        <w:rPr>
          <w:rFonts w:ascii="Times New Roman" w:eastAsia="Times New Roman" w:hAnsi="Times New Roman" w:cs="Times New Roman"/>
          <w:sz w:val="28"/>
          <w:szCs w:val="28"/>
        </w:rPr>
        <w:t xml:space="preserve">Чтобы организацию включили в реестр получателей субсидии, получатель не должен: </w:t>
      </w:r>
    </w:p>
    <w:p w:rsidR="002C03AC" w:rsidRDefault="002C03AC" w:rsidP="00EB0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45D3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находиться в процессе ликвидации; </w:t>
      </w:r>
    </w:p>
    <w:p w:rsidR="002C03AC" w:rsidRDefault="002C03AC" w:rsidP="00EB0C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45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5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быть банкротом; </w:t>
      </w:r>
    </w:p>
    <w:p w:rsidR="002C03AC" w:rsidRDefault="00F945D3" w:rsidP="00EB0C0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>быть исключен</w:t>
      </w:r>
      <w:r w:rsidR="00EB0C0B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 </w:t>
      </w:r>
    </w:p>
    <w:p w:rsidR="002C03AC" w:rsidRDefault="00F945D3" w:rsidP="00F945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>иметь недоимки по налогам и страховым взносам на 1 июня 2020 года более 3 тыс. руб.</w:t>
      </w:r>
    </w:p>
    <w:p w:rsidR="002C03AC" w:rsidRDefault="00957DA1" w:rsidP="00F945D3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A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для малого и среднего бизнеса получатель не должен: </w:t>
      </w:r>
    </w:p>
    <w:p w:rsidR="002C03AC" w:rsidRDefault="00F945D3" w:rsidP="002C03AC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2C03AC">
        <w:rPr>
          <w:rFonts w:ascii="Times New Roman" w:eastAsia="Times New Roman" w:hAnsi="Times New Roman" w:cs="Times New Roman"/>
          <w:sz w:val="28"/>
          <w:szCs w:val="28"/>
        </w:rPr>
        <w:t>быт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 снят в налоговых органах; </w:t>
      </w:r>
    </w:p>
    <w:p w:rsidR="00957DA1" w:rsidRPr="00957DA1" w:rsidRDefault="00F945D3" w:rsidP="00F945D3">
      <w:pPr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прекращать деятельность </w:t>
      </w:r>
      <w:proofErr w:type="spellStart"/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>физлица</w:t>
      </w:r>
      <w:proofErr w:type="spellEnd"/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 как ИП.</w:t>
      </w:r>
    </w:p>
    <w:p w:rsidR="002C03AC" w:rsidRDefault="00957DA1" w:rsidP="002C03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189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57DA1">
        <w:rPr>
          <w:rFonts w:ascii="Times New Roman" w:eastAsia="Times New Roman" w:hAnsi="Times New Roman" w:cs="Times New Roman"/>
          <w:sz w:val="28"/>
          <w:szCs w:val="28"/>
        </w:rPr>
        <w:t xml:space="preserve">акже отказать в приеме заявления могут, если: </w:t>
      </w:r>
      <w:r w:rsidR="002C03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45D3" w:rsidRDefault="002C03AC" w:rsidP="00F945D3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5D3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не входит в перечень организаций, кому положена субсидия; </w:t>
      </w:r>
      <w:r w:rsidR="00F94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5D3" w:rsidRDefault="00F945D3" w:rsidP="00F945D3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предоставлена неполная и недостоверная информация в заявлении;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45D3" w:rsidRDefault="00F945D3" w:rsidP="00F945D3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>нарушены сроки подачи заявления;</w:t>
      </w:r>
    </w:p>
    <w:p w:rsidR="00F945D3" w:rsidRDefault="00F945D3" w:rsidP="00F945D3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 xml:space="preserve"> заявление оформлено неверно, например, не подписано; </w:t>
      </w:r>
    </w:p>
    <w:p w:rsidR="00957DA1" w:rsidRPr="00957DA1" w:rsidRDefault="00F945D3" w:rsidP="00F945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57DA1" w:rsidRPr="00957DA1">
        <w:rPr>
          <w:rFonts w:ascii="Times New Roman" w:eastAsia="Times New Roman" w:hAnsi="Times New Roman" w:cs="Times New Roman"/>
          <w:sz w:val="28"/>
          <w:szCs w:val="28"/>
        </w:rPr>
        <w:t>работодатель не предоставлял в Пенсионный фонд отчетности о количестве работников.</w:t>
      </w:r>
    </w:p>
    <w:p w:rsidR="00957DA1" w:rsidRPr="00AE3B3A" w:rsidRDefault="00957DA1" w:rsidP="001C21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D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945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7DA1">
        <w:rPr>
          <w:rFonts w:ascii="Times New Roman" w:eastAsia="Times New Roman" w:hAnsi="Times New Roman" w:cs="Times New Roman"/>
          <w:sz w:val="28"/>
          <w:szCs w:val="28"/>
        </w:rPr>
        <w:t xml:space="preserve"> Размер выплат определили как расходы на профилактические и дезинфекционные мероприятия: первоначальные – 15 тыс. руб.; текущие – </w:t>
      </w:r>
      <w:r w:rsidRPr="00AE3B3A">
        <w:rPr>
          <w:rFonts w:ascii="Times New Roman" w:eastAsia="Times New Roman" w:hAnsi="Times New Roman" w:cs="Times New Roman"/>
          <w:sz w:val="28"/>
          <w:szCs w:val="28"/>
        </w:rPr>
        <w:t>(6,5 тыс. руб.) × (количество работников в мае 2020 года). Предпринимателям без работников выплатят 15 тыс. руб.</w:t>
      </w:r>
    </w:p>
    <w:p w:rsidR="00E32175" w:rsidRDefault="00E32175" w:rsidP="001C21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36C4" w:rsidRPr="00AE3B3A">
        <w:rPr>
          <w:rFonts w:ascii="Times New Roman" w:eastAsia="Times New Roman" w:hAnsi="Times New Roman" w:cs="Times New Roman"/>
          <w:sz w:val="28"/>
          <w:szCs w:val="28"/>
        </w:rPr>
        <w:t>Субсидии дадут компаниям, деятельность которых предполагает тесный и длительный контакт персонала и посетителей.</w:t>
      </w:r>
    </w:p>
    <w:p w:rsidR="00E32175" w:rsidRDefault="00E32175" w:rsidP="001C21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Согласно постановлению правительства  на финансовую поддержку могут претендовать орг</w:t>
      </w:r>
      <w:r w:rsidR="001C21E5">
        <w:rPr>
          <w:rFonts w:ascii="Times New Roman" w:eastAsia="Times New Roman" w:hAnsi="Times New Roman" w:cs="Times New Roman"/>
          <w:sz w:val="28"/>
          <w:szCs w:val="28"/>
        </w:rPr>
        <w:t>анизации следующих видов деятельности:</w:t>
      </w:r>
      <w:r w:rsidR="003636C4" w:rsidRPr="00AE3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1E5" w:rsidRDefault="001C21E5" w:rsidP="001C21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71"/>
        <w:gridCol w:w="2800"/>
      </w:tblGrid>
      <w:tr w:rsidR="00E32175" w:rsidTr="00E32175">
        <w:tc>
          <w:tcPr>
            <w:tcW w:w="6771" w:type="dxa"/>
          </w:tcPr>
          <w:p w:rsidR="00E32175" w:rsidRPr="001C21E5" w:rsidRDefault="001C21E5" w:rsidP="001C21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2800" w:type="dxa"/>
          </w:tcPr>
          <w:p w:rsidR="00E32175" w:rsidRPr="001C21E5" w:rsidRDefault="001C21E5" w:rsidP="001C21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Код ОКВЭД</w:t>
            </w:r>
            <w:proofErr w:type="gramStart"/>
            <w:r w:rsidRPr="001C2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E32175" w:rsidTr="00E32175">
        <w:tc>
          <w:tcPr>
            <w:tcW w:w="6771" w:type="dxa"/>
          </w:tcPr>
          <w:p w:rsidR="00E32175" w:rsidRPr="001C21E5" w:rsidRDefault="001C21E5" w:rsidP="001C21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E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области спорта, отдыха и развлечений </w:t>
            </w:r>
          </w:p>
        </w:tc>
        <w:tc>
          <w:tcPr>
            <w:tcW w:w="2800" w:type="dxa"/>
          </w:tcPr>
          <w:p w:rsidR="00E32175" w:rsidRDefault="001C21E5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32175" w:rsidTr="00E32175">
        <w:tc>
          <w:tcPr>
            <w:tcW w:w="6771" w:type="dxa"/>
          </w:tcPr>
          <w:p w:rsidR="00E32175" w:rsidRPr="001C21E5" w:rsidRDefault="001C21E5" w:rsidP="001C21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E5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2800" w:type="dxa"/>
          </w:tcPr>
          <w:p w:rsidR="00E32175" w:rsidRDefault="001C21E5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96.04</w:t>
            </w:r>
          </w:p>
        </w:tc>
      </w:tr>
      <w:tr w:rsidR="00E32175" w:rsidTr="00E32175">
        <w:tc>
          <w:tcPr>
            <w:tcW w:w="6771" w:type="dxa"/>
          </w:tcPr>
          <w:p w:rsidR="00E32175" w:rsidRPr="001C21E5" w:rsidRDefault="001C21E5" w:rsidP="001C21E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21E5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2800" w:type="dxa"/>
          </w:tcPr>
          <w:p w:rsidR="00E32175" w:rsidRDefault="001C21E5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86.90.4</w:t>
            </w:r>
          </w:p>
        </w:tc>
      </w:tr>
      <w:tr w:rsidR="001C21E5" w:rsidTr="00E32175">
        <w:tc>
          <w:tcPr>
            <w:tcW w:w="6771" w:type="dxa"/>
          </w:tcPr>
          <w:p w:rsidR="001C21E5" w:rsidRPr="001C21E5" w:rsidRDefault="001C21E5" w:rsidP="001C21E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1E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предоставлению мест для временного проживания </w:t>
            </w:r>
          </w:p>
        </w:tc>
        <w:tc>
          <w:tcPr>
            <w:tcW w:w="2800" w:type="dxa"/>
          </w:tcPr>
          <w:p w:rsidR="001C21E5" w:rsidRDefault="001C21E5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1E5" w:rsidRDefault="0066716F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C21E5" w:rsidTr="00E32175">
        <w:tc>
          <w:tcPr>
            <w:tcW w:w="6771" w:type="dxa"/>
          </w:tcPr>
          <w:p w:rsidR="001C21E5" w:rsidRPr="001C21E5" w:rsidRDefault="001C21E5" w:rsidP="001C21E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1E5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800" w:type="dxa"/>
          </w:tcPr>
          <w:p w:rsidR="001C21E5" w:rsidRDefault="0066716F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C21E5" w:rsidTr="00E32175">
        <w:tc>
          <w:tcPr>
            <w:tcW w:w="6771" w:type="dxa"/>
          </w:tcPr>
          <w:p w:rsidR="001C21E5" w:rsidRPr="001C21E5" w:rsidRDefault="001C21E5" w:rsidP="001C21E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1E5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800" w:type="dxa"/>
          </w:tcPr>
          <w:p w:rsidR="001C21E5" w:rsidRDefault="0066716F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C21E5" w:rsidTr="00E32175">
        <w:tc>
          <w:tcPr>
            <w:tcW w:w="6771" w:type="dxa"/>
          </w:tcPr>
          <w:p w:rsidR="001C21E5" w:rsidRPr="001C21E5" w:rsidRDefault="001C21E5" w:rsidP="001C21E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1E5">
              <w:rPr>
                <w:rFonts w:ascii="Times New Roman" w:hAnsi="Times New Roman" w:cs="Times New Roman"/>
                <w:sz w:val="28"/>
                <w:szCs w:val="28"/>
              </w:rPr>
              <w:t xml:space="preserve">Стирка и химическая чистка текстильных и меховых изделий </w:t>
            </w:r>
          </w:p>
        </w:tc>
        <w:tc>
          <w:tcPr>
            <w:tcW w:w="2800" w:type="dxa"/>
          </w:tcPr>
          <w:p w:rsidR="001C21E5" w:rsidRDefault="0066716F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96.01</w:t>
            </w:r>
          </w:p>
        </w:tc>
      </w:tr>
      <w:tr w:rsidR="001C21E5" w:rsidTr="00E32175">
        <w:tc>
          <w:tcPr>
            <w:tcW w:w="6771" w:type="dxa"/>
          </w:tcPr>
          <w:p w:rsidR="001C21E5" w:rsidRPr="001C21E5" w:rsidRDefault="001C21E5" w:rsidP="001C21E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1E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800" w:type="dxa"/>
          </w:tcPr>
          <w:p w:rsidR="001C21E5" w:rsidRDefault="0066716F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96.02</w:t>
            </w:r>
          </w:p>
        </w:tc>
      </w:tr>
      <w:tr w:rsidR="001C21E5" w:rsidTr="00E32175">
        <w:tc>
          <w:tcPr>
            <w:tcW w:w="6771" w:type="dxa"/>
          </w:tcPr>
          <w:p w:rsidR="001C21E5" w:rsidRPr="001C21E5" w:rsidRDefault="001C21E5" w:rsidP="001C21E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1E5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2800" w:type="dxa"/>
          </w:tcPr>
          <w:p w:rsidR="001C21E5" w:rsidRDefault="0066716F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1C21E5" w:rsidTr="00E32175">
        <w:tc>
          <w:tcPr>
            <w:tcW w:w="6771" w:type="dxa"/>
          </w:tcPr>
          <w:p w:rsidR="001C21E5" w:rsidRPr="001C21E5" w:rsidRDefault="001C21E5" w:rsidP="001C21E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1E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2800" w:type="dxa"/>
          </w:tcPr>
          <w:p w:rsidR="001C21E5" w:rsidRDefault="0066716F" w:rsidP="006671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88.91</w:t>
            </w:r>
          </w:p>
        </w:tc>
      </w:tr>
    </w:tbl>
    <w:p w:rsidR="00E32175" w:rsidRDefault="00E32175" w:rsidP="00E32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779" w:rsidRPr="005F7779" w:rsidRDefault="005F7779" w:rsidP="005F777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F7779" w:rsidRPr="005F7779" w:rsidSect="0064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5E16"/>
    <w:multiLevelType w:val="multilevel"/>
    <w:tmpl w:val="6BD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957DA1"/>
    <w:rsid w:val="00113283"/>
    <w:rsid w:val="001C21E5"/>
    <w:rsid w:val="001C7E2C"/>
    <w:rsid w:val="001F0A97"/>
    <w:rsid w:val="002A586D"/>
    <w:rsid w:val="002C03AC"/>
    <w:rsid w:val="003636C4"/>
    <w:rsid w:val="003D7B1B"/>
    <w:rsid w:val="00417C99"/>
    <w:rsid w:val="0054414C"/>
    <w:rsid w:val="005F1896"/>
    <w:rsid w:val="005F7779"/>
    <w:rsid w:val="00602370"/>
    <w:rsid w:val="006467B1"/>
    <w:rsid w:val="0066716F"/>
    <w:rsid w:val="007B518A"/>
    <w:rsid w:val="00857AF3"/>
    <w:rsid w:val="008C5343"/>
    <w:rsid w:val="008D1303"/>
    <w:rsid w:val="00937F48"/>
    <w:rsid w:val="00957DA1"/>
    <w:rsid w:val="009B40C1"/>
    <w:rsid w:val="00A52402"/>
    <w:rsid w:val="00A620B0"/>
    <w:rsid w:val="00AE3B3A"/>
    <w:rsid w:val="00BA6EE8"/>
    <w:rsid w:val="00C577DE"/>
    <w:rsid w:val="00D0286D"/>
    <w:rsid w:val="00D600B7"/>
    <w:rsid w:val="00E143CB"/>
    <w:rsid w:val="00E32175"/>
    <w:rsid w:val="00E71C3C"/>
    <w:rsid w:val="00EB0C0B"/>
    <w:rsid w:val="00F9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7D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2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148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12</cp:revision>
  <dcterms:created xsi:type="dcterms:W3CDTF">2020-07-08T23:34:00Z</dcterms:created>
  <dcterms:modified xsi:type="dcterms:W3CDTF">2020-07-13T06:37:00Z</dcterms:modified>
</cp:coreProperties>
</file>