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10" w:rsidRDefault="00443710" w:rsidP="004437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43710" w:rsidRDefault="00443710" w:rsidP="004437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 МАУ</w:t>
      </w:r>
      <w:r w:rsidR="00EC371E">
        <w:rPr>
          <w:rFonts w:ascii="Times New Roman" w:hAnsi="Times New Roman" w:cs="Times New Roman"/>
          <w:sz w:val="24"/>
          <w:szCs w:val="24"/>
        </w:rPr>
        <w:t xml:space="preserve"> МФО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81DBC">
        <w:rPr>
          <w:rFonts w:ascii="Times New Roman" w:hAnsi="Times New Roman" w:cs="Times New Roman"/>
          <w:sz w:val="24"/>
          <w:szCs w:val="24"/>
        </w:rPr>
        <w:t>ЦРП</w:t>
      </w:r>
      <w:r>
        <w:rPr>
          <w:rFonts w:ascii="Times New Roman" w:hAnsi="Times New Roman" w:cs="Times New Roman"/>
          <w:sz w:val="24"/>
          <w:szCs w:val="24"/>
        </w:rPr>
        <w:t>» за 201</w:t>
      </w:r>
      <w:r w:rsidR="006056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5"/>
        <w:tblW w:w="0" w:type="auto"/>
        <w:tblLook w:val="04A0"/>
      </w:tblPr>
      <w:tblGrid>
        <w:gridCol w:w="540"/>
        <w:gridCol w:w="2700"/>
        <w:gridCol w:w="1591"/>
        <w:gridCol w:w="1590"/>
        <w:gridCol w:w="1575"/>
        <w:gridCol w:w="1575"/>
      </w:tblGrid>
      <w:tr w:rsidR="00443710" w:rsidTr="00E86A44">
        <w:trPr>
          <w:trHeight w:val="413"/>
        </w:trPr>
        <w:tc>
          <w:tcPr>
            <w:tcW w:w="540" w:type="dxa"/>
            <w:vMerge w:val="restart"/>
          </w:tcPr>
          <w:p w:rsidR="00443710" w:rsidRDefault="00443710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vMerge w:val="restart"/>
          </w:tcPr>
          <w:p w:rsidR="00443710" w:rsidRDefault="00443710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91" w:type="dxa"/>
            <w:vMerge w:val="restart"/>
          </w:tcPr>
          <w:p w:rsidR="00443710" w:rsidRDefault="00443710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590" w:type="dxa"/>
            <w:vMerge w:val="restart"/>
          </w:tcPr>
          <w:p w:rsidR="00443710" w:rsidRDefault="00443710" w:rsidP="0060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объем на 201</w:t>
            </w:r>
            <w:r w:rsidR="00605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50" w:type="dxa"/>
            <w:gridSpan w:val="2"/>
          </w:tcPr>
          <w:p w:rsidR="00443710" w:rsidRDefault="00443710" w:rsidP="00A8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выполнения за 201</w:t>
            </w:r>
            <w:r w:rsidR="00A84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43710" w:rsidTr="00443710">
        <w:trPr>
          <w:trHeight w:val="412"/>
        </w:trPr>
        <w:tc>
          <w:tcPr>
            <w:tcW w:w="540" w:type="dxa"/>
            <w:vMerge/>
          </w:tcPr>
          <w:p w:rsidR="00443710" w:rsidRDefault="00443710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43710" w:rsidRDefault="00443710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443710" w:rsidRDefault="00443710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443710" w:rsidRDefault="00443710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443710" w:rsidRDefault="00470A51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75" w:type="dxa"/>
          </w:tcPr>
          <w:p w:rsidR="00443710" w:rsidRDefault="00470A51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443710" w:rsidTr="00443710">
        <w:tc>
          <w:tcPr>
            <w:tcW w:w="540" w:type="dxa"/>
          </w:tcPr>
          <w:p w:rsidR="00443710" w:rsidRDefault="00470A51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443710" w:rsidRDefault="00470A51" w:rsidP="00B4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малого и среднего предпринимательства к финансовым ресурсам посредством предоставления займов (кредитов) субъектам малого и среднего предпринимательства</w:t>
            </w:r>
          </w:p>
        </w:tc>
        <w:tc>
          <w:tcPr>
            <w:tcW w:w="1591" w:type="dxa"/>
          </w:tcPr>
          <w:p w:rsidR="00443710" w:rsidRDefault="00470A51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</w:tcPr>
          <w:p w:rsidR="00443710" w:rsidRDefault="00EC371E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5" w:type="dxa"/>
          </w:tcPr>
          <w:p w:rsidR="00443710" w:rsidRDefault="00EC371E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5" w:type="dxa"/>
          </w:tcPr>
          <w:p w:rsidR="00443710" w:rsidRDefault="00EC371E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70A51" w:rsidTr="00443710">
        <w:tc>
          <w:tcPr>
            <w:tcW w:w="540" w:type="dxa"/>
          </w:tcPr>
          <w:p w:rsidR="00470A51" w:rsidRDefault="00470A51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470A51" w:rsidRPr="00470A51" w:rsidRDefault="00470A51" w:rsidP="00B4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A51">
              <w:rPr>
                <w:rFonts w:ascii="Times New Roman" w:hAnsi="Times New Roman" w:cs="Times New Roman"/>
                <w:sz w:val="24"/>
                <w:szCs w:val="24"/>
              </w:rPr>
              <w:t>Организация ярмарок и выставок</w:t>
            </w:r>
          </w:p>
        </w:tc>
        <w:tc>
          <w:tcPr>
            <w:tcW w:w="1591" w:type="dxa"/>
          </w:tcPr>
          <w:p w:rsidR="00470A51" w:rsidRDefault="00470A51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90" w:type="dxa"/>
          </w:tcPr>
          <w:p w:rsidR="00470A51" w:rsidRDefault="00470A51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470A51" w:rsidRDefault="00EC371E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470A51" w:rsidRDefault="00A27FEE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70A51" w:rsidTr="00443710">
        <w:tc>
          <w:tcPr>
            <w:tcW w:w="540" w:type="dxa"/>
          </w:tcPr>
          <w:p w:rsidR="00470A51" w:rsidRDefault="00470A51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470A51" w:rsidRPr="00470A51" w:rsidRDefault="00470A51" w:rsidP="00B4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A51">
              <w:rPr>
                <w:rFonts w:ascii="Times New Roman" w:hAnsi="Times New Roman" w:cs="Times New Roman"/>
                <w:sz w:val="24"/>
                <w:szCs w:val="24"/>
              </w:rPr>
              <w:t>Обслуживание и наполнение портала "Малое и среднее предпринимательство"</w:t>
            </w:r>
          </w:p>
        </w:tc>
        <w:tc>
          <w:tcPr>
            <w:tcW w:w="1591" w:type="dxa"/>
          </w:tcPr>
          <w:p w:rsidR="00470A51" w:rsidRDefault="00470A51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90" w:type="dxa"/>
          </w:tcPr>
          <w:p w:rsidR="00470A51" w:rsidRDefault="0060560B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5" w:type="dxa"/>
          </w:tcPr>
          <w:p w:rsidR="00470A51" w:rsidRDefault="0060560B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5" w:type="dxa"/>
          </w:tcPr>
          <w:p w:rsidR="00470A51" w:rsidRDefault="0060560B" w:rsidP="0044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443710" w:rsidRDefault="00443710" w:rsidP="00443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710" w:rsidRDefault="00443710" w:rsidP="00443710">
      <w:pPr>
        <w:rPr>
          <w:rFonts w:ascii="Times New Roman" w:hAnsi="Times New Roman" w:cs="Times New Roman"/>
          <w:sz w:val="24"/>
          <w:szCs w:val="24"/>
        </w:rPr>
      </w:pPr>
    </w:p>
    <w:p w:rsidR="001C5B29" w:rsidRDefault="001C5B29"/>
    <w:p w:rsidR="00470A51" w:rsidRDefault="00470A51" w:rsidP="00470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A51">
        <w:rPr>
          <w:rFonts w:ascii="Times New Roman" w:hAnsi="Times New Roman" w:cs="Times New Roman"/>
          <w:sz w:val="24"/>
          <w:szCs w:val="24"/>
        </w:rPr>
        <w:t xml:space="preserve">Директор МАУ </w:t>
      </w:r>
      <w:r w:rsidR="00081DBC">
        <w:rPr>
          <w:rFonts w:ascii="Times New Roman" w:hAnsi="Times New Roman" w:cs="Times New Roman"/>
          <w:sz w:val="24"/>
          <w:szCs w:val="24"/>
        </w:rPr>
        <w:t xml:space="preserve">МФО </w:t>
      </w:r>
      <w:r w:rsidRPr="00470A51">
        <w:rPr>
          <w:rFonts w:ascii="Times New Roman" w:hAnsi="Times New Roman" w:cs="Times New Roman"/>
          <w:sz w:val="24"/>
          <w:szCs w:val="24"/>
        </w:rPr>
        <w:t>«Ц</w:t>
      </w:r>
      <w:r w:rsidR="00081DBC">
        <w:rPr>
          <w:rFonts w:ascii="Times New Roman" w:hAnsi="Times New Roman" w:cs="Times New Roman"/>
          <w:sz w:val="24"/>
          <w:szCs w:val="24"/>
        </w:rPr>
        <w:t>Р</w:t>
      </w:r>
      <w:r w:rsidRPr="00470A51">
        <w:rPr>
          <w:rFonts w:ascii="Times New Roman" w:hAnsi="Times New Roman" w:cs="Times New Roman"/>
          <w:sz w:val="24"/>
          <w:szCs w:val="24"/>
        </w:rPr>
        <w:t>П» __________ В. М. Горбунова</w:t>
      </w:r>
    </w:p>
    <w:p w:rsidR="00470A51" w:rsidRDefault="00470A51" w:rsidP="00470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A51" w:rsidRDefault="00470A51" w:rsidP="00470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A51" w:rsidRDefault="00470A51" w:rsidP="00470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A51" w:rsidRDefault="00470A51" w:rsidP="00470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A51" w:rsidRDefault="00470A51" w:rsidP="00470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A51" w:rsidRDefault="00470A51" w:rsidP="00470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A51" w:rsidRDefault="00470A51" w:rsidP="00470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A51" w:rsidRPr="00470A51" w:rsidRDefault="00470A51" w:rsidP="00470A51">
      <w:pPr>
        <w:contextualSpacing/>
        <w:rPr>
          <w:rFonts w:ascii="Times New Roman" w:hAnsi="Times New Roman" w:cs="Times New Roman"/>
          <w:sz w:val="20"/>
          <w:szCs w:val="20"/>
        </w:rPr>
      </w:pPr>
      <w:r w:rsidRPr="00470A51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470A51" w:rsidRPr="00470A51" w:rsidRDefault="00470A51" w:rsidP="00470A51">
      <w:pPr>
        <w:contextualSpacing/>
        <w:rPr>
          <w:rFonts w:ascii="Times New Roman" w:hAnsi="Times New Roman" w:cs="Times New Roman"/>
          <w:sz w:val="20"/>
          <w:szCs w:val="20"/>
        </w:rPr>
      </w:pPr>
      <w:r w:rsidRPr="00470A51">
        <w:rPr>
          <w:rFonts w:ascii="Times New Roman" w:hAnsi="Times New Roman" w:cs="Times New Roman"/>
          <w:sz w:val="20"/>
          <w:szCs w:val="20"/>
        </w:rPr>
        <w:t xml:space="preserve">Гл. бухгалтер </w:t>
      </w:r>
      <w:proofErr w:type="spellStart"/>
      <w:r w:rsidRPr="00470A51">
        <w:rPr>
          <w:rFonts w:ascii="Times New Roman" w:hAnsi="Times New Roman" w:cs="Times New Roman"/>
          <w:sz w:val="20"/>
          <w:szCs w:val="20"/>
        </w:rPr>
        <w:t>Смыслова</w:t>
      </w:r>
      <w:proofErr w:type="spellEnd"/>
      <w:r w:rsidRPr="00470A51">
        <w:rPr>
          <w:rFonts w:ascii="Times New Roman" w:hAnsi="Times New Roman" w:cs="Times New Roman"/>
          <w:sz w:val="20"/>
          <w:szCs w:val="20"/>
        </w:rPr>
        <w:t xml:space="preserve"> В. А</w:t>
      </w:r>
    </w:p>
    <w:p w:rsidR="00470A51" w:rsidRPr="00470A51" w:rsidRDefault="00470A51" w:rsidP="00470A51">
      <w:pPr>
        <w:contextualSpacing/>
        <w:rPr>
          <w:rFonts w:ascii="Times New Roman" w:hAnsi="Times New Roman" w:cs="Times New Roman"/>
          <w:sz w:val="20"/>
          <w:szCs w:val="20"/>
        </w:rPr>
      </w:pPr>
      <w:r w:rsidRPr="00470A51">
        <w:rPr>
          <w:rFonts w:ascii="Times New Roman" w:hAnsi="Times New Roman" w:cs="Times New Roman"/>
          <w:sz w:val="20"/>
          <w:szCs w:val="20"/>
        </w:rPr>
        <w:t>Тел:2-71-69</w:t>
      </w:r>
    </w:p>
    <w:sectPr w:rsidR="00470A51" w:rsidRPr="00470A51" w:rsidSect="00BA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29" w:rsidRDefault="00477A29" w:rsidP="00470A51">
      <w:pPr>
        <w:spacing w:after="0" w:line="240" w:lineRule="auto"/>
      </w:pPr>
      <w:r>
        <w:separator/>
      </w:r>
    </w:p>
  </w:endnote>
  <w:endnote w:type="continuationSeparator" w:id="0">
    <w:p w:rsidR="00477A29" w:rsidRDefault="00477A29" w:rsidP="0047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29" w:rsidRDefault="00477A29" w:rsidP="00470A51">
      <w:pPr>
        <w:spacing w:after="0" w:line="240" w:lineRule="auto"/>
      </w:pPr>
      <w:r>
        <w:separator/>
      </w:r>
    </w:p>
  </w:footnote>
  <w:footnote w:type="continuationSeparator" w:id="0">
    <w:p w:rsidR="00477A29" w:rsidRDefault="00477A29" w:rsidP="00470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29"/>
    <w:rsid w:val="00081DBC"/>
    <w:rsid w:val="001B5786"/>
    <w:rsid w:val="001C5B29"/>
    <w:rsid w:val="00443710"/>
    <w:rsid w:val="00470A51"/>
    <w:rsid w:val="00477A29"/>
    <w:rsid w:val="0060560B"/>
    <w:rsid w:val="006B6143"/>
    <w:rsid w:val="008D713B"/>
    <w:rsid w:val="00A27FEE"/>
    <w:rsid w:val="00A70ED7"/>
    <w:rsid w:val="00A84088"/>
    <w:rsid w:val="00A95617"/>
    <w:rsid w:val="00B453B3"/>
    <w:rsid w:val="00BA693D"/>
    <w:rsid w:val="00EC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710"/>
    <w:rPr>
      <w:color w:val="0000FF" w:themeColor="hyperlink"/>
      <w:u w:val="single"/>
    </w:rPr>
  </w:style>
  <w:style w:type="paragraph" w:styleId="a4">
    <w:name w:val="No Spacing"/>
    <w:uiPriority w:val="1"/>
    <w:qFormat/>
    <w:rsid w:val="00443710"/>
    <w:pPr>
      <w:spacing w:after="0" w:line="240" w:lineRule="auto"/>
    </w:pPr>
  </w:style>
  <w:style w:type="table" w:styleId="a5">
    <w:name w:val="Table Grid"/>
    <w:basedOn w:val="a1"/>
    <w:uiPriority w:val="59"/>
    <w:rsid w:val="00443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0A51"/>
  </w:style>
  <w:style w:type="paragraph" w:styleId="a8">
    <w:name w:val="footer"/>
    <w:basedOn w:val="a"/>
    <w:link w:val="a9"/>
    <w:uiPriority w:val="99"/>
    <w:unhideWhenUsed/>
    <w:rsid w:val="0047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710"/>
    <w:rPr>
      <w:color w:val="0000FF" w:themeColor="hyperlink"/>
      <w:u w:val="single"/>
    </w:rPr>
  </w:style>
  <w:style w:type="paragraph" w:styleId="a4">
    <w:name w:val="No Spacing"/>
    <w:uiPriority w:val="1"/>
    <w:qFormat/>
    <w:rsid w:val="00443710"/>
    <w:pPr>
      <w:spacing w:after="0" w:line="240" w:lineRule="auto"/>
    </w:pPr>
  </w:style>
  <w:style w:type="table" w:styleId="a5">
    <w:name w:val="Table Grid"/>
    <w:basedOn w:val="a1"/>
    <w:uiPriority w:val="59"/>
    <w:rsid w:val="0044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0A51"/>
  </w:style>
  <w:style w:type="paragraph" w:styleId="a8">
    <w:name w:val="footer"/>
    <w:basedOn w:val="a"/>
    <w:link w:val="a9"/>
    <w:uiPriority w:val="99"/>
    <w:unhideWhenUsed/>
    <w:rsid w:val="0047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RePack by SPecialiST</cp:lastModifiedBy>
  <cp:revision>4</cp:revision>
  <cp:lastPrinted>2016-03-23T03:33:00Z</cp:lastPrinted>
  <dcterms:created xsi:type="dcterms:W3CDTF">2016-03-25T04:52:00Z</dcterms:created>
  <dcterms:modified xsi:type="dcterms:W3CDTF">2016-03-25T06:39:00Z</dcterms:modified>
</cp:coreProperties>
</file>